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A3B274" w14:textId="77777777" w:rsidR="0007545F" w:rsidRPr="00E97C97" w:rsidRDefault="0007545F" w:rsidP="0007545F">
      <w:pPr>
        <w:spacing w:after="200" w:line="276" w:lineRule="auto"/>
        <w:jc w:val="center"/>
        <w:rPr>
          <w:rFonts w:ascii="Times New Roman" w:eastAsia="Calibri" w:hAnsi="Times New Roman" w:cs="Times New Roman"/>
          <w:b/>
          <w:sz w:val="48"/>
          <w:szCs w:val="48"/>
        </w:rPr>
      </w:pPr>
      <w:r w:rsidRPr="00E97C97">
        <w:rPr>
          <w:rFonts w:ascii="Times New Roman" w:hAnsi="Times New Roman" w:cs="Times New Roman"/>
          <w:i/>
          <w:noProof/>
          <w:lang w:eastAsia="pl-PL"/>
        </w:rPr>
        <w:drawing>
          <wp:anchor distT="0" distB="0" distL="114300" distR="114300" simplePos="0" relativeHeight="251659264" behindDoc="0" locked="0" layoutInCell="1" allowOverlap="1" wp14:anchorId="6C6B75A4" wp14:editId="718CFB27">
            <wp:simplePos x="0" y="0"/>
            <wp:positionH relativeFrom="margin">
              <wp:posOffset>2181225</wp:posOffset>
            </wp:positionH>
            <wp:positionV relativeFrom="paragraph">
              <wp:posOffset>53340</wp:posOffset>
            </wp:positionV>
            <wp:extent cx="1066800" cy="1200150"/>
            <wp:effectExtent l="0" t="0" r="0" b="0"/>
            <wp:wrapSquare wrapText="bothSides"/>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66800" cy="1200150"/>
                    </a:xfrm>
                    <a:prstGeom prst="rect">
                      <a:avLst/>
                    </a:prstGeom>
                    <a:solidFill>
                      <a:srgbClr val="FFFFFF"/>
                    </a:solidFill>
                  </pic:spPr>
                </pic:pic>
              </a:graphicData>
            </a:graphic>
            <wp14:sizeRelH relativeFrom="margin">
              <wp14:pctWidth>0</wp14:pctWidth>
            </wp14:sizeRelH>
            <wp14:sizeRelV relativeFrom="margin">
              <wp14:pctHeight>0</wp14:pctHeight>
            </wp14:sizeRelV>
          </wp:anchor>
        </w:drawing>
      </w:r>
    </w:p>
    <w:p w14:paraId="7801E35B" w14:textId="77777777" w:rsidR="0007545F" w:rsidRPr="00E97C97" w:rsidRDefault="0007545F" w:rsidP="0007545F">
      <w:pPr>
        <w:spacing w:after="200" w:line="276" w:lineRule="auto"/>
        <w:jc w:val="center"/>
        <w:rPr>
          <w:rFonts w:ascii="Times New Roman" w:eastAsia="Calibri" w:hAnsi="Times New Roman" w:cs="Times New Roman"/>
          <w:b/>
          <w:sz w:val="48"/>
          <w:szCs w:val="48"/>
        </w:rPr>
      </w:pPr>
    </w:p>
    <w:p w14:paraId="7B7C0461" w14:textId="77777777" w:rsidR="0007545F" w:rsidRPr="00E97C97" w:rsidRDefault="0007545F" w:rsidP="0007545F">
      <w:pPr>
        <w:spacing w:after="200" w:line="276" w:lineRule="auto"/>
        <w:jc w:val="center"/>
        <w:rPr>
          <w:rFonts w:ascii="Times New Roman" w:eastAsia="Calibri" w:hAnsi="Times New Roman" w:cs="Times New Roman"/>
          <w:b/>
          <w:sz w:val="48"/>
          <w:szCs w:val="48"/>
        </w:rPr>
      </w:pPr>
    </w:p>
    <w:p w14:paraId="5FC0F3D9" w14:textId="77777777" w:rsidR="0007545F" w:rsidRPr="00E97C97" w:rsidRDefault="0007545F" w:rsidP="0007545F">
      <w:pPr>
        <w:spacing w:after="200" w:line="276" w:lineRule="auto"/>
        <w:jc w:val="center"/>
        <w:rPr>
          <w:rFonts w:ascii="Times New Roman" w:eastAsia="Calibri" w:hAnsi="Times New Roman" w:cs="Times New Roman"/>
          <w:b/>
          <w:sz w:val="48"/>
          <w:szCs w:val="48"/>
        </w:rPr>
      </w:pPr>
    </w:p>
    <w:p w14:paraId="0857BA5B" w14:textId="77777777" w:rsidR="0007545F" w:rsidRPr="00E97C97" w:rsidRDefault="0007545F" w:rsidP="0007545F">
      <w:pPr>
        <w:spacing w:after="200" w:line="276" w:lineRule="auto"/>
        <w:jc w:val="center"/>
        <w:rPr>
          <w:rFonts w:ascii="Times New Roman" w:eastAsia="Calibri" w:hAnsi="Times New Roman" w:cs="Times New Roman"/>
          <w:b/>
          <w:sz w:val="48"/>
          <w:szCs w:val="48"/>
        </w:rPr>
      </w:pPr>
      <w:r w:rsidRPr="00E97C97">
        <w:rPr>
          <w:rFonts w:ascii="Times New Roman" w:eastAsia="Calibri" w:hAnsi="Times New Roman" w:cs="Times New Roman"/>
          <w:b/>
          <w:sz w:val="48"/>
          <w:szCs w:val="48"/>
        </w:rPr>
        <w:t xml:space="preserve">RAPORT </w:t>
      </w:r>
    </w:p>
    <w:p w14:paraId="2894E577" w14:textId="77777777" w:rsidR="0007545F" w:rsidRPr="00E97C97" w:rsidRDefault="0007545F" w:rsidP="0007545F">
      <w:pPr>
        <w:spacing w:after="200" w:line="276" w:lineRule="auto"/>
        <w:jc w:val="center"/>
        <w:rPr>
          <w:rFonts w:ascii="Times New Roman" w:eastAsia="Calibri" w:hAnsi="Times New Roman" w:cs="Times New Roman"/>
          <w:b/>
          <w:sz w:val="48"/>
          <w:szCs w:val="48"/>
        </w:rPr>
      </w:pPr>
      <w:r w:rsidRPr="00E97C97">
        <w:rPr>
          <w:rFonts w:ascii="Times New Roman" w:eastAsia="Calibri" w:hAnsi="Times New Roman" w:cs="Times New Roman"/>
          <w:b/>
          <w:sz w:val="48"/>
          <w:szCs w:val="48"/>
        </w:rPr>
        <w:t xml:space="preserve">O STANIE GMINY KOSZYCE </w:t>
      </w:r>
    </w:p>
    <w:p w14:paraId="7333C6BE" w14:textId="6E184D07" w:rsidR="0007545F" w:rsidRPr="00E97C97" w:rsidRDefault="00103BBB" w:rsidP="0007545F">
      <w:pPr>
        <w:spacing w:after="200" w:line="276" w:lineRule="auto"/>
        <w:jc w:val="center"/>
        <w:rPr>
          <w:rFonts w:ascii="Times New Roman" w:eastAsia="Calibri" w:hAnsi="Times New Roman" w:cs="Times New Roman"/>
          <w:b/>
          <w:sz w:val="48"/>
          <w:szCs w:val="48"/>
        </w:rPr>
      </w:pPr>
      <w:r w:rsidRPr="00E97C97">
        <w:rPr>
          <w:rFonts w:ascii="Times New Roman" w:eastAsia="Calibri" w:hAnsi="Times New Roman" w:cs="Times New Roman"/>
          <w:b/>
          <w:sz w:val="48"/>
          <w:szCs w:val="48"/>
        </w:rPr>
        <w:t>W ROKU 202</w:t>
      </w:r>
      <w:r w:rsidR="004F1A20">
        <w:rPr>
          <w:rFonts w:ascii="Times New Roman" w:eastAsia="Calibri" w:hAnsi="Times New Roman" w:cs="Times New Roman"/>
          <w:b/>
          <w:sz w:val="48"/>
          <w:szCs w:val="48"/>
        </w:rPr>
        <w:t>5</w:t>
      </w:r>
    </w:p>
    <w:p w14:paraId="245C4FED" w14:textId="77777777" w:rsidR="0007545F" w:rsidRPr="00E97C97" w:rsidRDefault="0007545F" w:rsidP="0007545F">
      <w:pPr>
        <w:spacing w:after="200" w:line="276" w:lineRule="auto"/>
        <w:jc w:val="center"/>
        <w:rPr>
          <w:rFonts w:ascii="Times New Roman" w:eastAsia="Calibri" w:hAnsi="Times New Roman" w:cs="Times New Roman"/>
          <w:b/>
          <w:sz w:val="24"/>
          <w:szCs w:val="24"/>
        </w:rPr>
      </w:pPr>
    </w:p>
    <w:p w14:paraId="0472F5F7" w14:textId="77777777" w:rsidR="0007545F" w:rsidRPr="00E97C97" w:rsidRDefault="0007545F" w:rsidP="0007545F">
      <w:pPr>
        <w:spacing w:after="200" w:line="276" w:lineRule="auto"/>
        <w:rPr>
          <w:rFonts w:ascii="Times New Roman" w:eastAsia="Calibri" w:hAnsi="Times New Roman" w:cs="Times New Roman"/>
          <w:b/>
          <w:sz w:val="24"/>
          <w:szCs w:val="24"/>
        </w:rPr>
      </w:pPr>
    </w:p>
    <w:p w14:paraId="4952C76B" w14:textId="77777777" w:rsidR="0007545F" w:rsidRPr="00E97C97" w:rsidRDefault="0007545F" w:rsidP="0007545F">
      <w:pPr>
        <w:spacing w:after="200" w:line="276" w:lineRule="auto"/>
        <w:rPr>
          <w:rFonts w:ascii="Times New Roman" w:eastAsia="Calibri" w:hAnsi="Times New Roman" w:cs="Times New Roman"/>
          <w:b/>
          <w:sz w:val="24"/>
          <w:szCs w:val="24"/>
        </w:rPr>
      </w:pPr>
    </w:p>
    <w:p w14:paraId="07B920AD" w14:textId="77777777" w:rsidR="0007545F" w:rsidRPr="00E97C97" w:rsidRDefault="0007545F" w:rsidP="0007545F">
      <w:pPr>
        <w:spacing w:after="200" w:line="276" w:lineRule="auto"/>
        <w:rPr>
          <w:rFonts w:ascii="Times New Roman" w:eastAsia="Calibri" w:hAnsi="Times New Roman" w:cs="Times New Roman"/>
          <w:b/>
          <w:sz w:val="24"/>
          <w:szCs w:val="24"/>
        </w:rPr>
      </w:pPr>
    </w:p>
    <w:p w14:paraId="6427474A" w14:textId="77777777" w:rsidR="0007545F" w:rsidRPr="00E97C97" w:rsidRDefault="0007545F" w:rsidP="0007545F">
      <w:pPr>
        <w:spacing w:after="200" w:line="276" w:lineRule="auto"/>
        <w:rPr>
          <w:rFonts w:ascii="Times New Roman" w:eastAsia="Calibri" w:hAnsi="Times New Roman" w:cs="Times New Roman"/>
          <w:b/>
          <w:sz w:val="24"/>
          <w:szCs w:val="24"/>
        </w:rPr>
      </w:pPr>
    </w:p>
    <w:p w14:paraId="51E6D5CC" w14:textId="77777777" w:rsidR="0007545F" w:rsidRPr="00E97C97" w:rsidRDefault="0007545F" w:rsidP="0007545F">
      <w:pPr>
        <w:spacing w:after="200" w:line="276" w:lineRule="auto"/>
        <w:rPr>
          <w:rFonts w:ascii="Times New Roman" w:eastAsia="Calibri" w:hAnsi="Times New Roman" w:cs="Times New Roman"/>
          <w:b/>
          <w:sz w:val="24"/>
          <w:szCs w:val="24"/>
        </w:rPr>
      </w:pPr>
    </w:p>
    <w:p w14:paraId="1FA4CCE0" w14:textId="77777777" w:rsidR="0007545F" w:rsidRPr="00E97C97" w:rsidRDefault="0007545F" w:rsidP="0007545F">
      <w:pPr>
        <w:spacing w:after="200" w:line="276" w:lineRule="auto"/>
        <w:rPr>
          <w:rFonts w:ascii="Times New Roman" w:eastAsia="Calibri" w:hAnsi="Times New Roman" w:cs="Times New Roman"/>
          <w:b/>
          <w:sz w:val="24"/>
          <w:szCs w:val="24"/>
        </w:rPr>
      </w:pPr>
    </w:p>
    <w:p w14:paraId="10547815" w14:textId="77777777" w:rsidR="0007545F" w:rsidRPr="00E97C97" w:rsidRDefault="0007545F" w:rsidP="0007545F">
      <w:pPr>
        <w:spacing w:after="200" w:line="276" w:lineRule="auto"/>
        <w:rPr>
          <w:rFonts w:ascii="Times New Roman" w:eastAsia="Calibri" w:hAnsi="Times New Roman" w:cs="Times New Roman"/>
          <w:b/>
          <w:sz w:val="24"/>
          <w:szCs w:val="24"/>
        </w:rPr>
      </w:pPr>
    </w:p>
    <w:p w14:paraId="138F74C7" w14:textId="77777777" w:rsidR="0007545F" w:rsidRPr="00E97C97" w:rsidRDefault="0007545F" w:rsidP="0007545F">
      <w:pPr>
        <w:spacing w:after="200" w:line="276" w:lineRule="auto"/>
        <w:rPr>
          <w:rFonts w:ascii="Times New Roman" w:eastAsia="Calibri" w:hAnsi="Times New Roman" w:cs="Times New Roman"/>
          <w:b/>
          <w:sz w:val="24"/>
          <w:szCs w:val="24"/>
        </w:rPr>
      </w:pPr>
    </w:p>
    <w:p w14:paraId="017FC426" w14:textId="77777777" w:rsidR="0007545F" w:rsidRPr="00E97C97" w:rsidRDefault="0007545F" w:rsidP="0007545F">
      <w:pPr>
        <w:spacing w:after="200" w:line="276" w:lineRule="auto"/>
        <w:jc w:val="center"/>
        <w:rPr>
          <w:rFonts w:ascii="Times New Roman" w:eastAsia="Calibri" w:hAnsi="Times New Roman" w:cs="Times New Roman"/>
          <w:sz w:val="24"/>
          <w:szCs w:val="24"/>
        </w:rPr>
      </w:pPr>
    </w:p>
    <w:p w14:paraId="1D948EB8" w14:textId="77777777" w:rsidR="0007545F" w:rsidRPr="00E97C97" w:rsidRDefault="0007545F" w:rsidP="0007545F">
      <w:pPr>
        <w:spacing w:after="200" w:line="276" w:lineRule="auto"/>
        <w:jc w:val="center"/>
        <w:rPr>
          <w:rFonts w:ascii="Times New Roman" w:eastAsia="Calibri" w:hAnsi="Times New Roman" w:cs="Times New Roman"/>
          <w:sz w:val="24"/>
          <w:szCs w:val="24"/>
        </w:rPr>
      </w:pPr>
    </w:p>
    <w:p w14:paraId="6733E310" w14:textId="77777777" w:rsidR="0007545F" w:rsidRPr="00E97C97" w:rsidRDefault="0007545F" w:rsidP="0007545F">
      <w:pPr>
        <w:spacing w:after="200" w:line="276" w:lineRule="auto"/>
        <w:jc w:val="center"/>
        <w:rPr>
          <w:rFonts w:ascii="Times New Roman" w:eastAsia="Calibri" w:hAnsi="Times New Roman" w:cs="Times New Roman"/>
          <w:sz w:val="24"/>
          <w:szCs w:val="24"/>
        </w:rPr>
      </w:pPr>
    </w:p>
    <w:p w14:paraId="4C9AC753" w14:textId="77777777" w:rsidR="00103BBB" w:rsidRPr="00E97C97" w:rsidRDefault="00103BBB" w:rsidP="0007545F">
      <w:pPr>
        <w:spacing w:after="200" w:line="276" w:lineRule="auto"/>
        <w:jc w:val="center"/>
        <w:rPr>
          <w:rFonts w:ascii="Times New Roman" w:eastAsia="Calibri" w:hAnsi="Times New Roman" w:cs="Times New Roman"/>
          <w:sz w:val="24"/>
          <w:szCs w:val="24"/>
        </w:rPr>
      </w:pPr>
    </w:p>
    <w:p w14:paraId="68DD8986" w14:textId="77777777" w:rsidR="00103BBB" w:rsidRPr="00E97C97" w:rsidRDefault="00103BBB" w:rsidP="0007545F">
      <w:pPr>
        <w:spacing w:after="200" w:line="276" w:lineRule="auto"/>
        <w:jc w:val="center"/>
        <w:rPr>
          <w:rFonts w:ascii="Times New Roman" w:eastAsia="Calibri" w:hAnsi="Times New Roman" w:cs="Times New Roman"/>
          <w:sz w:val="24"/>
          <w:szCs w:val="24"/>
        </w:rPr>
      </w:pPr>
    </w:p>
    <w:p w14:paraId="15F1D9BC" w14:textId="552E30FA" w:rsidR="0007545F" w:rsidRPr="00E97C97" w:rsidRDefault="00107BFE" w:rsidP="0007545F">
      <w:pPr>
        <w:spacing w:after="200" w:line="276" w:lineRule="auto"/>
        <w:jc w:val="center"/>
        <w:rPr>
          <w:rFonts w:ascii="Times New Roman" w:eastAsia="Calibri" w:hAnsi="Times New Roman" w:cs="Times New Roman"/>
          <w:sz w:val="24"/>
          <w:szCs w:val="24"/>
        </w:rPr>
      </w:pPr>
      <w:r w:rsidRPr="00E97C97">
        <w:rPr>
          <w:rFonts w:ascii="Times New Roman" w:eastAsia="Calibri" w:hAnsi="Times New Roman" w:cs="Times New Roman"/>
          <w:sz w:val="24"/>
          <w:szCs w:val="24"/>
        </w:rPr>
        <w:t>Koszyce, maj</w:t>
      </w:r>
      <w:r w:rsidR="00916B28" w:rsidRPr="00E97C97">
        <w:rPr>
          <w:rFonts w:ascii="Times New Roman" w:eastAsia="Calibri" w:hAnsi="Times New Roman" w:cs="Times New Roman"/>
          <w:sz w:val="24"/>
          <w:szCs w:val="24"/>
        </w:rPr>
        <w:t xml:space="preserve"> 202</w:t>
      </w:r>
      <w:r w:rsidR="004F1A20">
        <w:rPr>
          <w:rFonts w:ascii="Times New Roman" w:eastAsia="Calibri" w:hAnsi="Times New Roman" w:cs="Times New Roman"/>
          <w:sz w:val="24"/>
          <w:szCs w:val="24"/>
        </w:rPr>
        <w:t>6</w:t>
      </w:r>
    </w:p>
    <w:p w14:paraId="7A3AC507" w14:textId="77777777" w:rsidR="0007545F" w:rsidRPr="00E97C97" w:rsidRDefault="0007545F" w:rsidP="0007545F">
      <w:pPr>
        <w:spacing w:after="200" w:line="276" w:lineRule="auto"/>
        <w:jc w:val="center"/>
        <w:rPr>
          <w:rFonts w:ascii="Times New Roman" w:eastAsia="Calibri" w:hAnsi="Times New Roman" w:cs="Times New Roman"/>
          <w:sz w:val="24"/>
          <w:szCs w:val="24"/>
        </w:rPr>
      </w:pPr>
    </w:p>
    <w:sdt>
      <w:sdtPr>
        <w:rPr>
          <w:rFonts w:ascii="Times New Roman" w:eastAsiaTheme="minorHAnsi" w:hAnsi="Times New Roman" w:cs="Times New Roman"/>
          <w:b w:val="0"/>
          <w:color w:val="auto"/>
          <w:sz w:val="22"/>
          <w:szCs w:val="22"/>
          <w:lang w:eastAsia="en-US"/>
        </w:rPr>
        <w:id w:val="719556519"/>
        <w:docPartObj>
          <w:docPartGallery w:val="Table of Contents"/>
          <w:docPartUnique/>
        </w:docPartObj>
      </w:sdtPr>
      <w:sdtContent>
        <w:p w14:paraId="3BA5A58A" w14:textId="77777777" w:rsidR="0007545F" w:rsidRPr="00E97C97" w:rsidRDefault="0007545F" w:rsidP="0007545F">
          <w:pPr>
            <w:pStyle w:val="Nagwekspisutreci"/>
            <w:rPr>
              <w:rFonts w:ascii="Times New Roman" w:hAnsi="Times New Roman" w:cs="Times New Roman"/>
            </w:rPr>
          </w:pPr>
          <w:r w:rsidRPr="00E97C97">
            <w:rPr>
              <w:rFonts w:ascii="Times New Roman" w:hAnsi="Times New Roman" w:cs="Times New Roman"/>
            </w:rPr>
            <w:t>Spis treści</w:t>
          </w:r>
        </w:p>
        <w:p w14:paraId="6667E376" w14:textId="1410839D" w:rsidR="00E92C9B" w:rsidRDefault="0007545F">
          <w:pPr>
            <w:pStyle w:val="Spistreci1"/>
            <w:rPr>
              <w:rFonts w:asciiTheme="minorHAnsi" w:eastAsiaTheme="minorEastAsia" w:hAnsiTheme="minorHAnsi" w:cstheme="minorBidi"/>
              <w:kern w:val="2"/>
              <w:sz w:val="24"/>
              <w:szCs w:val="24"/>
              <w:lang w:eastAsia="pl-PL"/>
              <w14:ligatures w14:val="standardContextual"/>
            </w:rPr>
          </w:pPr>
          <w:r w:rsidRPr="00E97C97">
            <w:rPr>
              <w:b/>
              <w:bCs/>
            </w:rPr>
            <w:fldChar w:fldCharType="begin"/>
          </w:r>
          <w:r w:rsidRPr="00E97C97">
            <w:rPr>
              <w:b/>
              <w:bCs/>
            </w:rPr>
            <w:instrText xml:space="preserve"> TOC \o "1-3" \h \z \u </w:instrText>
          </w:r>
          <w:r w:rsidRPr="00E97C97">
            <w:rPr>
              <w:b/>
              <w:bCs/>
            </w:rPr>
            <w:fldChar w:fldCharType="separate"/>
          </w:r>
          <w:hyperlink w:anchor="_Toc228571210" w:history="1">
            <w:r w:rsidR="00E92C9B" w:rsidRPr="000566B3">
              <w:rPr>
                <w:rStyle w:val="Hipercze"/>
              </w:rPr>
              <w:t>WSTĘP</w:t>
            </w:r>
            <w:r w:rsidR="00E92C9B">
              <w:rPr>
                <w:webHidden/>
              </w:rPr>
              <w:tab/>
            </w:r>
            <w:r w:rsidR="00E92C9B">
              <w:rPr>
                <w:webHidden/>
              </w:rPr>
              <w:fldChar w:fldCharType="begin"/>
            </w:r>
            <w:r w:rsidR="00E92C9B">
              <w:rPr>
                <w:webHidden/>
              </w:rPr>
              <w:instrText xml:space="preserve"> PAGEREF _Toc228571210 \h </w:instrText>
            </w:r>
            <w:r w:rsidR="00E92C9B">
              <w:rPr>
                <w:webHidden/>
              </w:rPr>
            </w:r>
            <w:r w:rsidR="00E92C9B">
              <w:rPr>
                <w:webHidden/>
              </w:rPr>
              <w:fldChar w:fldCharType="separate"/>
            </w:r>
            <w:r w:rsidR="00684E6A">
              <w:rPr>
                <w:webHidden/>
              </w:rPr>
              <w:t>4</w:t>
            </w:r>
            <w:r w:rsidR="00E92C9B">
              <w:rPr>
                <w:webHidden/>
              </w:rPr>
              <w:fldChar w:fldCharType="end"/>
            </w:r>
          </w:hyperlink>
        </w:p>
        <w:p w14:paraId="3A8E2193" w14:textId="4FE51364" w:rsidR="00E92C9B" w:rsidRDefault="00E92C9B" w:rsidP="00E92C9B">
          <w:pPr>
            <w:pStyle w:val="Spistreci2"/>
            <w:rPr>
              <w:rFonts w:asciiTheme="minorHAnsi" w:eastAsiaTheme="minorEastAsia" w:hAnsiTheme="minorHAnsi" w:cstheme="minorBidi"/>
              <w:kern w:val="2"/>
              <w:sz w:val="24"/>
              <w:szCs w:val="24"/>
              <w:lang w:eastAsia="pl-PL"/>
              <w14:ligatures w14:val="standardContextual"/>
            </w:rPr>
          </w:pPr>
          <w:hyperlink w:anchor="_Toc228571211" w:history="1">
            <w:r w:rsidRPr="000566B3">
              <w:rPr>
                <w:rStyle w:val="Hipercze"/>
                <w:rFonts w:eastAsia="Calibri"/>
              </w:rPr>
              <w:t>1.</w:t>
            </w:r>
            <w:r>
              <w:rPr>
                <w:rFonts w:asciiTheme="minorHAnsi" w:eastAsiaTheme="minorEastAsia" w:hAnsiTheme="minorHAnsi" w:cstheme="minorBidi"/>
                <w:kern w:val="2"/>
                <w:sz w:val="24"/>
                <w:szCs w:val="24"/>
                <w:lang w:eastAsia="pl-PL"/>
                <w14:ligatures w14:val="standardContextual"/>
              </w:rPr>
              <w:tab/>
            </w:r>
            <w:r w:rsidRPr="000566B3">
              <w:rPr>
                <w:rStyle w:val="Hipercze"/>
                <w:rFonts w:eastAsia="Calibri"/>
              </w:rPr>
              <w:t>Ogólna charakterystyka obszarów działania gminy</w:t>
            </w:r>
            <w:r>
              <w:rPr>
                <w:webHidden/>
              </w:rPr>
              <w:tab/>
            </w:r>
            <w:r>
              <w:rPr>
                <w:webHidden/>
              </w:rPr>
              <w:fldChar w:fldCharType="begin"/>
            </w:r>
            <w:r>
              <w:rPr>
                <w:webHidden/>
              </w:rPr>
              <w:instrText xml:space="preserve"> PAGEREF _Toc228571211 \h </w:instrText>
            </w:r>
            <w:r>
              <w:rPr>
                <w:webHidden/>
              </w:rPr>
            </w:r>
            <w:r>
              <w:rPr>
                <w:webHidden/>
              </w:rPr>
              <w:fldChar w:fldCharType="separate"/>
            </w:r>
            <w:r w:rsidR="00684E6A">
              <w:rPr>
                <w:webHidden/>
              </w:rPr>
              <w:t>5</w:t>
            </w:r>
            <w:r>
              <w:rPr>
                <w:webHidden/>
              </w:rPr>
              <w:fldChar w:fldCharType="end"/>
            </w:r>
          </w:hyperlink>
        </w:p>
        <w:p w14:paraId="79AAD9F8" w14:textId="1E2CFCE8" w:rsidR="00E92C9B" w:rsidRDefault="00E92C9B" w:rsidP="00E92C9B">
          <w:pPr>
            <w:pStyle w:val="Spistreci2"/>
            <w:rPr>
              <w:rFonts w:asciiTheme="minorHAnsi" w:eastAsiaTheme="minorEastAsia" w:hAnsiTheme="minorHAnsi" w:cstheme="minorBidi"/>
              <w:kern w:val="2"/>
              <w:sz w:val="24"/>
              <w:szCs w:val="24"/>
              <w:lang w:eastAsia="pl-PL"/>
              <w14:ligatures w14:val="standardContextual"/>
            </w:rPr>
          </w:pPr>
          <w:hyperlink w:anchor="_Toc228571212" w:history="1">
            <w:r w:rsidRPr="000566B3">
              <w:rPr>
                <w:rStyle w:val="Hipercze"/>
                <w:rFonts w:eastAsia="Calibri"/>
              </w:rPr>
              <w:t>1.1  Demografia gminy</w:t>
            </w:r>
            <w:r>
              <w:rPr>
                <w:webHidden/>
              </w:rPr>
              <w:tab/>
            </w:r>
            <w:r>
              <w:rPr>
                <w:webHidden/>
              </w:rPr>
              <w:fldChar w:fldCharType="begin"/>
            </w:r>
            <w:r>
              <w:rPr>
                <w:webHidden/>
              </w:rPr>
              <w:instrText xml:space="preserve"> PAGEREF _Toc228571212 \h </w:instrText>
            </w:r>
            <w:r>
              <w:rPr>
                <w:webHidden/>
              </w:rPr>
            </w:r>
            <w:r>
              <w:rPr>
                <w:webHidden/>
              </w:rPr>
              <w:fldChar w:fldCharType="separate"/>
            </w:r>
            <w:r w:rsidR="00684E6A">
              <w:rPr>
                <w:webHidden/>
              </w:rPr>
              <w:t>5</w:t>
            </w:r>
            <w:r>
              <w:rPr>
                <w:webHidden/>
              </w:rPr>
              <w:fldChar w:fldCharType="end"/>
            </w:r>
          </w:hyperlink>
        </w:p>
        <w:p w14:paraId="2A78E992" w14:textId="739DCD91" w:rsidR="00E92C9B" w:rsidRDefault="00E92C9B" w:rsidP="00E92C9B">
          <w:pPr>
            <w:pStyle w:val="Spistreci2"/>
            <w:rPr>
              <w:rFonts w:asciiTheme="minorHAnsi" w:eastAsiaTheme="minorEastAsia" w:hAnsiTheme="minorHAnsi" w:cstheme="minorBidi"/>
              <w:kern w:val="2"/>
              <w:sz w:val="24"/>
              <w:szCs w:val="24"/>
              <w:lang w:eastAsia="pl-PL"/>
              <w14:ligatures w14:val="standardContextual"/>
            </w:rPr>
          </w:pPr>
          <w:hyperlink w:anchor="_Toc228571213" w:history="1">
            <w:r w:rsidRPr="000566B3">
              <w:rPr>
                <w:rStyle w:val="Hipercze"/>
              </w:rPr>
              <w:t>1.2. Jednostki organizacyjne i inne osoby prawne realizujące zadania gminy</w:t>
            </w:r>
            <w:r>
              <w:rPr>
                <w:webHidden/>
              </w:rPr>
              <w:tab/>
            </w:r>
            <w:r>
              <w:rPr>
                <w:webHidden/>
              </w:rPr>
              <w:fldChar w:fldCharType="begin"/>
            </w:r>
            <w:r>
              <w:rPr>
                <w:webHidden/>
              </w:rPr>
              <w:instrText xml:space="preserve"> PAGEREF _Toc228571213 \h </w:instrText>
            </w:r>
            <w:r>
              <w:rPr>
                <w:webHidden/>
              </w:rPr>
            </w:r>
            <w:r>
              <w:rPr>
                <w:webHidden/>
              </w:rPr>
              <w:fldChar w:fldCharType="separate"/>
            </w:r>
            <w:r w:rsidR="00684E6A">
              <w:rPr>
                <w:webHidden/>
              </w:rPr>
              <w:t>6</w:t>
            </w:r>
            <w:r>
              <w:rPr>
                <w:webHidden/>
              </w:rPr>
              <w:fldChar w:fldCharType="end"/>
            </w:r>
          </w:hyperlink>
        </w:p>
        <w:p w14:paraId="7BA53DDB" w14:textId="56FAC3D4" w:rsidR="00E92C9B" w:rsidRDefault="00E92C9B" w:rsidP="00E92C9B">
          <w:pPr>
            <w:pStyle w:val="Spistreci2"/>
            <w:rPr>
              <w:rFonts w:asciiTheme="minorHAnsi" w:eastAsiaTheme="minorEastAsia" w:hAnsiTheme="minorHAnsi" w:cstheme="minorBidi"/>
              <w:kern w:val="2"/>
              <w:sz w:val="24"/>
              <w:szCs w:val="24"/>
              <w:lang w:eastAsia="pl-PL"/>
              <w14:ligatures w14:val="standardContextual"/>
            </w:rPr>
          </w:pPr>
          <w:hyperlink w:anchor="_Toc228571214" w:history="1">
            <w:r w:rsidRPr="000566B3">
              <w:rPr>
                <w:rStyle w:val="Hipercze"/>
              </w:rPr>
              <w:t>1.3. Podmioty gospodarcze, zezwolenia alkoholowe</w:t>
            </w:r>
            <w:r>
              <w:rPr>
                <w:webHidden/>
              </w:rPr>
              <w:tab/>
            </w:r>
            <w:r>
              <w:rPr>
                <w:webHidden/>
              </w:rPr>
              <w:fldChar w:fldCharType="begin"/>
            </w:r>
            <w:r>
              <w:rPr>
                <w:webHidden/>
              </w:rPr>
              <w:instrText xml:space="preserve"> PAGEREF _Toc228571214 \h </w:instrText>
            </w:r>
            <w:r>
              <w:rPr>
                <w:webHidden/>
              </w:rPr>
            </w:r>
            <w:r>
              <w:rPr>
                <w:webHidden/>
              </w:rPr>
              <w:fldChar w:fldCharType="separate"/>
            </w:r>
            <w:r w:rsidR="00684E6A">
              <w:rPr>
                <w:webHidden/>
              </w:rPr>
              <w:t>7</w:t>
            </w:r>
            <w:r>
              <w:rPr>
                <w:webHidden/>
              </w:rPr>
              <w:fldChar w:fldCharType="end"/>
            </w:r>
          </w:hyperlink>
        </w:p>
        <w:p w14:paraId="0D430721" w14:textId="05BF2C91" w:rsidR="00E92C9B" w:rsidRDefault="00E92C9B" w:rsidP="00E92C9B">
          <w:pPr>
            <w:pStyle w:val="Spistreci2"/>
            <w:rPr>
              <w:rFonts w:asciiTheme="minorHAnsi" w:eastAsiaTheme="minorEastAsia" w:hAnsiTheme="minorHAnsi" w:cstheme="minorBidi"/>
              <w:kern w:val="2"/>
              <w:sz w:val="24"/>
              <w:szCs w:val="24"/>
              <w:lang w:eastAsia="pl-PL"/>
              <w14:ligatures w14:val="standardContextual"/>
            </w:rPr>
          </w:pPr>
          <w:hyperlink w:anchor="_Toc228571215" w:history="1">
            <w:r w:rsidRPr="000566B3">
              <w:rPr>
                <w:rStyle w:val="Hipercze"/>
              </w:rPr>
              <w:t>1.4. Zasób mienia k</w:t>
            </w:r>
            <w:r w:rsidRPr="000566B3">
              <w:rPr>
                <w:rStyle w:val="Hipercze"/>
              </w:rPr>
              <w:t>o</w:t>
            </w:r>
            <w:r w:rsidRPr="000566B3">
              <w:rPr>
                <w:rStyle w:val="Hipercze"/>
              </w:rPr>
              <w:t>munalnego i miejscowy plan zagospodarowania przestrzennego</w:t>
            </w:r>
            <w:r>
              <w:rPr>
                <w:webHidden/>
              </w:rPr>
              <w:tab/>
            </w:r>
            <w:r>
              <w:rPr>
                <w:webHidden/>
              </w:rPr>
              <w:fldChar w:fldCharType="begin"/>
            </w:r>
            <w:r>
              <w:rPr>
                <w:webHidden/>
              </w:rPr>
              <w:instrText xml:space="preserve"> PAGEREF _Toc228571215 \h </w:instrText>
            </w:r>
            <w:r>
              <w:rPr>
                <w:webHidden/>
              </w:rPr>
            </w:r>
            <w:r>
              <w:rPr>
                <w:webHidden/>
              </w:rPr>
              <w:fldChar w:fldCharType="separate"/>
            </w:r>
            <w:r w:rsidR="00684E6A">
              <w:rPr>
                <w:webHidden/>
              </w:rPr>
              <w:t>8</w:t>
            </w:r>
            <w:r>
              <w:rPr>
                <w:webHidden/>
              </w:rPr>
              <w:fldChar w:fldCharType="end"/>
            </w:r>
          </w:hyperlink>
        </w:p>
        <w:p w14:paraId="5F75272C" w14:textId="0F66D5DC" w:rsidR="00E92C9B" w:rsidRDefault="00E92C9B" w:rsidP="00E92C9B">
          <w:pPr>
            <w:pStyle w:val="Spistreci2"/>
            <w:rPr>
              <w:rFonts w:asciiTheme="minorHAnsi" w:eastAsiaTheme="minorEastAsia" w:hAnsiTheme="minorHAnsi" w:cstheme="minorBidi"/>
              <w:kern w:val="2"/>
              <w:sz w:val="24"/>
              <w:szCs w:val="24"/>
              <w:lang w:eastAsia="pl-PL"/>
              <w14:ligatures w14:val="standardContextual"/>
            </w:rPr>
          </w:pPr>
          <w:hyperlink w:anchor="_Toc228571216" w:history="1">
            <w:r w:rsidRPr="000566B3">
              <w:rPr>
                <w:rStyle w:val="Hipercze"/>
              </w:rPr>
              <w:t>1.5. Gospodarka odpadami</w:t>
            </w:r>
            <w:r>
              <w:rPr>
                <w:webHidden/>
              </w:rPr>
              <w:tab/>
            </w:r>
            <w:r>
              <w:rPr>
                <w:webHidden/>
              </w:rPr>
              <w:fldChar w:fldCharType="begin"/>
            </w:r>
            <w:r>
              <w:rPr>
                <w:webHidden/>
              </w:rPr>
              <w:instrText xml:space="preserve"> PAGEREF _Toc228571216 \h </w:instrText>
            </w:r>
            <w:r>
              <w:rPr>
                <w:webHidden/>
              </w:rPr>
            </w:r>
            <w:r>
              <w:rPr>
                <w:webHidden/>
              </w:rPr>
              <w:fldChar w:fldCharType="separate"/>
            </w:r>
            <w:r w:rsidR="00684E6A">
              <w:rPr>
                <w:webHidden/>
              </w:rPr>
              <w:t>9</w:t>
            </w:r>
            <w:r>
              <w:rPr>
                <w:webHidden/>
              </w:rPr>
              <w:fldChar w:fldCharType="end"/>
            </w:r>
          </w:hyperlink>
        </w:p>
        <w:p w14:paraId="2C6CA6F1" w14:textId="2E8108D5" w:rsidR="00E92C9B" w:rsidRDefault="00E92C9B" w:rsidP="00E92C9B">
          <w:pPr>
            <w:pStyle w:val="Spistreci2"/>
            <w:rPr>
              <w:rFonts w:asciiTheme="minorHAnsi" w:eastAsiaTheme="minorEastAsia" w:hAnsiTheme="minorHAnsi" w:cstheme="minorBidi"/>
              <w:kern w:val="2"/>
              <w:sz w:val="24"/>
              <w:szCs w:val="24"/>
              <w:lang w:eastAsia="pl-PL"/>
              <w14:ligatures w14:val="standardContextual"/>
            </w:rPr>
          </w:pPr>
          <w:hyperlink w:anchor="_Toc228571217" w:history="1">
            <w:r w:rsidRPr="000566B3">
              <w:rPr>
                <w:rStyle w:val="Hipercze"/>
              </w:rPr>
              <w:t>1.5.1</w:t>
            </w:r>
            <w:r>
              <w:rPr>
                <w:rFonts w:asciiTheme="minorHAnsi" w:eastAsiaTheme="minorEastAsia" w:hAnsiTheme="minorHAnsi" w:cstheme="minorBidi"/>
                <w:kern w:val="2"/>
                <w:sz w:val="24"/>
                <w:szCs w:val="24"/>
                <w:lang w:eastAsia="pl-PL"/>
                <w14:ligatures w14:val="standardContextual"/>
              </w:rPr>
              <w:t xml:space="preserve"> </w:t>
            </w:r>
            <w:r w:rsidRPr="000566B3">
              <w:rPr>
                <w:rStyle w:val="Hipercze"/>
              </w:rPr>
              <w:t>Wyposażenie budynków jednorodzinnych w kompostowniki, odbiór azbestu oraz wymiana kotłów</w:t>
            </w:r>
            <w:r>
              <w:rPr>
                <w:webHidden/>
              </w:rPr>
              <w:tab/>
              <w:t>……………………………………………………………………………………………...</w:t>
            </w:r>
            <w:r>
              <w:rPr>
                <w:webHidden/>
              </w:rPr>
              <w:fldChar w:fldCharType="begin"/>
            </w:r>
            <w:r>
              <w:rPr>
                <w:webHidden/>
              </w:rPr>
              <w:instrText xml:space="preserve"> PAGEREF _Toc228571217 \h </w:instrText>
            </w:r>
            <w:r>
              <w:rPr>
                <w:webHidden/>
              </w:rPr>
            </w:r>
            <w:r>
              <w:rPr>
                <w:webHidden/>
              </w:rPr>
              <w:fldChar w:fldCharType="separate"/>
            </w:r>
            <w:r w:rsidR="00684E6A">
              <w:rPr>
                <w:webHidden/>
              </w:rPr>
              <w:t>11</w:t>
            </w:r>
            <w:r>
              <w:rPr>
                <w:webHidden/>
              </w:rPr>
              <w:fldChar w:fldCharType="end"/>
            </w:r>
          </w:hyperlink>
        </w:p>
        <w:p w14:paraId="5F4D2ADD" w14:textId="5DFC0CF2" w:rsidR="00E92C9B" w:rsidRDefault="00E92C9B" w:rsidP="00E92C9B">
          <w:pPr>
            <w:pStyle w:val="Spistreci2"/>
            <w:rPr>
              <w:rFonts w:asciiTheme="minorHAnsi" w:eastAsiaTheme="minorEastAsia" w:hAnsiTheme="minorHAnsi" w:cstheme="minorBidi"/>
              <w:kern w:val="2"/>
              <w:sz w:val="24"/>
              <w:szCs w:val="24"/>
              <w:lang w:eastAsia="pl-PL"/>
              <w14:ligatures w14:val="standardContextual"/>
            </w:rPr>
          </w:pPr>
          <w:hyperlink w:anchor="_Toc228571218" w:history="1">
            <w:r w:rsidRPr="000566B3">
              <w:rPr>
                <w:rStyle w:val="Hipercze"/>
                <w:rFonts w:eastAsia="Calibri"/>
              </w:rPr>
              <w:t>2.</w:t>
            </w:r>
            <w:r>
              <w:rPr>
                <w:rFonts w:asciiTheme="minorHAnsi" w:eastAsiaTheme="minorEastAsia" w:hAnsiTheme="minorHAnsi" w:cstheme="minorBidi"/>
                <w:kern w:val="2"/>
                <w:sz w:val="24"/>
                <w:szCs w:val="24"/>
                <w:lang w:eastAsia="pl-PL"/>
                <w14:ligatures w14:val="standardContextual"/>
              </w:rPr>
              <w:tab/>
            </w:r>
            <w:r w:rsidRPr="000566B3">
              <w:rPr>
                <w:rStyle w:val="Hipercze"/>
                <w:rFonts w:eastAsia="Calibri"/>
              </w:rPr>
              <w:t>Informacja o realizacji planów,  programów i strategii obowiązujących w gminie Koszyce</w:t>
            </w:r>
            <w:r>
              <w:rPr>
                <w:webHidden/>
              </w:rPr>
              <w:tab/>
            </w:r>
            <w:r>
              <w:rPr>
                <w:webHidden/>
              </w:rPr>
              <w:fldChar w:fldCharType="begin"/>
            </w:r>
            <w:r>
              <w:rPr>
                <w:webHidden/>
              </w:rPr>
              <w:instrText xml:space="preserve"> PAGEREF _Toc228571218 \h </w:instrText>
            </w:r>
            <w:r>
              <w:rPr>
                <w:webHidden/>
              </w:rPr>
            </w:r>
            <w:r>
              <w:rPr>
                <w:webHidden/>
              </w:rPr>
              <w:fldChar w:fldCharType="separate"/>
            </w:r>
            <w:r w:rsidR="00684E6A">
              <w:rPr>
                <w:webHidden/>
              </w:rPr>
              <w:t>12</w:t>
            </w:r>
            <w:r>
              <w:rPr>
                <w:webHidden/>
              </w:rPr>
              <w:fldChar w:fldCharType="end"/>
            </w:r>
          </w:hyperlink>
        </w:p>
        <w:p w14:paraId="2E724CC8" w14:textId="1B9D60F1" w:rsidR="00E92C9B" w:rsidRDefault="00E92C9B" w:rsidP="00E92C9B">
          <w:pPr>
            <w:pStyle w:val="Spistreci2"/>
            <w:rPr>
              <w:rFonts w:asciiTheme="minorHAnsi" w:eastAsiaTheme="minorEastAsia" w:hAnsiTheme="minorHAnsi" w:cstheme="minorBidi"/>
              <w:kern w:val="2"/>
              <w:sz w:val="24"/>
              <w:szCs w:val="24"/>
              <w:lang w:eastAsia="pl-PL"/>
              <w14:ligatures w14:val="standardContextual"/>
            </w:rPr>
          </w:pPr>
          <w:hyperlink w:anchor="_Toc228571219" w:history="1">
            <w:r w:rsidRPr="000566B3">
              <w:rPr>
                <w:rStyle w:val="Hipercze"/>
                <w:rFonts w:eastAsia="Calibri"/>
              </w:rPr>
              <w:t>2.1  B</w:t>
            </w:r>
            <w:r w:rsidRPr="000566B3">
              <w:rPr>
                <w:rStyle w:val="Hipercze"/>
                <w:rFonts w:eastAsia="Calibri"/>
              </w:rPr>
              <w:t>u</w:t>
            </w:r>
            <w:r w:rsidRPr="000566B3">
              <w:rPr>
                <w:rStyle w:val="Hipercze"/>
                <w:rFonts w:eastAsia="Calibri"/>
              </w:rPr>
              <w:t>dżet Gminy</w:t>
            </w:r>
            <w:r>
              <w:rPr>
                <w:webHidden/>
              </w:rPr>
              <w:tab/>
            </w:r>
            <w:r>
              <w:rPr>
                <w:webHidden/>
              </w:rPr>
              <w:fldChar w:fldCharType="begin"/>
            </w:r>
            <w:r>
              <w:rPr>
                <w:webHidden/>
              </w:rPr>
              <w:instrText xml:space="preserve"> PAGEREF _Toc228571219 \h </w:instrText>
            </w:r>
            <w:r>
              <w:rPr>
                <w:webHidden/>
              </w:rPr>
            </w:r>
            <w:r>
              <w:rPr>
                <w:webHidden/>
              </w:rPr>
              <w:fldChar w:fldCharType="separate"/>
            </w:r>
            <w:r w:rsidR="00684E6A">
              <w:rPr>
                <w:webHidden/>
              </w:rPr>
              <w:t>12</w:t>
            </w:r>
            <w:r>
              <w:rPr>
                <w:webHidden/>
              </w:rPr>
              <w:fldChar w:fldCharType="end"/>
            </w:r>
          </w:hyperlink>
        </w:p>
        <w:p w14:paraId="71F86F18" w14:textId="3A31A05A" w:rsidR="00E92C9B" w:rsidRDefault="00E92C9B" w:rsidP="00E92C9B">
          <w:pPr>
            <w:pStyle w:val="Spistreci2"/>
            <w:rPr>
              <w:rFonts w:asciiTheme="minorHAnsi" w:eastAsiaTheme="minorEastAsia" w:hAnsiTheme="minorHAnsi" w:cstheme="minorBidi"/>
              <w:kern w:val="2"/>
              <w:sz w:val="24"/>
              <w:szCs w:val="24"/>
              <w:lang w:eastAsia="pl-PL"/>
              <w14:ligatures w14:val="standardContextual"/>
            </w:rPr>
          </w:pPr>
          <w:hyperlink w:anchor="_Toc228571220" w:history="1">
            <w:r w:rsidRPr="000566B3">
              <w:rPr>
                <w:rStyle w:val="Hipercze"/>
              </w:rPr>
              <w:t>2.2. Fundusz sołecki</w:t>
            </w:r>
            <w:r>
              <w:rPr>
                <w:webHidden/>
              </w:rPr>
              <w:tab/>
            </w:r>
            <w:r>
              <w:rPr>
                <w:webHidden/>
              </w:rPr>
              <w:fldChar w:fldCharType="begin"/>
            </w:r>
            <w:r>
              <w:rPr>
                <w:webHidden/>
              </w:rPr>
              <w:instrText xml:space="preserve"> PAGEREF _Toc228571220 \h </w:instrText>
            </w:r>
            <w:r>
              <w:rPr>
                <w:webHidden/>
              </w:rPr>
            </w:r>
            <w:r>
              <w:rPr>
                <w:webHidden/>
              </w:rPr>
              <w:fldChar w:fldCharType="separate"/>
            </w:r>
            <w:r w:rsidR="00684E6A">
              <w:rPr>
                <w:webHidden/>
              </w:rPr>
              <w:t>16</w:t>
            </w:r>
            <w:r>
              <w:rPr>
                <w:webHidden/>
              </w:rPr>
              <w:fldChar w:fldCharType="end"/>
            </w:r>
          </w:hyperlink>
        </w:p>
        <w:p w14:paraId="62CACEC6" w14:textId="105F3984" w:rsidR="00E92C9B" w:rsidRDefault="00E92C9B" w:rsidP="00E92C9B">
          <w:pPr>
            <w:pStyle w:val="Spistreci2"/>
            <w:rPr>
              <w:rFonts w:asciiTheme="minorHAnsi" w:eastAsiaTheme="minorEastAsia" w:hAnsiTheme="minorHAnsi" w:cstheme="minorBidi"/>
              <w:kern w:val="2"/>
              <w:sz w:val="24"/>
              <w:szCs w:val="24"/>
              <w:lang w:eastAsia="pl-PL"/>
              <w14:ligatures w14:val="standardContextual"/>
            </w:rPr>
          </w:pPr>
          <w:hyperlink w:anchor="_Toc228571221" w:history="1">
            <w:r w:rsidRPr="000566B3">
              <w:rPr>
                <w:rStyle w:val="Hipercze"/>
              </w:rPr>
              <w:t>2.3. Program współpracy z organizacjami pozarządowymi</w:t>
            </w:r>
            <w:r>
              <w:rPr>
                <w:webHidden/>
              </w:rPr>
              <w:tab/>
            </w:r>
            <w:r>
              <w:rPr>
                <w:webHidden/>
              </w:rPr>
              <w:fldChar w:fldCharType="begin"/>
            </w:r>
            <w:r>
              <w:rPr>
                <w:webHidden/>
              </w:rPr>
              <w:instrText xml:space="preserve"> PAGEREF _Toc228571221 \h </w:instrText>
            </w:r>
            <w:r>
              <w:rPr>
                <w:webHidden/>
              </w:rPr>
            </w:r>
            <w:r>
              <w:rPr>
                <w:webHidden/>
              </w:rPr>
              <w:fldChar w:fldCharType="separate"/>
            </w:r>
            <w:r w:rsidR="00684E6A">
              <w:rPr>
                <w:webHidden/>
              </w:rPr>
              <w:t>18</w:t>
            </w:r>
            <w:r>
              <w:rPr>
                <w:webHidden/>
              </w:rPr>
              <w:fldChar w:fldCharType="end"/>
            </w:r>
          </w:hyperlink>
        </w:p>
        <w:p w14:paraId="196B60DE" w14:textId="75559107" w:rsidR="00E92C9B" w:rsidRDefault="00E92C9B" w:rsidP="00E92C9B">
          <w:pPr>
            <w:pStyle w:val="Spistreci2"/>
            <w:rPr>
              <w:rFonts w:asciiTheme="minorHAnsi" w:eastAsiaTheme="minorEastAsia" w:hAnsiTheme="minorHAnsi" w:cstheme="minorBidi"/>
              <w:kern w:val="2"/>
              <w:sz w:val="24"/>
              <w:szCs w:val="24"/>
              <w:lang w:eastAsia="pl-PL"/>
              <w14:ligatures w14:val="standardContextual"/>
            </w:rPr>
          </w:pPr>
          <w:hyperlink w:anchor="_Toc228571222" w:history="1">
            <w:r w:rsidRPr="000566B3">
              <w:rPr>
                <w:rStyle w:val="Hipercze"/>
              </w:rPr>
              <w:t>2.4. Gminny Program Profilaktyki i Rozwiązywania Problemów Alkoholowych oraz Przeciwdziałania Narkomanii</w:t>
            </w:r>
            <w:r>
              <w:rPr>
                <w:webHidden/>
              </w:rPr>
              <w:tab/>
            </w:r>
            <w:r>
              <w:rPr>
                <w:webHidden/>
              </w:rPr>
              <w:fldChar w:fldCharType="begin"/>
            </w:r>
            <w:r>
              <w:rPr>
                <w:webHidden/>
              </w:rPr>
              <w:instrText xml:space="preserve"> PAGEREF _Toc228571222 \h </w:instrText>
            </w:r>
            <w:r>
              <w:rPr>
                <w:webHidden/>
              </w:rPr>
            </w:r>
            <w:r>
              <w:rPr>
                <w:webHidden/>
              </w:rPr>
              <w:fldChar w:fldCharType="separate"/>
            </w:r>
            <w:r w:rsidR="00684E6A">
              <w:rPr>
                <w:webHidden/>
              </w:rPr>
              <w:t>20</w:t>
            </w:r>
            <w:r>
              <w:rPr>
                <w:webHidden/>
              </w:rPr>
              <w:fldChar w:fldCharType="end"/>
            </w:r>
          </w:hyperlink>
        </w:p>
        <w:p w14:paraId="476FDD72" w14:textId="00DD1F6A" w:rsidR="00E92C9B" w:rsidRDefault="00E92C9B" w:rsidP="00E92C9B">
          <w:pPr>
            <w:pStyle w:val="Spistreci2"/>
            <w:rPr>
              <w:rFonts w:asciiTheme="minorHAnsi" w:eastAsiaTheme="minorEastAsia" w:hAnsiTheme="minorHAnsi" w:cstheme="minorBidi"/>
              <w:kern w:val="2"/>
              <w:sz w:val="24"/>
              <w:szCs w:val="24"/>
              <w:lang w:eastAsia="pl-PL"/>
              <w14:ligatures w14:val="standardContextual"/>
            </w:rPr>
          </w:pPr>
          <w:hyperlink w:anchor="_Toc228571223" w:history="1">
            <w:r w:rsidRPr="000566B3">
              <w:rPr>
                <w:rStyle w:val="Hipercze"/>
              </w:rPr>
              <w:t>2.5. Roczny program opieki nad zwierzętami</w:t>
            </w:r>
            <w:r>
              <w:rPr>
                <w:webHidden/>
              </w:rPr>
              <w:tab/>
            </w:r>
            <w:r>
              <w:rPr>
                <w:webHidden/>
              </w:rPr>
              <w:fldChar w:fldCharType="begin"/>
            </w:r>
            <w:r>
              <w:rPr>
                <w:webHidden/>
              </w:rPr>
              <w:instrText xml:space="preserve"> PAGEREF _Toc228571223 \h </w:instrText>
            </w:r>
            <w:r>
              <w:rPr>
                <w:webHidden/>
              </w:rPr>
            </w:r>
            <w:r>
              <w:rPr>
                <w:webHidden/>
              </w:rPr>
              <w:fldChar w:fldCharType="separate"/>
            </w:r>
            <w:r w:rsidR="00684E6A">
              <w:rPr>
                <w:webHidden/>
              </w:rPr>
              <w:t>21</w:t>
            </w:r>
            <w:r>
              <w:rPr>
                <w:webHidden/>
              </w:rPr>
              <w:fldChar w:fldCharType="end"/>
            </w:r>
          </w:hyperlink>
        </w:p>
        <w:p w14:paraId="298F2C1E" w14:textId="3ED1A8A3" w:rsidR="00E92C9B" w:rsidRDefault="00E92C9B" w:rsidP="00E92C9B">
          <w:pPr>
            <w:pStyle w:val="Spistreci2"/>
            <w:rPr>
              <w:rFonts w:asciiTheme="minorHAnsi" w:eastAsiaTheme="minorEastAsia" w:hAnsiTheme="minorHAnsi" w:cstheme="minorBidi"/>
              <w:kern w:val="2"/>
              <w:sz w:val="24"/>
              <w:szCs w:val="24"/>
              <w:lang w:eastAsia="pl-PL"/>
              <w14:ligatures w14:val="standardContextual"/>
            </w:rPr>
          </w:pPr>
          <w:hyperlink w:anchor="_Toc228571224" w:history="1">
            <w:r w:rsidRPr="000566B3">
              <w:rPr>
                <w:rStyle w:val="Hipercze"/>
              </w:rPr>
              <w:t>2.6. Programy oświatowe.</w:t>
            </w:r>
            <w:r>
              <w:rPr>
                <w:webHidden/>
              </w:rPr>
              <w:tab/>
            </w:r>
            <w:r>
              <w:rPr>
                <w:webHidden/>
              </w:rPr>
              <w:fldChar w:fldCharType="begin"/>
            </w:r>
            <w:r>
              <w:rPr>
                <w:webHidden/>
              </w:rPr>
              <w:instrText xml:space="preserve"> PAGEREF _Toc228571224 \h </w:instrText>
            </w:r>
            <w:r>
              <w:rPr>
                <w:webHidden/>
              </w:rPr>
            </w:r>
            <w:r>
              <w:rPr>
                <w:webHidden/>
              </w:rPr>
              <w:fldChar w:fldCharType="separate"/>
            </w:r>
            <w:r w:rsidR="00684E6A">
              <w:rPr>
                <w:webHidden/>
              </w:rPr>
              <w:t>21</w:t>
            </w:r>
            <w:r>
              <w:rPr>
                <w:webHidden/>
              </w:rPr>
              <w:fldChar w:fldCharType="end"/>
            </w:r>
          </w:hyperlink>
        </w:p>
        <w:p w14:paraId="749C3C3C" w14:textId="7421B9BF" w:rsidR="00E92C9B" w:rsidRDefault="00E92C9B" w:rsidP="00E92C9B">
          <w:pPr>
            <w:pStyle w:val="Spistreci2"/>
            <w:rPr>
              <w:rFonts w:asciiTheme="minorHAnsi" w:eastAsiaTheme="minorEastAsia" w:hAnsiTheme="minorHAnsi" w:cstheme="minorBidi"/>
              <w:kern w:val="2"/>
              <w:sz w:val="24"/>
              <w:szCs w:val="24"/>
              <w:lang w:eastAsia="pl-PL"/>
              <w14:ligatures w14:val="standardContextual"/>
            </w:rPr>
          </w:pPr>
          <w:hyperlink w:anchor="_Toc228571225" w:history="1">
            <w:r w:rsidRPr="000566B3">
              <w:rPr>
                <w:rStyle w:val="Hipercze"/>
              </w:rPr>
              <w:t>2.6.1. Zwiększenie dostępności Szkoły Podstawowej im. Kornela Makuszyńskiego w Koszycach</w:t>
            </w:r>
            <w:r>
              <w:rPr>
                <w:webHidden/>
              </w:rPr>
              <w:tab/>
            </w:r>
            <w:r>
              <w:rPr>
                <w:webHidden/>
              </w:rPr>
              <w:fldChar w:fldCharType="begin"/>
            </w:r>
            <w:r>
              <w:rPr>
                <w:webHidden/>
              </w:rPr>
              <w:instrText xml:space="preserve"> PAGEREF _Toc228571225 \h </w:instrText>
            </w:r>
            <w:r>
              <w:rPr>
                <w:webHidden/>
              </w:rPr>
            </w:r>
            <w:r>
              <w:rPr>
                <w:webHidden/>
              </w:rPr>
              <w:fldChar w:fldCharType="separate"/>
            </w:r>
            <w:r w:rsidR="00684E6A">
              <w:rPr>
                <w:webHidden/>
              </w:rPr>
              <w:t>22</w:t>
            </w:r>
            <w:r>
              <w:rPr>
                <w:webHidden/>
              </w:rPr>
              <w:fldChar w:fldCharType="end"/>
            </w:r>
          </w:hyperlink>
        </w:p>
        <w:p w14:paraId="28BFB2A0" w14:textId="3FF46D29" w:rsidR="00E92C9B" w:rsidRDefault="00E92C9B" w:rsidP="00E92C9B">
          <w:pPr>
            <w:pStyle w:val="Spistreci2"/>
            <w:rPr>
              <w:rFonts w:asciiTheme="minorHAnsi" w:eastAsiaTheme="minorEastAsia" w:hAnsiTheme="minorHAnsi" w:cstheme="minorBidi"/>
              <w:kern w:val="2"/>
              <w:sz w:val="24"/>
              <w:szCs w:val="24"/>
              <w:lang w:eastAsia="pl-PL"/>
              <w14:ligatures w14:val="standardContextual"/>
            </w:rPr>
          </w:pPr>
          <w:hyperlink w:anchor="_Toc228571226" w:history="1">
            <w:r w:rsidRPr="000566B3">
              <w:rPr>
                <w:rStyle w:val="Hipercze"/>
              </w:rPr>
              <w:t>2.6.2. Modernizacja ogólnodostępnego placu zabaw w Koszycach</w:t>
            </w:r>
            <w:r>
              <w:rPr>
                <w:webHidden/>
              </w:rPr>
              <w:tab/>
            </w:r>
            <w:r>
              <w:rPr>
                <w:webHidden/>
              </w:rPr>
              <w:fldChar w:fldCharType="begin"/>
            </w:r>
            <w:r>
              <w:rPr>
                <w:webHidden/>
              </w:rPr>
              <w:instrText xml:space="preserve"> PAGEREF _Toc228571226 \h </w:instrText>
            </w:r>
            <w:r>
              <w:rPr>
                <w:webHidden/>
              </w:rPr>
            </w:r>
            <w:r>
              <w:rPr>
                <w:webHidden/>
              </w:rPr>
              <w:fldChar w:fldCharType="separate"/>
            </w:r>
            <w:r w:rsidR="00684E6A">
              <w:rPr>
                <w:webHidden/>
              </w:rPr>
              <w:t>22</w:t>
            </w:r>
            <w:r>
              <w:rPr>
                <w:webHidden/>
              </w:rPr>
              <w:fldChar w:fldCharType="end"/>
            </w:r>
          </w:hyperlink>
        </w:p>
        <w:p w14:paraId="5D345C18" w14:textId="3FEC8711" w:rsidR="00E92C9B" w:rsidRDefault="00E92C9B" w:rsidP="00E92C9B">
          <w:pPr>
            <w:pStyle w:val="Spistreci2"/>
            <w:rPr>
              <w:rFonts w:asciiTheme="minorHAnsi" w:eastAsiaTheme="minorEastAsia" w:hAnsiTheme="minorHAnsi" w:cstheme="minorBidi"/>
              <w:kern w:val="2"/>
              <w:sz w:val="24"/>
              <w:szCs w:val="24"/>
              <w:lang w:eastAsia="pl-PL"/>
              <w14:ligatures w14:val="standardContextual"/>
            </w:rPr>
          </w:pPr>
          <w:hyperlink w:anchor="_Toc228571227" w:history="1">
            <w:r w:rsidRPr="000566B3">
              <w:rPr>
                <w:rStyle w:val="Hipercze"/>
              </w:rPr>
              <w:t>2.6.3. Modernizacja infrastruktury rekreacyjno - sportowej przy Centrum Oświatowym im. Stanisława Wyspiańskiego w Koszycach</w:t>
            </w:r>
            <w:r>
              <w:rPr>
                <w:webHidden/>
              </w:rPr>
              <w:tab/>
            </w:r>
            <w:r>
              <w:rPr>
                <w:webHidden/>
              </w:rPr>
              <w:fldChar w:fldCharType="begin"/>
            </w:r>
            <w:r>
              <w:rPr>
                <w:webHidden/>
              </w:rPr>
              <w:instrText xml:space="preserve"> PAGEREF _Toc228571227 \h </w:instrText>
            </w:r>
            <w:r>
              <w:rPr>
                <w:webHidden/>
              </w:rPr>
            </w:r>
            <w:r>
              <w:rPr>
                <w:webHidden/>
              </w:rPr>
              <w:fldChar w:fldCharType="separate"/>
            </w:r>
            <w:r w:rsidR="00684E6A">
              <w:rPr>
                <w:webHidden/>
              </w:rPr>
              <w:t>23</w:t>
            </w:r>
            <w:r>
              <w:rPr>
                <w:webHidden/>
              </w:rPr>
              <w:fldChar w:fldCharType="end"/>
            </w:r>
          </w:hyperlink>
        </w:p>
        <w:p w14:paraId="3CBDF8DC" w14:textId="406CEC2C" w:rsidR="00E92C9B" w:rsidRDefault="00E92C9B" w:rsidP="00E92C9B">
          <w:pPr>
            <w:pStyle w:val="Spistreci2"/>
            <w:rPr>
              <w:rFonts w:asciiTheme="minorHAnsi" w:eastAsiaTheme="minorEastAsia" w:hAnsiTheme="minorHAnsi" w:cstheme="minorBidi"/>
              <w:kern w:val="2"/>
              <w:sz w:val="24"/>
              <w:szCs w:val="24"/>
              <w:lang w:eastAsia="pl-PL"/>
              <w14:ligatures w14:val="standardContextual"/>
            </w:rPr>
          </w:pPr>
          <w:hyperlink w:anchor="_Toc228571228" w:history="1">
            <w:r w:rsidRPr="000566B3">
              <w:rPr>
                <w:rStyle w:val="Hipercze"/>
              </w:rPr>
              <w:t>2.6.4. Dotacja na zakup instrumentów muzycznych</w:t>
            </w:r>
            <w:r>
              <w:rPr>
                <w:webHidden/>
              </w:rPr>
              <w:tab/>
            </w:r>
            <w:r>
              <w:rPr>
                <w:webHidden/>
              </w:rPr>
              <w:fldChar w:fldCharType="begin"/>
            </w:r>
            <w:r>
              <w:rPr>
                <w:webHidden/>
              </w:rPr>
              <w:instrText xml:space="preserve"> PAGEREF _Toc228571228 \h </w:instrText>
            </w:r>
            <w:r>
              <w:rPr>
                <w:webHidden/>
              </w:rPr>
            </w:r>
            <w:r>
              <w:rPr>
                <w:webHidden/>
              </w:rPr>
              <w:fldChar w:fldCharType="separate"/>
            </w:r>
            <w:r w:rsidR="00684E6A">
              <w:rPr>
                <w:webHidden/>
              </w:rPr>
              <w:t>23</w:t>
            </w:r>
            <w:r>
              <w:rPr>
                <w:webHidden/>
              </w:rPr>
              <w:fldChar w:fldCharType="end"/>
            </w:r>
          </w:hyperlink>
        </w:p>
        <w:p w14:paraId="5F00D83A" w14:textId="65B2E11E" w:rsidR="00E92C9B" w:rsidRDefault="00E92C9B" w:rsidP="00E92C9B">
          <w:pPr>
            <w:pStyle w:val="Spistreci2"/>
            <w:rPr>
              <w:rFonts w:asciiTheme="minorHAnsi" w:eastAsiaTheme="minorEastAsia" w:hAnsiTheme="minorHAnsi" w:cstheme="minorBidi"/>
              <w:kern w:val="2"/>
              <w:sz w:val="24"/>
              <w:szCs w:val="24"/>
              <w:lang w:eastAsia="pl-PL"/>
              <w14:ligatures w14:val="standardContextual"/>
            </w:rPr>
          </w:pPr>
          <w:hyperlink w:anchor="_Toc228571229" w:history="1">
            <w:r w:rsidRPr="000566B3">
              <w:rPr>
                <w:rStyle w:val="Hipercze"/>
              </w:rPr>
              <w:t>2.6.5. Dotacje celowe</w:t>
            </w:r>
            <w:r>
              <w:rPr>
                <w:webHidden/>
              </w:rPr>
              <w:tab/>
            </w:r>
            <w:r>
              <w:rPr>
                <w:webHidden/>
              </w:rPr>
              <w:fldChar w:fldCharType="begin"/>
            </w:r>
            <w:r>
              <w:rPr>
                <w:webHidden/>
              </w:rPr>
              <w:instrText xml:space="preserve"> PAGEREF _Toc228571229 \h </w:instrText>
            </w:r>
            <w:r>
              <w:rPr>
                <w:webHidden/>
              </w:rPr>
            </w:r>
            <w:r>
              <w:rPr>
                <w:webHidden/>
              </w:rPr>
              <w:fldChar w:fldCharType="separate"/>
            </w:r>
            <w:r w:rsidR="00684E6A">
              <w:rPr>
                <w:webHidden/>
              </w:rPr>
              <w:t>24</w:t>
            </w:r>
            <w:r>
              <w:rPr>
                <w:webHidden/>
              </w:rPr>
              <w:fldChar w:fldCharType="end"/>
            </w:r>
          </w:hyperlink>
        </w:p>
        <w:p w14:paraId="3E740DC6" w14:textId="506B5369" w:rsidR="00E92C9B" w:rsidRDefault="00E92C9B" w:rsidP="00E92C9B">
          <w:pPr>
            <w:pStyle w:val="Spistreci2"/>
            <w:rPr>
              <w:rFonts w:asciiTheme="minorHAnsi" w:eastAsiaTheme="minorEastAsia" w:hAnsiTheme="minorHAnsi" w:cstheme="minorBidi"/>
              <w:kern w:val="2"/>
              <w:sz w:val="24"/>
              <w:szCs w:val="24"/>
              <w:lang w:eastAsia="pl-PL"/>
              <w14:ligatures w14:val="standardContextual"/>
            </w:rPr>
          </w:pPr>
          <w:hyperlink w:anchor="_Toc228571230" w:history="1">
            <w:r w:rsidRPr="000566B3">
              <w:rPr>
                <w:rStyle w:val="Hipercze"/>
              </w:rPr>
              <w:t>2.6.6.</w:t>
            </w:r>
            <w:r w:rsidRPr="000566B3">
              <w:rPr>
                <w:rStyle w:val="Hipercze"/>
                <w:rFonts w:eastAsia="Times New Roman"/>
                <w:lang w:eastAsia="pl-PL"/>
              </w:rPr>
              <w:t xml:space="preserve"> Stypendia Burmistrza Miasta i Gminy Koszyce</w:t>
            </w:r>
            <w:r>
              <w:rPr>
                <w:webHidden/>
              </w:rPr>
              <w:tab/>
            </w:r>
            <w:r>
              <w:rPr>
                <w:webHidden/>
              </w:rPr>
              <w:fldChar w:fldCharType="begin"/>
            </w:r>
            <w:r>
              <w:rPr>
                <w:webHidden/>
              </w:rPr>
              <w:instrText xml:space="preserve"> PAGEREF _Toc228571230 \h </w:instrText>
            </w:r>
            <w:r>
              <w:rPr>
                <w:webHidden/>
              </w:rPr>
            </w:r>
            <w:r>
              <w:rPr>
                <w:webHidden/>
              </w:rPr>
              <w:fldChar w:fldCharType="separate"/>
            </w:r>
            <w:r w:rsidR="00684E6A">
              <w:rPr>
                <w:webHidden/>
              </w:rPr>
              <w:t>24</w:t>
            </w:r>
            <w:r>
              <w:rPr>
                <w:webHidden/>
              </w:rPr>
              <w:fldChar w:fldCharType="end"/>
            </w:r>
          </w:hyperlink>
        </w:p>
        <w:p w14:paraId="05414391" w14:textId="03403E90" w:rsidR="00E92C9B" w:rsidRDefault="00E92C9B" w:rsidP="00E92C9B">
          <w:pPr>
            <w:pStyle w:val="Spistreci2"/>
            <w:rPr>
              <w:rFonts w:asciiTheme="minorHAnsi" w:eastAsiaTheme="minorEastAsia" w:hAnsiTheme="minorHAnsi" w:cstheme="minorBidi"/>
              <w:kern w:val="2"/>
              <w:sz w:val="24"/>
              <w:szCs w:val="24"/>
              <w:lang w:eastAsia="pl-PL"/>
              <w14:ligatures w14:val="standardContextual"/>
            </w:rPr>
          </w:pPr>
          <w:hyperlink w:anchor="_Toc228571231" w:history="1">
            <w:r w:rsidRPr="000566B3">
              <w:rPr>
                <w:rStyle w:val="Hipercze"/>
              </w:rPr>
              <w:t>2.6.7.</w:t>
            </w:r>
            <w:r w:rsidRPr="000566B3">
              <w:rPr>
                <w:rStyle w:val="Hipercze"/>
                <w:rFonts w:eastAsia="Times New Roman"/>
                <w:lang w:eastAsia="pl-PL"/>
              </w:rPr>
              <w:t xml:space="preserve"> Projekt „Już Pływam” oraz zimowe ferie na lodowisku</w:t>
            </w:r>
            <w:r>
              <w:rPr>
                <w:webHidden/>
              </w:rPr>
              <w:tab/>
            </w:r>
            <w:r>
              <w:rPr>
                <w:webHidden/>
              </w:rPr>
              <w:fldChar w:fldCharType="begin"/>
            </w:r>
            <w:r>
              <w:rPr>
                <w:webHidden/>
              </w:rPr>
              <w:instrText xml:space="preserve"> PAGEREF _Toc228571231 \h </w:instrText>
            </w:r>
            <w:r>
              <w:rPr>
                <w:webHidden/>
              </w:rPr>
            </w:r>
            <w:r>
              <w:rPr>
                <w:webHidden/>
              </w:rPr>
              <w:fldChar w:fldCharType="separate"/>
            </w:r>
            <w:r w:rsidR="00684E6A">
              <w:rPr>
                <w:webHidden/>
              </w:rPr>
              <w:t>24</w:t>
            </w:r>
            <w:r>
              <w:rPr>
                <w:webHidden/>
              </w:rPr>
              <w:fldChar w:fldCharType="end"/>
            </w:r>
          </w:hyperlink>
        </w:p>
        <w:p w14:paraId="33C9D4F6" w14:textId="4B84C2DE" w:rsidR="00E92C9B" w:rsidRDefault="00E92C9B" w:rsidP="00E92C9B">
          <w:pPr>
            <w:pStyle w:val="Spistreci2"/>
            <w:rPr>
              <w:rFonts w:asciiTheme="minorHAnsi" w:eastAsiaTheme="minorEastAsia" w:hAnsiTheme="minorHAnsi" w:cstheme="minorBidi"/>
              <w:kern w:val="2"/>
              <w:sz w:val="24"/>
              <w:szCs w:val="24"/>
              <w:lang w:eastAsia="pl-PL"/>
              <w14:ligatures w14:val="standardContextual"/>
            </w:rPr>
          </w:pPr>
          <w:hyperlink w:anchor="_Toc228571232" w:history="1">
            <w:r w:rsidRPr="000566B3">
              <w:rPr>
                <w:rStyle w:val="Hipercze"/>
                <w:rFonts w:eastAsia="Calibri"/>
              </w:rPr>
              <w:t>3.</w:t>
            </w:r>
            <w:r>
              <w:rPr>
                <w:rFonts w:asciiTheme="minorHAnsi" w:eastAsiaTheme="minorEastAsia" w:hAnsiTheme="minorHAnsi" w:cstheme="minorBidi"/>
                <w:kern w:val="2"/>
                <w:sz w:val="24"/>
                <w:szCs w:val="24"/>
                <w:lang w:eastAsia="pl-PL"/>
                <w14:ligatures w14:val="standardContextual"/>
              </w:rPr>
              <w:tab/>
            </w:r>
            <w:r w:rsidRPr="000566B3">
              <w:rPr>
                <w:rStyle w:val="Hipercze"/>
                <w:rFonts w:eastAsia="Calibri"/>
              </w:rPr>
              <w:t>Działalność inwestycyjna oraz inna działalność realizowana w 2025 r.</w:t>
            </w:r>
            <w:r>
              <w:rPr>
                <w:webHidden/>
              </w:rPr>
              <w:tab/>
            </w:r>
            <w:r>
              <w:rPr>
                <w:webHidden/>
              </w:rPr>
              <w:fldChar w:fldCharType="begin"/>
            </w:r>
            <w:r>
              <w:rPr>
                <w:webHidden/>
              </w:rPr>
              <w:instrText xml:space="preserve"> PAGEREF _Toc228571232 \h </w:instrText>
            </w:r>
            <w:r>
              <w:rPr>
                <w:webHidden/>
              </w:rPr>
            </w:r>
            <w:r>
              <w:rPr>
                <w:webHidden/>
              </w:rPr>
              <w:fldChar w:fldCharType="separate"/>
            </w:r>
            <w:r w:rsidR="00684E6A">
              <w:rPr>
                <w:webHidden/>
              </w:rPr>
              <w:t>25</w:t>
            </w:r>
            <w:r>
              <w:rPr>
                <w:webHidden/>
              </w:rPr>
              <w:fldChar w:fldCharType="end"/>
            </w:r>
          </w:hyperlink>
        </w:p>
        <w:p w14:paraId="60FBBF8D" w14:textId="5DAB7D86" w:rsidR="00E92C9B" w:rsidRDefault="00E92C9B" w:rsidP="00E92C9B">
          <w:pPr>
            <w:pStyle w:val="Spistreci2"/>
            <w:rPr>
              <w:rFonts w:asciiTheme="minorHAnsi" w:eastAsiaTheme="minorEastAsia" w:hAnsiTheme="minorHAnsi" w:cstheme="minorBidi"/>
              <w:kern w:val="2"/>
              <w:sz w:val="24"/>
              <w:szCs w:val="24"/>
              <w:lang w:eastAsia="pl-PL"/>
              <w14:ligatures w14:val="standardContextual"/>
            </w:rPr>
          </w:pPr>
          <w:hyperlink w:anchor="_Toc228571233" w:history="1">
            <w:r w:rsidRPr="000566B3">
              <w:rPr>
                <w:rStyle w:val="Hipercze"/>
              </w:rPr>
              <w:t>3.1. Inwestycje w drogi gminne</w:t>
            </w:r>
            <w:r>
              <w:rPr>
                <w:webHidden/>
              </w:rPr>
              <w:tab/>
            </w:r>
            <w:r>
              <w:rPr>
                <w:webHidden/>
              </w:rPr>
              <w:fldChar w:fldCharType="begin"/>
            </w:r>
            <w:r>
              <w:rPr>
                <w:webHidden/>
              </w:rPr>
              <w:instrText xml:space="preserve"> PAGEREF _Toc228571233 \h </w:instrText>
            </w:r>
            <w:r>
              <w:rPr>
                <w:webHidden/>
              </w:rPr>
            </w:r>
            <w:r>
              <w:rPr>
                <w:webHidden/>
              </w:rPr>
              <w:fldChar w:fldCharType="separate"/>
            </w:r>
            <w:r w:rsidR="00684E6A">
              <w:rPr>
                <w:webHidden/>
              </w:rPr>
              <w:t>25</w:t>
            </w:r>
            <w:r>
              <w:rPr>
                <w:webHidden/>
              </w:rPr>
              <w:fldChar w:fldCharType="end"/>
            </w:r>
          </w:hyperlink>
        </w:p>
        <w:p w14:paraId="34F06A6D" w14:textId="4505A7B8" w:rsidR="00E92C9B" w:rsidRDefault="00E92C9B" w:rsidP="00E92C9B">
          <w:pPr>
            <w:pStyle w:val="Spistreci2"/>
            <w:rPr>
              <w:rFonts w:asciiTheme="minorHAnsi" w:eastAsiaTheme="minorEastAsia" w:hAnsiTheme="minorHAnsi" w:cstheme="minorBidi"/>
              <w:kern w:val="2"/>
              <w:sz w:val="24"/>
              <w:szCs w:val="24"/>
              <w:lang w:eastAsia="pl-PL"/>
              <w14:ligatures w14:val="standardContextual"/>
            </w:rPr>
          </w:pPr>
          <w:hyperlink w:anchor="_Toc228571234" w:history="1">
            <w:r w:rsidRPr="000566B3">
              <w:rPr>
                <w:rStyle w:val="Hipercze"/>
              </w:rPr>
              <w:t xml:space="preserve">3.2. </w:t>
            </w:r>
            <w:r w:rsidRPr="000566B3">
              <w:rPr>
                <w:rStyle w:val="Hipercze"/>
                <w:rFonts w:eastAsia="Times New Roman"/>
                <w:lang w:eastAsia="pl-PL"/>
              </w:rPr>
              <w:t>Inwestycje wodno-kanalizacyjne</w:t>
            </w:r>
            <w:r>
              <w:rPr>
                <w:webHidden/>
              </w:rPr>
              <w:tab/>
            </w:r>
            <w:r>
              <w:rPr>
                <w:webHidden/>
              </w:rPr>
              <w:fldChar w:fldCharType="begin"/>
            </w:r>
            <w:r>
              <w:rPr>
                <w:webHidden/>
              </w:rPr>
              <w:instrText xml:space="preserve"> PAGEREF _Toc228571234 \h </w:instrText>
            </w:r>
            <w:r>
              <w:rPr>
                <w:webHidden/>
              </w:rPr>
            </w:r>
            <w:r>
              <w:rPr>
                <w:webHidden/>
              </w:rPr>
              <w:fldChar w:fldCharType="separate"/>
            </w:r>
            <w:r w:rsidR="00684E6A">
              <w:rPr>
                <w:webHidden/>
              </w:rPr>
              <w:t>26</w:t>
            </w:r>
            <w:r>
              <w:rPr>
                <w:webHidden/>
              </w:rPr>
              <w:fldChar w:fldCharType="end"/>
            </w:r>
          </w:hyperlink>
        </w:p>
        <w:p w14:paraId="062FA826" w14:textId="6F7F8768" w:rsidR="00E92C9B" w:rsidRDefault="00E92C9B" w:rsidP="00E92C9B">
          <w:pPr>
            <w:pStyle w:val="Spistreci2"/>
            <w:rPr>
              <w:rFonts w:asciiTheme="minorHAnsi" w:eastAsiaTheme="minorEastAsia" w:hAnsiTheme="minorHAnsi" w:cstheme="minorBidi"/>
              <w:kern w:val="2"/>
              <w:sz w:val="24"/>
              <w:szCs w:val="24"/>
              <w:lang w:eastAsia="pl-PL"/>
              <w14:ligatures w14:val="standardContextual"/>
            </w:rPr>
          </w:pPr>
          <w:hyperlink w:anchor="_Toc228571235" w:history="1">
            <w:r w:rsidRPr="000566B3">
              <w:rPr>
                <w:rStyle w:val="Hipercze"/>
                <w:lang w:eastAsia="pl-PL"/>
              </w:rPr>
              <w:t>3.3 Program Ochrony Ludności i Obrony Cywilnej na lata 2025-2026.</w:t>
            </w:r>
            <w:r>
              <w:rPr>
                <w:webHidden/>
              </w:rPr>
              <w:tab/>
            </w:r>
            <w:r>
              <w:rPr>
                <w:webHidden/>
              </w:rPr>
              <w:fldChar w:fldCharType="begin"/>
            </w:r>
            <w:r>
              <w:rPr>
                <w:webHidden/>
              </w:rPr>
              <w:instrText xml:space="preserve"> PAGEREF _Toc228571235 \h </w:instrText>
            </w:r>
            <w:r>
              <w:rPr>
                <w:webHidden/>
              </w:rPr>
            </w:r>
            <w:r>
              <w:rPr>
                <w:webHidden/>
              </w:rPr>
              <w:fldChar w:fldCharType="separate"/>
            </w:r>
            <w:r w:rsidR="00684E6A">
              <w:rPr>
                <w:webHidden/>
              </w:rPr>
              <w:t>27</w:t>
            </w:r>
            <w:r>
              <w:rPr>
                <w:webHidden/>
              </w:rPr>
              <w:fldChar w:fldCharType="end"/>
            </w:r>
          </w:hyperlink>
        </w:p>
        <w:p w14:paraId="6D527765" w14:textId="1D3C9832" w:rsidR="00E92C9B" w:rsidRDefault="00E92C9B" w:rsidP="00E92C9B">
          <w:pPr>
            <w:pStyle w:val="Spistreci2"/>
            <w:rPr>
              <w:rFonts w:asciiTheme="minorHAnsi" w:eastAsiaTheme="minorEastAsia" w:hAnsiTheme="minorHAnsi" w:cstheme="minorBidi"/>
              <w:kern w:val="2"/>
              <w:sz w:val="24"/>
              <w:szCs w:val="24"/>
              <w:lang w:eastAsia="pl-PL"/>
              <w14:ligatures w14:val="standardContextual"/>
            </w:rPr>
          </w:pPr>
          <w:hyperlink w:anchor="_Toc228571236" w:history="1">
            <w:r w:rsidRPr="000566B3">
              <w:rPr>
                <w:rStyle w:val="Hipercze"/>
              </w:rPr>
              <w:t>3.4. „Wzmocnienie i ochrona bioróżnorodności w Dolinie Wisły”</w:t>
            </w:r>
            <w:r>
              <w:rPr>
                <w:webHidden/>
              </w:rPr>
              <w:tab/>
            </w:r>
            <w:r>
              <w:rPr>
                <w:webHidden/>
              </w:rPr>
              <w:fldChar w:fldCharType="begin"/>
            </w:r>
            <w:r>
              <w:rPr>
                <w:webHidden/>
              </w:rPr>
              <w:instrText xml:space="preserve"> PAGEREF _Toc228571236 \h </w:instrText>
            </w:r>
            <w:r>
              <w:rPr>
                <w:webHidden/>
              </w:rPr>
            </w:r>
            <w:r>
              <w:rPr>
                <w:webHidden/>
              </w:rPr>
              <w:fldChar w:fldCharType="separate"/>
            </w:r>
            <w:r w:rsidR="00684E6A">
              <w:rPr>
                <w:webHidden/>
              </w:rPr>
              <w:t>28</w:t>
            </w:r>
            <w:r>
              <w:rPr>
                <w:webHidden/>
              </w:rPr>
              <w:fldChar w:fldCharType="end"/>
            </w:r>
          </w:hyperlink>
        </w:p>
        <w:p w14:paraId="0FBB435F" w14:textId="0C300BDD" w:rsidR="00E92C9B" w:rsidRDefault="00E92C9B" w:rsidP="00E92C9B">
          <w:pPr>
            <w:pStyle w:val="Spistreci2"/>
            <w:rPr>
              <w:rFonts w:asciiTheme="minorHAnsi" w:eastAsiaTheme="minorEastAsia" w:hAnsiTheme="minorHAnsi" w:cstheme="minorBidi"/>
              <w:kern w:val="2"/>
              <w:sz w:val="24"/>
              <w:szCs w:val="24"/>
              <w:lang w:eastAsia="pl-PL"/>
              <w14:ligatures w14:val="standardContextual"/>
            </w:rPr>
          </w:pPr>
          <w:hyperlink w:anchor="_Toc228571237" w:history="1">
            <w:r w:rsidRPr="000566B3">
              <w:rPr>
                <w:rStyle w:val="Hipercze"/>
              </w:rPr>
              <w:t>3.5 „Małopolskie Świetlice Wiejskie 2025”</w:t>
            </w:r>
            <w:r>
              <w:rPr>
                <w:webHidden/>
              </w:rPr>
              <w:tab/>
            </w:r>
            <w:r>
              <w:rPr>
                <w:webHidden/>
              </w:rPr>
              <w:fldChar w:fldCharType="begin"/>
            </w:r>
            <w:r>
              <w:rPr>
                <w:webHidden/>
              </w:rPr>
              <w:instrText xml:space="preserve"> PAGEREF _Toc228571237 \h </w:instrText>
            </w:r>
            <w:r>
              <w:rPr>
                <w:webHidden/>
              </w:rPr>
            </w:r>
            <w:r>
              <w:rPr>
                <w:webHidden/>
              </w:rPr>
              <w:fldChar w:fldCharType="separate"/>
            </w:r>
            <w:r w:rsidR="00684E6A">
              <w:rPr>
                <w:webHidden/>
              </w:rPr>
              <w:t>28</w:t>
            </w:r>
            <w:r>
              <w:rPr>
                <w:webHidden/>
              </w:rPr>
              <w:fldChar w:fldCharType="end"/>
            </w:r>
          </w:hyperlink>
        </w:p>
        <w:p w14:paraId="1E1459B9" w14:textId="05340B75" w:rsidR="00E92C9B" w:rsidRDefault="00E92C9B" w:rsidP="00E92C9B">
          <w:pPr>
            <w:pStyle w:val="Spistreci2"/>
            <w:rPr>
              <w:rFonts w:asciiTheme="minorHAnsi" w:eastAsiaTheme="minorEastAsia" w:hAnsiTheme="minorHAnsi" w:cstheme="minorBidi"/>
              <w:kern w:val="2"/>
              <w:sz w:val="24"/>
              <w:szCs w:val="24"/>
              <w:lang w:eastAsia="pl-PL"/>
              <w14:ligatures w14:val="standardContextual"/>
            </w:rPr>
          </w:pPr>
          <w:hyperlink w:anchor="_Toc228571238" w:history="1">
            <w:r w:rsidRPr="000566B3">
              <w:rPr>
                <w:rStyle w:val="Hipercze"/>
              </w:rPr>
              <w:t>3.6 Rewitalizacja otoczenia wokół budynku Urzędu Miasta i Gminy Koszyce</w:t>
            </w:r>
            <w:r>
              <w:rPr>
                <w:webHidden/>
              </w:rPr>
              <w:tab/>
            </w:r>
            <w:r>
              <w:rPr>
                <w:webHidden/>
              </w:rPr>
              <w:fldChar w:fldCharType="begin"/>
            </w:r>
            <w:r>
              <w:rPr>
                <w:webHidden/>
              </w:rPr>
              <w:instrText xml:space="preserve"> PAGEREF _Toc228571238 \h </w:instrText>
            </w:r>
            <w:r>
              <w:rPr>
                <w:webHidden/>
              </w:rPr>
            </w:r>
            <w:r>
              <w:rPr>
                <w:webHidden/>
              </w:rPr>
              <w:fldChar w:fldCharType="separate"/>
            </w:r>
            <w:r w:rsidR="00684E6A">
              <w:rPr>
                <w:webHidden/>
              </w:rPr>
              <w:t>30</w:t>
            </w:r>
            <w:r>
              <w:rPr>
                <w:webHidden/>
              </w:rPr>
              <w:fldChar w:fldCharType="end"/>
            </w:r>
          </w:hyperlink>
        </w:p>
        <w:p w14:paraId="0DC2C941" w14:textId="29449CD9" w:rsidR="00E92C9B" w:rsidRDefault="00E92C9B" w:rsidP="00E92C9B">
          <w:pPr>
            <w:pStyle w:val="Spistreci2"/>
            <w:rPr>
              <w:rFonts w:asciiTheme="minorHAnsi" w:eastAsiaTheme="minorEastAsia" w:hAnsiTheme="minorHAnsi" w:cstheme="minorBidi"/>
              <w:kern w:val="2"/>
              <w:sz w:val="24"/>
              <w:szCs w:val="24"/>
              <w:lang w:eastAsia="pl-PL"/>
              <w14:ligatures w14:val="standardContextual"/>
            </w:rPr>
          </w:pPr>
          <w:hyperlink w:anchor="_Toc228571239" w:history="1">
            <w:r w:rsidRPr="000566B3">
              <w:rPr>
                <w:rStyle w:val="Hipercze"/>
                <w:rFonts w:eastAsia="Times New Roman"/>
                <w:lang w:eastAsia="pl-PL"/>
              </w:rPr>
              <w:t>3.7 „Kapliczki Małopolski_2025”.</w:t>
            </w:r>
            <w:r>
              <w:rPr>
                <w:webHidden/>
              </w:rPr>
              <w:tab/>
            </w:r>
            <w:r>
              <w:rPr>
                <w:webHidden/>
              </w:rPr>
              <w:fldChar w:fldCharType="begin"/>
            </w:r>
            <w:r>
              <w:rPr>
                <w:webHidden/>
              </w:rPr>
              <w:instrText xml:space="preserve"> PAGEREF _Toc228571239 \h </w:instrText>
            </w:r>
            <w:r>
              <w:rPr>
                <w:webHidden/>
              </w:rPr>
            </w:r>
            <w:r>
              <w:rPr>
                <w:webHidden/>
              </w:rPr>
              <w:fldChar w:fldCharType="separate"/>
            </w:r>
            <w:r w:rsidR="00684E6A">
              <w:rPr>
                <w:webHidden/>
              </w:rPr>
              <w:t>30</w:t>
            </w:r>
            <w:r>
              <w:rPr>
                <w:webHidden/>
              </w:rPr>
              <w:fldChar w:fldCharType="end"/>
            </w:r>
          </w:hyperlink>
        </w:p>
        <w:p w14:paraId="04AF7B30" w14:textId="26A930CA" w:rsidR="00E92C9B" w:rsidRDefault="00E92C9B" w:rsidP="00E92C9B">
          <w:pPr>
            <w:pStyle w:val="Spistreci2"/>
            <w:rPr>
              <w:rFonts w:asciiTheme="minorHAnsi" w:eastAsiaTheme="minorEastAsia" w:hAnsiTheme="minorHAnsi" w:cstheme="minorBidi"/>
              <w:kern w:val="2"/>
              <w:sz w:val="24"/>
              <w:szCs w:val="24"/>
              <w:lang w:eastAsia="pl-PL"/>
              <w14:ligatures w14:val="standardContextual"/>
            </w:rPr>
          </w:pPr>
          <w:hyperlink w:anchor="_Toc228571240" w:history="1">
            <w:r w:rsidRPr="000566B3">
              <w:rPr>
                <w:rStyle w:val="Hipercze"/>
                <w:rFonts w:eastAsia="Times New Roman"/>
                <w:lang w:eastAsia="pl-PL"/>
              </w:rPr>
              <w:t>3.8 Rządowy program Odbudowy Zabytków Polski Ład</w:t>
            </w:r>
            <w:r>
              <w:rPr>
                <w:webHidden/>
              </w:rPr>
              <w:tab/>
            </w:r>
            <w:r>
              <w:rPr>
                <w:webHidden/>
              </w:rPr>
              <w:fldChar w:fldCharType="begin"/>
            </w:r>
            <w:r>
              <w:rPr>
                <w:webHidden/>
              </w:rPr>
              <w:instrText xml:space="preserve"> PAGEREF _Toc228571240 \h </w:instrText>
            </w:r>
            <w:r>
              <w:rPr>
                <w:webHidden/>
              </w:rPr>
            </w:r>
            <w:r>
              <w:rPr>
                <w:webHidden/>
              </w:rPr>
              <w:fldChar w:fldCharType="separate"/>
            </w:r>
            <w:r w:rsidR="00684E6A">
              <w:rPr>
                <w:webHidden/>
              </w:rPr>
              <w:t>31</w:t>
            </w:r>
            <w:r>
              <w:rPr>
                <w:webHidden/>
              </w:rPr>
              <w:fldChar w:fldCharType="end"/>
            </w:r>
          </w:hyperlink>
        </w:p>
        <w:p w14:paraId="5B15993B" w14:textId="7266FD79" w:rsidR="00E92C9B" w:rsidRDefault="00E92C9B" w:rsidP="00E92C9B">
          <w:pPr>
            <w:pStyle w:val="Spistreci2"/>
            <w:rPr>
              <w:rFonts w:asciiTheme="minorHAnsi" w:eastAsiaTheme="minorEastAsia" w:hAnsiTheme="minorHAnsi" w:cstheme="minorBidi"/>
              <w:kern w:val="2"/>
              <w:sz w:val="24"/>
              <w:szCs w:val="24"/>
              <w:lang w:eastAsia="pl-PL"/>
              <w14:ligatures w14:val="standardContextual"/>
            </w:rPr>
          </w:pPr>
          <w:hyperlink w:anchor="_Toc228571241" w:history="1">
            <w:r w:rsidRPr="000566B3">
              <w:rPr>
                <w:rStyle w:val="Hipercze"/>
                <w:rFonts w:eastAsia="Times New Roman"/>
                <w:lang w:eastAsia="pl-PL"/>
              </w:rPr>
              <w:t>3.9. Program „Czyste powietrze”.</w:t>
            </w:r>
            <w:r>
              <w:rPr>
                <w:webHidden/>
              </w:rPr>
              <w:tab/>
            </w:r>
            <w:r>
              <w:rPr>
                <w:webHidden/>
              </w:rPr>
              <w:fldChar w:fldCharType="begin"/>
            </w:r>
            <w:r>
              <w:rPr>
                <w:webHidden/>
              </w:rPr>
              <w:instrText xml:space="preserve"> PAGEREF _Toc228571241 \h </w:instrText>
            </w:r>
            <w:r>
              <w:rPr>
                <w:webHidden/>
              </w:rPr>
            </w:r>
            <w:r>
              <w:rPr>
                <w:webHidden/>
              </w:rPr>
              <w:fldChar w:fldCharType="separate"/>
            </w:r>
            <w:r w:rsidR="00684E6A">
              <w:rPr>
                <w:webHidden/>
              </w:rPr>
              <w:t>32</w:t>
            </w:r>
            <w:r>
              <w:rPr>
                <w:webHidden/>
              </w:rPr>
              <w:fldChar w:fldCharType="end"/>
            </w:r>
          </w:hyperlink>
        </w:p>
        <w:p w14:paraId="66A4607F" w14:textId="3156699D" w:rsidR="00E92C9B" w:rsidRDefault="00E92C9B" w:rsidP="00E92C9B">
          <w:pPr>
            <w:pStyle w:val="Spistreci2"/>
            <w:rPr>
              <w:rFonts w:asciiTheme="minorHAnsi" w:eastAsiaTheme="minorEastAsia" w:hAnsiTheme="minorHAnsi" w:cstheme="minorBidi"/>
              <w:kern w:val="2"/>
              <w:sz w:val="24"/>
              <w:szCs w:val="24"/>
              <w:lang w:eastAsia="pl-PL"/>
              <w14:ligatures w14:val="standardContextual"/>
            </w:rPr>
          </w:pPr>
          <w:hyperlink w:anchor="_Toc228571242" w:history="1">
            <w:r w:rsidRPr="000566B3">
              <w:rPr>
                <w:rStyle w:val="Hipercze"/>
              </w:rPr>
              <w:t>3.10 Projekt „Wdrażanie programu ochrony powietrza w Gminie Koszyce”</w:t>
            </w:r>
            <w:r>
              <w:rPr>
                <w:webHidden/>
              </w:rPr>
              <w:tab/>
            </w:r>
            <w:r>
              <w:rPr>
                <w:webHidden/>
              </w:rPr>
              <w:fldChar w:fldCharType="begin"/>
            </w:r>
            <w:r>
              <w:rPr>
                <w:webHidden/>
              </w:rPr>
              <w:instrText xml:space="preserve"> PAGEREF _Toc228571242 \h </w:instrText>
            </w:r>
            <w:r>
              <w:rPr>
                <w:webHidden/>
              </w:rPr>
            </w:r>
            <w:r>
              <w:rPr>
                <w:webHidden/>
              </w:rPr>
              <w:fldChar w:fldCharType="separate"/>
            </w:r>
            <w:r w:rsidR="00684E6A">
              <w:rPr>
                <w:webHidden/>
              </w:rPr>
              <w:t>33</w:t>
            </w:r>
            <w:r>
              <w:rPr>
                <w:webHidden/>
              </w:rPr>
              <w:fldChar w:fldCharType="end"/>
            </w:r>
          </w:hyperlink>
        </w:p>
        <w:p w14:paraId="4B16CFD6" w14:textId="3AF1CBD8" w:rsidR="00E92C9B" w:rsidRDefault="00E92C9B" w:rsidP="00E92C9B">
          <w:pPr>
            <w:pStyle w:val="Spistreci2"/>
            <w:rPr>
              <w:rFonts w:asciiTheme="minorHAnsi" w:eastAsiaTheme="minorEastAsia" w:hAnsiTheme="minorHAnsi" w:cstheme="minorBidi"/>
              <w:kern w:val="2"/>
              <w:sz w:val="24"/>
              <w:szCs w:val="24"/>
              <w:lang w:eastAsia="pl-PL"/>
              <w14:ligatures w14:val="standardContextual"/>
            </w:rPr>
          </w:pPr>
          <w:hyperlink w:anchor="_Toc228571243" w:history="1">
            <w:r w:rsidRPr="000566B3">
              <w:rPr>
                <w:rStyle w:val="Hipercze"/>
              </w:rPr>
              <w:t>4.</w:t>
            </w:r>
            <w:r>
              <w:rPr>
                <w:rFonts w:asciiTheme="minorHAnsi" w:eastAsiaTheme="minorEastAsia" w:hAnsiTheme="minorHAnsi" w:cstheme="minorBidi"/>
                <w:kern w:val="2"/>
                <w:sz w:val="24"/>
                <w:szCs w:val="24"/>
                <w:lang w:eastAsia="pl-PL"/>
                <w14:ligatures w14:val="standardContextual"/>
              </w:rPr>
              <w:tab/>
            </w:r>
            <w:r w:rsidRPr="000566B3">
              <w:rPr>
                <w:rStyle w:val="Hipercze"/>
              </w:rPr>
              <w:t>Działaln</w:t>
            </w:r>
            <w:r w:rsidRPr="000566B3">
              <w:rPr>
                <w:rStyle w:val="Hipercze"/>
              </w:rPr>
              <w:t>o</w:t>
            </w:r>
            <w:r w:rsidRPr="000566B3">
              <w:rPr>
                <w:rStyle w:val="Hipercze"/>
              </w:rPr>
              <w:t>ść kulturalna</w:t>
            </w:r>
            <w:r>
              <w:rPr>
                <w:webHidden/>
              </w:rPr>
              <w:tab/>
            </w:r>
            <w:r>
              <w:rPr>
                <w:webHidden/>
              </w:rPr>
              <w:fldChar w:fldCharType="begin"/>
            </w:r>
            <w:r>
              <w:rPr>
                <w:webHidden/>
              </w:rPr>
              <w:instrText xml:space="preserve"> PAGEREF _Toc228571243 \h </w:instrText>
            </w:r>
            <w:r>
              <w:rPr>
                <w:webHidden/>
              </w:rPr>
            </w:r>
            <w:r>
              <w:rPr>
                <w:webHidden/>
              </w:rPr>
              <w:fldChar w:fldCharType="separate"/>
            </w:r>
            <w:r w:rsidR="00684E6A">
              <w:rPr>
                <w:webHidden/>
              </w:rPr>
              <w:t>35</w:t>
            </w:r>
            <w:r>
              <w:rPr>
                <w:webHidden/>
              </w:rPr>
              <w:fldChar w:fldCharType="end"/>
            </w:r>
          </w:hyperlink>
        </w:p>
        <w:p w14:paraId="45302D91" w14:textId="6F2333AA" w:rsidR="00E92C9B" w:rsidRDefault="00E92C9B" w:rsidP="00E92C9B">
          <w:pPr>
            <w:pStyle w:val="Spistreci2"/>
            <w:rPr>
              <w:rFonts w:asciiTheme="minorHAnsi" w:eastAsiaTheme="minorEastAsia" w:hAnsiTheme="minorHAnsi" w:cstheme="minorBidi"/>
              <w:kern w:val="2"/>
              <w:sz w:val="24"/>
              <w:szCs w:val="24"/>
              <w:lang w:eastAsia="pl-PL"/>
              <w14:ligatures w14:val="standardContextual"/>
            </w:rPr>
          </w:pPr>
          <w:hyperlink w:anchor="_Toc228571244" w:history="1">
            <w:r w:rsidRPr="000566B3">
              <w:rPr>
                <w:rStyle w:val="Hipercze"/>
              </w:rPr>
              <w:t>4.1. Wydarzenia i spotkania organizowane dla mieszkańców Gminy Koszyce w 2025 r.</w:t>
            </w:r>
            <w:r>
              <w:rPr>
                <w:webHidden/>
              </w:rPr>
              <w:tab/>
            </w:r>
            <w:r>
              <w:rPr>
                <w:webHidden/>
              </w:rPr>
              <w:fldChar w:fldCharType="begin"/>
            </w:r>
            <w:r>
              <w:rPr>
                <w:webHidden/>
              </w:rPr>
              <w:instrText xml:space="preserve"> PAGEREF _Toc228571244 \h </w:instrText>
            </w:r>
            <w:r>
              <w:rPr>
                <w:webHidden/>
              </w:rPr>
            </w:r>
            <w:r>
              <w:rPr>
                <w:webHidden/>
              </w:rPr>
              <w:fldChar w:fldCharType="separate"/>
            </w:r>
            <w:r w:rsidR="00684E6A">
              <w:rPr>
                <w:webHidden/>
              </w:rPr>
              <w:t>36</w:t>
            </w:r>
            <w:r>
              <w:rPr>
                <w:webHidden/>
              </w:rPr>
              <w:fldChar w:fldCharType="end"/>
            </w:r>
          </w:hyperlink>
        </w:p>
        <w:p w14:paraId="6450F1EF" w14:textId="77AE4EAB" w:rsidR="00E92C9B" w:rsidRDefault="00E92C9B" w:rsidP="00E92C9B">
          <w:pPr>
            <w:pStyle w:val="Spistreci2"/>
            <w:rPr>
              <w:rFonts w:asciiTheme="minorHAnsi" w:eastAsiaTheme="minorEastAsia" w:hAnsiTheme="minorHAnsi" w:cstheme="minorBidi"/>
              <w:kern w:val="2"/>
              <w:sz w:val="24"/>
              <w:szCs w:val="24"/>
              <w:lang w:eastAsia="pl-PL"/>
              <w14:ligatures w14:val="standardContextual"/>
            </w:rPr>
          </w:pPr>
          <w:hyperlink w:anchor="_Toc228571245" w:history="1">
            <w:r w:rsidRPr="000566B3">
              <w:rPr>
                <w:rStyle w:val="Hipercze"/>
              </w:rPr>
              <w:t>4.1.1 Koncert z okazji Dnia Kobiet</w:t>
            </w:r>
            <w:r>
              <w:rPr>
                <w:webHidden/>
              </w:rPr>
              <w:tab/>
            </w:r>
            <w:r>
              <w:rPr>
                <w:webHidden/>
              </w:rPr>
              <w:fldChar w:fldCharType="begin"/>
            </w:r>
            <w:r>
              <w:rPr>
                <w:webHidden/>
              </w:rPr>
              <w:instrText xml:space="preserve"> PAGEREF _Toc228571245 \h </w:instrText>
            </w:r>
            <w:r>
              <w:rPr>
                <w:webHidden/>
              </w:rPr>
            </w:r>
            <w:r>
              <w:rPr>
                <w:webHidden/>
              </w:rPr>
              <w:fldChar w:fldCharType="separate"/>
            </w:r>
            <w:r w:rsidR="00684E6A">
              <w:rPr>
                <w:webHidden/>
              </w:rPr>
              <w:t>36</w:t>
            </w:r>
            <w:r>
              <w:rPr>
                <w:webHidden/>
              </w:rPr>
              <w:fldChar w:fldCharType="end"/>
            </w:r>
          </w:hyperlink>
        </w:p>
        <w:p w14:paraId="105E4AFF" w14:textId="09C368F9" w:rsidR="00E92C9B" w:rsidRDefault="00E92C9B" w:rsidP="00E92C9B">
          <w:pPr>
            <w:pStyle w:val="Spistreci2"/>
            <w:rPr>
              <w:rFonts w:asciiTheme="minorHAnsi" w:eastAsiaTheme="minorEastAsia" w:hAnsiTheme="minorHAnsi" w:cstheme="minorBidi"/>
              <w:kern w:val="2"/>
              <w:sz w:val="24"/>
              <w:szCs w:val="24"/>
              <w:lang w:eastAsia="pl-PL"/>
              <w14:ligatures w14:val="standardContextual"/>
            </w:rPr>
          </w:pPr>
          <w:hyperlink w:anchor="_Toc228571246" w:history="1">
            <w:r w:rsidRPr="000566B3">
              <w:rPr>
                <w:rStyle w:val="Hipercze"/>
                <w:shd w:val="clear" w:color="auto" w:fill="FFFFFF"/>
              </w:rPr>
              <w:t>4.1.2 Koncert z okazji Dnia Samorządu Terytorialnego</w:t>
            </w:r>
            <w:r>
              <w:rPr>
                <w:webHidden/>
              </w:rPr>
              <w:tab/>
            </w:r>
            <w:r>
              <w:rPr>
                <w:webHidden/>
              </w:rPr>
              <w:fldChar w:fldCharType="begin"/>
            </w:r>
            <w:r>
              <w:rPr>
                <w:webHidden/>
              </w:rPr>
              <w:instrText xml:space="preserve"> PAGEREF _Toc228571246 \h </w:instrText>
            </w:r>
            <w:r>
              <w:rPr>
                <w:webHidden/>
              </w:rPr>
            </w:r>
            <w:r>
              <w:rPr>
                <w:webHidden/>
              </w:rPr>
              <w:fldChar w:fldCharType="separate"/>
            </w:r>
            <w:r w:rsidR="00684E6A">
              <w:rPr>
                <w:webHidden/>
              </w:rPr>
              <w:t>36</w:t>
            </w:r>
            <w:r>
              <w:rPr>
                <w:webHidden/>
              </w:rPr>
              <w:fldChar w:fldCharType="end"/>
            </w:r>
          </w:hyperlink>
        </w:p>
        <w:p w14:paraId="0C6FE511" w14:textId="71584698" w:rsidR="00E92C9B" w:rsidRDefault="00E92C9B" w:rsidP="00E92C9B">
          <w:pPr>
            <w:pStyle w:val="Spistreci2"/>
            <w:rPr>
              <w:rFonts w:asciiTheme="minorHAnsi" w:eastAsiaTheme="minorEastAsia" w:hAnsiTheme="minorHAnsi" w:cstheme="minorBidi"/>
              <w:kern w:val="2"/>
              <w:sz w:val="24"/>
              <w:szCs w:val="24"/>
              <w:lang w:eastAsia="pl-PL"/>
              <w14:ligatures w14:val="standardContextual"/>
            </w:rPr>
          </w:pPr>
          <w:hyperlink w:anchor="_Toc228571247" w:history="1">
            <w:r w:rsidRPr="000566B3">
              <w:rPr>
                <w:rStyle w:val="Hipercze"/>
              </w:rPr>
              <w:t>4.1.3 Gminny Dzień Dziecka</w:t>
            </w:r>
            <w:r>
              <w:rPr>
                <w:webHidden/>
              </w:rPr>
              <w:tab/>
            </w:r>
            <w:r>
              <w:rPr>
                <w:webHidden/>
              </w:rPr>
              <w:fldChar w:fldCharType="begin"/>
            </w:r>
            <w:r>
              <w:rPr>
                <w:webHidden/>
              </w:rPr>
              <w:instrText xml:space="preserve"> PAGEREF _Toc228571247 \h </w:instrText>
            </w:r>
            <w:r>
              <w:rPr>
                <w:webHidden/>
              </w:rPr>
            </w:r>
            <w:r>
              <w:rPr>
                <w:webHidden/>
              </w:rPr>
              <w:fldChar w:fldCharType="separate"/>
            </w:r>
            <w:r w:rsidR="00684E6A">
              <w:rPr>
                <w:webHidden/>
              </w:rPr>
              <w:t>37</w:t>
            </w:r>
            <w:r>
              <w:rPr>
                <w:webHidden/>
              </w:rPr>
              <w:fldChar w:fldCharType="end"/>
            </w:r>
          </w:hyperlink>
        </w:p>
        <w:p w14:paraId="3BB37B24" w14:textId="28981985" w:rsidR="00E92C9B" w:rsidRDefault="00E92C9B" w:rsidP="00E92C9B">
          <w:pPr>
            <w:pStyle w:val="Spistreci2"/>
            <w:rPr>
              <w:rFonts w:asciiTheme="minorHAnsi" w:eastAsiaTheme="minorEastAsia" w:hAnsiTheme="minorHAnsi" w:cstheme="minorBidi"/>
              <w:kern w:val="2"/>
              <w:sz w:val="24"/>
              <w:szCs w:val="24"/>
              <w:lang w:eastAsia="pl-PL"/>
              <w14:ligatures w14:val="standardContextual"/>
            </w:rPr>
          </w:pPr>
          <w:hyperlink w:anchor="_Toc228571248" w:history="1">
            <w:r w:rsidRPr="000566B3">
              <w:rPr>
                <w:rStyle w:val="Hipercze"/>
              </w:rPr>
              <w:t>4.1.4</w:t>
            </w:r>
            <w:r>
              <w:rPr>
                <w:rFonts w:asciiTheme="minorHAnsi" w:eastAsiaTheme="minorEastAsia" w:hAnsiTheme="minorHAnsi" w:cstheme="minorBidi"/>
                <w:kern w:val="2"/>
                <w:sz w:val="24"/>
                <w:szCs w:val="24"/>
                <w:lang w:eastAsia="pl-PL"/>
                <w14:ligatures w14:val="standardContextual"/>
              </w:rPr>
              <w:t xml:space="preserve"> </w:t>
            </w:r>
            <w:r w:rsidRPr="000566B3">
              <w:rPr>
                <w:rStyle w:val="Hipercze"/>
              </w:rPr>
              <w:t>Muzyczne wędrówki do stóp Maryi</w:t>
            </w:r>
            <w:r>
              <w:rPr>
                <w:webHidden/>
              </w:rPr>
              <w:tab/>
              <w:t>……………………………</w:t>
            </w:r>
            <w:r>
              <w:rPr>
                <w:webHidden/>
              </w:rPr>
              <w:fldChar w:fldCharType="begin"/>
            </w:r>
            <w:r>
              <w:rPr>
                <w:webHidden/>
              </w:rPr>
              <w:instrText xml:space="preserve"> PAGEREF _Toc228571248 \h </w:instrText>
            </w:r>
            <w:r>
              <w:rPr>
                <w:webHidden/>
              </w:rPr>
            </w:r>
            <w:r>
              <w:rPr>
                <w:webHidden/>
              </w:rPr>
              <w:fldChar w:fldCharType="separate"/>
            </w:r>
            <w:r w:rsidR="00684E6A">
              <w:rPr>
                <w:webHidden/>
              </w:rPr>
              <w:t>37</w:t>
            </w:r>
            <w:r>
              <w:rPr>
                <w:webHidden/>
              </w:rPr>
              <w:fldChar w:fldCharType="end"/>
            </w:r>
          </w:hyperlink>
        </w:p>
        <w:p w14:paraId="6F87F63B" w14:textId="22F10BB3" w:rsidR="00E92C9B" w:rsidRDefault="00E92C9B" w:rsidP="00E92C9B">
          <w:pPr>
            <w:pStyle w:val="Spistreci2"/>
            <w:rPr>
              <w:rFonts w:asciiTheme="minorHAnsi" w:eastAsiaTheme="minorEastAsia" w:hAnsiTheme="minorHAnsi" w:cstheme="minorBidi"/>
              <w:kern w:val="2"/>
              <w:sz w:val="24"/>
              <w:szCs w:val="24"/>
              <w:lang w:eastAsia="pl-PL"/>
              <w14:ligatures w14:val="standardContextual"/>
            </w:rPr>
          </w:pPr>
          <w:hyperlink w:anchor="_Toc228571249" w:history="1">
            <w:r w:rsidRPr="000566B3">
              <w:rPr>
                <w:rStyle w:val="Hipercze"/>
              </w:rPr>
              <w:t>4.1.</w:t>
            </w:r>
            <w:r>
              <w:rPr>
                <w:rStyle w:val="Hipercze"/>
              </w:rPr>
              <w:t xml:space="preserve">5 </w:t>
            </w:r>
            <w:r w:rsidRPr="000566B3">
              <w:rPr>
                <w:rStyle w:val="Hipercze"/>
              </w:rPr>
              <w:t>Koszyce w Koronie Polski – Tysiąclecie Królestwa Polskiego</w:t>
            </w:r>
            <w:r>
              <w:rPr>
                <w:webHidden/>
              </w:rPr>
              <w:tab/>
            </w:r>
            <w:r>
              <w:rPr>
                <w:webHidden/>
              </w:rPr>
              <w:fldChar w:fldCharType="begin"/>
            </w:r>
            <w:r>
              <w:rPr>
                <w:webHidden/>
              </w:rPr>
              <w:instrText xml:space="preserve"> PAGEREF _Toc228571249 \h </w:instrText>
            </w:r>
            <w:r>
              <w:rPr>
                <w:webHidden/>
              </w:rPr>
            </w:r>
            <w:r>
              <w:rPr>
                <w:webHidden/>
              </w:rPr>
              <w:fldChar w:fldCharType="separate"/>
            </w:r>
            <w:r w:rsidR="00684E6A">
              <w:rPr>
                <w:webHidden/>
              </w:rPr>
              <w:t>38</w:t>
            </w:r>
            <w:r>
              <w:rPr>
                <w:webHidden/>
              </w:rPr>
              <w:fldChar w:fldCharType="end"/>
            </w:r>
          </w:hyperlink>
        </w:p>
        <w:p w14:paraId="4DFE33B0" w14:textId="71C5E041" w:rsidR="00E92C9B" w:rsidRDefault="00E92C9B" w:rsidP="00E92C9B">
          <w:pPr>
            <w:pStyle w:val="Spistreci2"/>
            <w:rPr>
              <w:rFonts w:asciiTheme="minorHAnsi" w:eastAsiaTheme="minorEastAsia" w:hAnsiTheme="minorHAnsi" w:cstheme="minorBidi"/>
              <w:kern w:val="2"/>
              <w:sz w:val="24"/>
              <w:szCs w:val="24"/>
              <w:lang w:eastAsia="pl-PL"/>
              <w14:ligatures w14:val="standardContextual"/>
            </w:rPr>
          </w:pPr>
          <w:hyperlink w:anchor="_Toc228571250" w:history="1">
            <w:r w:rsidRPr="000566B3">
              <w:rPr>
                <w:rStyle w:val="Hipercze"/>
              </w:rPr>
              <w:t>4.1.6</w:t>
            </w:r>
            <w:r>
              <w:rPr>
                <w:rFonts w:asciiTheme="minorHAnsi" w:eastAsiaTheme="minorEastAsia" w:hAnsiTheme="minorHAnsi" w:cstheme="minorBidi"/>
                <w:kern w:val="2"/>
                <w:sz w:val="24"/>
                <w:szCs w:val="24"/>
                <w:lang w:eastAsia="pl-PL"/>
                <w14:ligatures w14:val="standardContextual"/>
              </w:rPr>
              <w:t xml:space="preserve"> </w:t>
            </w:r>
            <w:r w:rsidRPr="000566B3">
              <w:rPr>
                <w:rStyle w:val="Hipercze"/>
              </w:rPr>
              <w:t>Małopolski Festiwal Smaku w Koszycach</w:t>
            </w:r>
            <w:r>
              <w:rPr>
                <w:webHidden/>
              </w:rPr>
              <w:tab/>
            </w:r>
            <w:r>
              <w:rPr>
                <w:webHidden/>
              </w:rPr>
              <w:fldChar w:fldCharType="begin"/>
            </w:r>
            <w:r>
              <w:rPr>
                <w:webHidden/>
              </w:rPr>
              <w:instrText xml:space="preserve"> PAGEREF _Toc228571250 \h </w:instrText>
            </w:r>
            <w:r>
              <w:rPr>
                <w:webHidden/>
              </w:rPr>
            </w:r>
            <w:r>
              <w:rPr>
                <w:webHidden/>
              </w:rPr>
              <w:fldChar w:fldCharType="separate"/>
            </w:r>
            <w:r w:rsidR="00684E6A">
              <w:rPr>
                <w:webHidden/>
              </w:rPr>
              <w:t>39</w:t>
            </w:r>
            <w:r>
              <w:rPr>
                <w:webHidden/>
              </w:rPr>
              <w:fldChar w:fldCharType="end"/>
            </w:r>
          </w:hyperlink>
        </w:p>
        <w:p w14:paraId="2C11C353" w14:textId="5B3A03B1" w:rsidR="00E92C9B" w:rsidRDefault="00E92C9B" w:rsidP="00E92C9B">
          <w:pPr>
            <w:pStyle w:val="Spistreci2"/>
            <w:rPr>
              <w:rFonts w:asciiTheme="minorHAnsi" w:eastAsiaTheme="minorEastAsia" w:hAnsiTheme="minorHAnsi" w:cstheme="minorBidi"/>
              <w:kern w:val="2"/>
              <w:sz w:val="24"/>
              <w:szCs w:val="24"/>
              <w:lang w:eastAsia="pl-PL"/>
              <w14:ligatures w14:val="standardContextual"/>
            </w:rPr>
          </w:pPr>
          <w:hyperlink w:anchor="_Toc228571251" w:history="1">
            <w:r w:rsidRPr="000566B3">
              <w:rPr>
                <w:rStyle w:val="Hipercze"/>
              </w:rPr>
              <w:t>4.1.7</w:t>
            </w:r>
            <w:r>
              <w:rPr>
                <w:rFonts w:asciiTheme="minorHAnsi" w:eastAsiaTheme="minorEastAsia" w:hAnsiTheme="minorHAnsi" w:cstheme="minorBidi"/>
                <w:kern w:val="2"/>
                <w:sz w:val="24"/>
                <w:szCs w:val="24"/>
                <w:lang w:eastAsia="pl-PL"/>
                <w14:ligatures w14:val="standardContextual"/>
              </w:rPr>
              <w:t xml:space="preserve"> </w:t>
            </w:r>
            <w:r w:rsidRPr="000566B3">
              <w:rPr>
                <w:rStyle w:val="Hipercze"/>
              </w:rPr>
              <w:t>Dożynki Gminne 2025 w Piotrowicach – święto tradycji i wspólnoty</w:t>
            </w:r>
            <w:r>
              <w:rPr>
                <w:webHidden/>
              </w:rPr>
              <w:tab/>
            </w:r>
            <w:r>
              <w:rPr>
                <w:webHidden/>
              </w:rPr>
              <w:fldChar w:fldCharType="begin"/>
            </w:r>
            <w:r>
              <w:rPr>
                <w:webHidden/>
              </w:rPr>
              <w:instrText xml:space="preserve"> PAGEREF _Toc228571251 \h </w:instrText>
            </w:r>
            <w:r>
              <w:rPr>
                <w:webHidden/>
              </w:rPr>
            </w:r>
            <w:r>
              <w:rPr>
                <w:webHidden/>
              </w:rPr>
              <w:fldChar w:fldCharType="separate"/>
            </w:r>
            <w:r w:rsidR="00684E6A">
              <w:rPr>
                <w:webHidden/>
              </w:rPr>
              <w:t>39</w:t>
            </w:r>
            <w:r>
              <w:rPr>
                <w:webHidden/>
              </w:rPr>
              <w:fldChar w:fldCharType="end"/>
            </w:r>
          </w:hyperlink>
        </w:p>
        <w:p w14:paraId="407F1F91" w14:textId="040FBE7C" w:rsidR="00E92C9B" w:rsidRDefault="00E92C9B" w:rsidP="00E92C9B">
          <w:pPr>
            <w:pStyle w:val="Spistreci2"/>
            <w:rPr>
              <w:rFonts w:asciiTheme="minorHAnsi" w:eastAsiaTheme="minorEastAsia" w:hAnsiTheme="minorHAnsi" w:cstheme="minorBidi"/>
              <w:kern w:val="2"/>
              <w:sz w:val="24"/>
              <w:szCs w:val="24"/>
              <w:lang w:eastAsia="pl-PL"/>
              <w14:ligatures w14:val="standardContextual"/>
            </w:rPr>
          </w:pPr>
          <w:hyperlink w:anchor="_Toc228571252" w:history="1">
            <w:r w:rsidRPr="000566B3">
              <w:rPr>
                <w:rStyle w:val="Hipercze"/>
              </w:rPr>
              <w:t>4.1.8</w:t>
            </w:r>
            <w:r>
              <w:rPr>
                <w:rFonts w:asciiTheme="minorHAnsi" w:eastAsiaTheme="minorEastAsia" w:hAnsiTheme="minorHAnsi" w:cstheme="minorBidi"/>
                <w:kern w:val="2"/>
                <w:sz w:val="24"/>
                <w:szCs w:val="24"/>
                <w:lang w:eastAsia="pl-PL"/>
                <w14:ligatures w14:val="standardContextual"/>
              </w:rPr>
              <w:t xml:space="preserve"> </w:t>
            </w:r>
            <w:r w:rsidRPr="000566B3">
              <w:rPr>
                <w:rStyle w:val="Hipercze"/>
              </w:rPr>
              <w:t>Rodzinny Rajd Rowerowy</w:t>
            </w:r>
            <w:r>
              <w:rPr>
                <w:webHidden/>
              </w:rPr>
              <w:tab/>
            </w:r>
            <w:r>
              <w:rPr>
                <w:webHidden/>
              </w:rPr>
              <w:fldChar w:fldCharType="begin"/>
            </w:r>
            <w:r>
              <w:rPr>
                <w:webHidden/>
              </w:rPr>
              <w:instrText xml:space="preserve"> PAGEREF _Toc228571252 \h </w:instrText>
            </w:r>
            <w:r>
              <w:rPr>
                <w:webHidden/>
              </w:rPr>
            </w:r>
            <w:r>
              <w:rPr>
                <w:webHidden/>
              </w:rPr>
              <w:fldChar w:fldCharType="separate"/>
            </w:r>
            <w:r w:rsidR="00684E6A">
              <w:rPr>
                <w:webHidden/>
              </w:rPr>
              <w:t>40</w:t>
            </w:r>
            <w:r>
              <w:rPr>
                <w:webHidden/>
              </w:rPr>
              <w:fldChar w:fldCharType="end"/>
            </w:r>
          </w:hyperlink>
        </w:p>
        <w:p w14:paraId="67EAE466" w14:textId="2BB65D84" w:rsidR="00E92C9B" w:rsidRDefault="00E92C9B" w:rsidP="00E92C9B">
          <w:pPr>
            <w:pStyle w:val="Spistreci2"/>
            <w:rPr>
              <w:rFonts w:asciiTheme="minorHAnsi" w:eastAsiaTheme="minorEastAsia" w:hAnsiTheme="minorHAnsi" w:cstheme="minorBidi"/>
              <w:kern w:val="2"/>
              <w:sz w:val="24"/>
              <w:szCs w:val="24"/>
              <w:lang w:eastAsia="pl-PL"/>
              <w14:ligatures w14:val="standardContextual"/>
            </w:rPr>
          </w:pPr>
          <w:hyperlink w:anchor="_Toc228571253" w:history="1">
            <w:r w:rsidRPr="000566B3">
              <w:rPr>
                <w:rStyle w:val="Hipercze"/>
              </w:rPr>
              <w:t>4.1.9</w:t>
            </w:r>
            <w:r>
              <w:rPr>
                <w:rFonts w:asciiTheme="minorHAnsi" w:eastAsiaTheme="minorEastAsia" w:hAnsiTheme="minorHAnsi" w:cstheme="minorBidi"/>
                <w:kern w:val="2"/>
                <w:sz w:val="24"/>
                <w:szCs w:val="24"/>
                <w:lang w:eastAsia="pl-PL"/>
                <w14:ligatures w14:val="standardContextual"/>
              </w:rPr>
              <w:t xml:space="preserve"> </w:t>
            </w:r>
            <w:r w:rsidRPr="000566B3">
              <w:rPr>
                <w:rStyle w:val="Hipercze"/>
              </w:rPr>
              <w:t>Razem dla Niepodległej – Koszyce świętowały 107. rocznicę wolnej Polski</w:t>
            </w:r>
            <w:r>
              <w:rPr>
                <w:webHidden/>
              </w:rPr>
              <w:tab/>
            </w:r>
            <w:r>
              <w:rPr>
                <w:webHidden/>
              </w:rPr>
              <w:fldChar w:fldCharType="begin"/>
            </w:r>
            <w:r>
              <w:rPr>
                <w:webHidden/>
              </w:rPr>
              <w:instrText xml:space="preserve"> PAGEREF _Toc228571253 \h </w:instrText>
            </w:r>
            <w:r>
              <w:rPr>
                <w:webHidden/>
              </w:rPr>
            </w:r>
            <w:r>
              <w:rPr>
                <w:webHidden/>
              </w:rPr>
              <w:fldChar w:fldCharType="separate"/>
            </w:r>
            <w:r w:rsidR="00684E6A">
              <w:rPr>
                <w:webHidden/>
              </w:rPr>
              <w:t>41</w:t>
            </w:r>
            <w:r>
              <w:rPr>
                <w:webHidden/>
              </w:rPr>
              <w:fldChar w:fldCharType="end"/>
            </w:r>
          </w:hyperlink>
        </w:p>
        <w:p w14:paraId="39491E62" w14:textId="25848244" w:rsidR="00E92C9B" w:rsidRDefault="00E92C9B" w:rsidP="00E92C9B">
          <w:pPr>
            <w:pStyle w:val="Spistreci2"/>
            <w:rPr>
              <w:rFonts w:asciiTheme="minorHAnsi" w:eastAsiaTheme="minorEastAsia" w:hAnsiTheme="minorHAnsi" w:cstheme="minorBidi"/>
              <w:kern w:val="2"/>
              <w:sz w:val="24"/>
              <w:szCs w:val="24"/>
              <w:lang w:eastAsia="pl-PL"/>
              <w14:ligatures w14:val="standardContextual"/>
            </w:rPr>
          </w:pPr>
          <w:hyperlink w:anchor="_Toc228571254" w:history="1">
            <w:r w:rsidRPr="000566B3">
              <w:rPr>
                <w:rStyle w:val="Hipercze"/>
              </w:rPr>
              <w:t>4.1.10 Ubieranie choinki w Urzędzie Miasta i Gminy w Koszycach</w:t>
            </w:r>
            <w:r>
              <w:rPr>
                <w:webHidden/>
              </w:rPr>
              <w:tab/>
            </w:r>
            <w:r>
              <w:rPr>
                <w:webHidden/>
              </w:rPr>
              <w:fldChar w:fldCharType="begin"/>
            </w:r>
            <w:r>
              <w:rPr>
                <w:webHidden/>
              </w:rPr>
              <w:instrText xml:space="preserve"> PAGEREF _Toc228571254 \h </w:instrText>
            </w:r>
            <w:r>
              <w:rPr>
                <w:webHidden/>
              </w:rPr>
            </w:r>
            <w:r>
              <w:rPr>
                <w:webHidden/>
              </w:rPr>
              <w:fldChar w:fldCharType="separate"/>
            </w:r>
            <w:r w:rsidR="00684E6A">
              <w:rPr>
                <w:webHidden/>
              </w:rPr>
              <w:t>41</w:t>
            </w:r>
            <w:r>
              <w:rPr>
                <w:webHidden/>
              </w:rPr>
              <w:fldChar w:fldCharType="end"/>
            </w:r>
          </w:hyperlink>
        </w:p>
        <w:p w14:paraId="451F5CB5" w14:textId="2146051B" w:rsidR="00E92C9B" w:rsidRDefault="00E92C9B" w:rsidP="00E92C9B">
          <w:pPr>
            <w:pStyle w:val="Spistreci2"/>
            <w:rPr>
              <w:rFonts w:asciiTheme="minorHAnsi" w:eastAsiaTheme="minorEastAsia" w:hAnsiTheme="minorHAnsi" w:cstheme="minorBidi"/>
              <w:kern w:val="2"/>
              <w:sz w:val="24"/>
              <w:szCs w:val="24"/>
              <w:lang w:eastAsia="pl-PL"/>
              <w14:ligatures w14:val="standardContextual"/>
            </w:rPr>
          </w:pPr>
          <w:hyperlink w:anchor="_Toc228571255" w:history="1">
            <w:r w:rsidRPr="000566B3">
              <w:rPr>
                <w:rStyle w:val="Hipercze"/>
              </w:rPr>
              <w:t>4.1.11 Współpraca międzynarodowa</w:t>
            </w:r>
            <w:r>
              <w:rPr>
                <w:webHidden/>
              </w:rPr>
              <w:tab/>
            </w:r>
            <w:r>
              <w:rPr>
                <w:webHidden/>
              </w:rPr>
              <w:fldChar w:fldCharType="begin"/>
            </w:r>
            <w:r>
              <w:rPr>
                <w:webHidden/>
              </w:rPr>
              <w:instrText xml:space="preserve"> PAGEREF _Toc228571255 \h </w:instrText>
            </w:r>
            <w:r>
              <w:rPr>
                <w:webHidden/>
              </w:rPr>
            </w:r>
            <w:r>
              <w:rPr>
                <w:webHidden/>
              </w:rPr>
              <w:fldChar w:fldCharType="separate"/>
            </w:r>
            <w:r w:rsidR="00684E6A">
              <w:rPr>
                <w:webHidden/>
              </w:rPr>
              <w:t>42</w:t>
            </w:r>
            <w:r>
              <w:rPr>
                <w:webHidden/>
              </w:rPr>
              <w:fldChar w:fldCharType="end"/>
            </w:r>
          </w:hyperlink>
        </w:p>
        <w:p w14:paraId="5F34740D" w14:textId="7CF226FE" w:rsidR="00E92C9B" w:rsidRDefault="00E92C9B" w:rsidP="00E92C9B">
          <w:pPr>
            <w:pStyle w:val="Spistreci2"/>
            <w:rPr>
              <w:rFonts w:asciiTheme="minorHAnsi" w:eastAsiaTheme="minorEastAsia" w:hAnsiTheme="minorHAnsi" w:cstheme="minorBidi"/>
              <w:kern w:val="2"/>
              <w:sz w:val="24"/>
              <w:szCs w:val="24"/>
              <w:lang w:eastAsia="pl-PL"/>
              <w14:ligatures w14:val="standardContextual"/>
            </w:rPr>
          </w:pPr>
          <w:hyperlink w:anchor="_Toc228571256" w:history="1">
            <w:r w:rsidRPr="000566B3">
              <w:rPr>
                <w:rStyle w:val="Hipercze"/>
              </w:rPr>
              <w:t>5.</w:t>
            </w:r>
            <w:r>
              <w:rPr>
                <w:rFonts w:asciiTheme="minorHAnsi" w:eastAsiaTheme="minorEastAsia" w:hAnsiTheme="minorHAnsi" w:cstheme="minorBidi"/>
                <w:kern w:val="2"/>
                <w:sz w:val="24"/>
                <w:szCs w:val="24"/>
                <w:lang w:eastAsia="pl-PL"/>
                <w14:ligatures w14:val="standardContextual"/>
              </w:rPr>
              <w:tab/>
            </w:r>
            <w:r w:rsidRPr="000566B3">
              <w:rPr>
                <w:rStyle w:val="Hipercze"/>
              </w:rPr>
              <w:t>Pomoc społeczna</w:t>
            </w:r>
            <w:r>
              <w:rPr>
                <w:webHidden/>
              </w:rPr>
              <w:tab/>
            </w:r>
            <w:r>
              <w:rPr>
                <w:webHidden/>
              </w:rPr>
              <w:fldChar w:fldCharType="begin"/>
            </w:r>
            <w:r>
              <w:rPr>
                <w:webHidden/>
              </w:rPr>
              <w:instrText xml:space="preserve"> PAGEREF _Toc228571256 \h </w:instrText>
            </w:r>
            <w:r>
              <w:rPr>
                <w:webHidden/>
              </w:rPr>
            </w:r>
            <w:r>
              <w:rPr>
                <w:webHidden/>
              </w:rPr>
              <w:fldChar w:fldCharType="separate"/>
            </w:r>
            <w:r w:rsidR="00684E6A">
              <w:rPr>
                <w:webHidden/>
              </w:rPr>
              <w:t>43</w:t>
            </w:r>
            <w:r>
              <w:rPr>
                <w:webHidden/>
              </w:rPr>
              <w:fldChar w:fldCharType="end"/>
            </w:r>
          </w:hyperlink>
        </w:p>
        <w:p w14:paraId="7A5510ED" w14:textId="4BDAB8D3" w:rsidR="00E92C9B" w:rsidRDefault="00E92C9B" w:rsidP="00E92C9B">
          <w:pPr>
            <w:pStyle w:val="Spistreci2"/>
            <w:rPr>
              <w:rFonts w:asciiTheme="minorHAnsi" w:eastAsiaTheme="minorEastAsia" w:hAnsiTheme="minorHAnsi" w:cstheme="minorBidi"/>
              <w:kern w:val="2"/>
              <w:sz w:val="24"/>
              <w:szCs w:val="24"/>
              <w:lang w:eastAsia="pl-PL"/>
              <w14:ligatures w14:val="standardContextual"/>
            </w:rPr>
          </w:pPr>
          <w:hyperlink w:anchor="_Toc228571257" w:history="1">
            <w:r w:rsidRPr="000566B3">
              <w:rPr>
                <w:rStyle w:val="Hipercze"/>
              </w:rPr>
              <w:t>5.1. Realizacja zadań wynikających z ustawy o pomocy społecznej</w:t>
            </w:r>
            <w:r>
              <w:rPr>
                <w:webHidden/>
              </w:rPr>
              <w:tab/>
            </w:r>
            <w:r>
              <w:rPr>
                <w:webHidden/>
              </w:rPr>
              <w:fldChar w:fldCharType="begin"/>
            </w:r>
            <w:r>
              <w:rPr>
                <w:webHidden/>
              </w:rPr>
              <w:instrText xml:space="preserve"> PAGEREF _Toc228571257 \h </w:instrText>
            </w:r>
            <w:r>
              <w:rPr>
                <w:webHidden/>
              </w:rPr>
            </w:r>
            <w:r>
              <w:rPr>
                <w:webHidden/>
              </w:rPr>
              <w:fldChar w:fldCharType="separate"/>
            </w:r>
            <w:r w:rsidR="00684E6A">
              <w:rPr>
                <w:webHidden/>
              </w:rPr>
              <w:t>44</w:t>
            </w:r>
            <w:r>
              <w:rPr>
                <w:webHidden/>
              </w:rPr>
              <w:fldChar w:fldCharType="end"/>
            </w:r>
          </w:hyperlink>
        </w:p>
        <w:p w14:paraId="2C775E1E" w14:textId="658FB919" w:rsidR="00E92C9B" w:rsidRDefault="00E92C9B" w:rsidP="00E92C9B">
          <w:pPr>
            <w:pStyle w:val="Spistreci2"/>
            <w:rPr>
              <w:rFonts w:asciiTheme="minorHAnsi" w:eastAsiaTheme="minorEastAsia" w:hAnsiTheme="minorHAnsi" w:cstheme="minorBidi"/>
              <w:kern w:val="2"/>
              <w:sz w:val="24"/>
              <w:szCs w:val="24"/>
              <w:lang w:eastAsia="pl-PL"/>
              <w14:ligatures w14:val="standardContextual"/>
            </w:rPr>
          </w:pPr>
          <w:hyperlink w:anchor="_Toc228571258" w:history="1">
            <w:r w:rsidRPr="000566B3">
              <w:rPr>
                <w:rStyle w:val="Hipercze"/>
              </w:rPr>
              <w:t>5.2. Gminny Program Wspierania Rodziny na lata 2023-2025</w:t>
            </w:r>
            <w:r>
              <w:rPr>
                <w:webHidden/>
              </w:rPr>
              <w:tab/>
            </w:r>
            <w:r>
              <w:rPr>
                <w:webHidden/>
              </w:rPr>
              <w:fldChar w:fldCharType="begin"/>
            </w:r>
            <w:r>
              <w:rPr>
                <w:webHidden/>
              </w:rPr>
              <w:instrText xml:space="preserve"> PAGEREF _Toc228571258 \h </w:instrText>
            </w:r>
            <w:r>
              <w:rPr>
                <w:webHidden/>
              </w:rPr>
            </w:r>
            <w:r>
              <w:rPr>
                <w:webHidden/>
              </w:rPr>
              <w:fldChar w:fldCharType="separate"/>
            </w:r>
            <w:r w:rsidR="00684E6A">
              <w:rPr>
                <w:webHidden/>
              </w:rPr>
              <w:t>46</w:t>
            </w:r>
            <w:r>
              <w:rPr>
                <w:webHidden/>
              </w:rPr>
              <w:fldChar w:fldCharType="end"/>
            </w:r>
          </w:hyperlink>
        </w:p>
        <w:p w14:paraId="7A626ED9" w14:textId="49794E48" w:rsidR="00E92C9B" w:rsidRDefault="00E92C9B" w:rsidP="00E92C9B">
          <w:pPr>
            <w:pStyle w:val="Spistreci2"/>
            <w:rPr>
              <w:rFonts w:asciiTheme="minorHAnsi" w:eastAsiaTheme="minorEastAsia" w:hAnsiTheme="minorHAnsi" w:cstheme="minorBidi"/>
              <w:kern w:val="2"/>
              <w:sz w:val="24"/>
              <w:szCs w:val="24"/>
              <w:lang w:eastAsia="pl-PL"/>
              <w14:ligatures w14:val="standardContextual"/>
            </w:rPr>
          </w:pPr>
          <w:hyperlink w:anchor="_Toc228571259" w:history="1">
            <w:r w:rsidRPr="000566B3">
              <w:rPr>
                <w:rStyle w:val="Hipercze"/>
              </w:rPr>
              <w:t>5.3. Świadczenia rodzinne</w:t>
            </w:r>
            <w:r>
              <w:rPr>
                <w:webHidden/>
              </w:rPr>
              <w:tab/>
            </w:r>
            <w:r>
              <w:rPr>
                <w:webHidden/>
              </w:rPr>
              <w:fldChar w:fldCharType="begin"/>
            </w:r>
            <w:r>
              <w:rPr>
                <w:webHidden/>
              </w:rPr>
              <w:instrText xml:space="preserve"> PAGEREF _Toc228571259 \h </w:instrText>
            </w:r>
            <w:r>
              <w:rPr>
                <w:webHidden/>
              </w:rPr>
            </w:r>
            <w:r>
              <w:rPr>
                <w:webHidden/>
              </w:rPr>
              <w:fldChar w:fldCharType="separate"/>
            </w:r>
            <w:r w:rsidR="00684E6A">
              <w:rPr>
                <w:webHidden/>
              </w:rPr>
              <w:t>46</w:t>
            </w:r>
            <w:r>
              <w:rPr>
                <w:webHidden/>
              </w:rPr>
              <w:fldChar w:fldCharType="end"/>
            </w:r>
          </w:hyperlink>
        </w:p>
        <w:p w14:paraId="2D4385C0" w14:textId="6778EA2B" w:rsidR="00E92C9B" w:rsidRDefault="00E92C9B" w:rsidP="00E92C9B">
          <w:pPr>
            <w:pStyle w:val="Spistreci2"/>
            <w:rPr>
              <w:rFonts w:asciiTheme="minorHAnsi" w:eastAsiaTheme="minorEastAsia" w:hAnsiTheme="minorHAnsi" w:cstheme="minorBidi"/>
              <w:kern w:val="2"/>
              <w:sz w:val="24"/>
              <w:szCs w:val="24"/>
              <w:lang w:eastAsia="pl-PL"/>
              <w14:ligatures w14:val="standardContextual"/>
            </w:rPr>
          </w:pPr>
          <w:hyperlink w:anchor="_Toc228571260" w:history="1">
            <w:r w:rsidRPr="000566B3">
              <w:rPr>
                <w:rStyle w:val="Hipercze"/>
              </w:rPr>
              <w:t>5.4. Fundusz Alimentacyjny</w:t>
            </w:r>
            <w:r>
              <w:rPr>
                <w:webHidden/>
              </w:rPr>
              <w:tab/>
            </w:r>
            <w:r>
              <w:rPr>
                <w:webHidden/>
              </w:rPr>
              <w:fldChar w:fldCharType="begin"/>
            </w:r>
            <w:r>
              <w:rPr>
                <w:webHidden/>
              </w:rPr>
              <w:instrText xml:space="preserve"> PAGEREF _Toc228571260 \h </w:instrText>
            </w:r>
            <w:r>
              <w:rPr>
                <w:webHidden/>
              </w:rPr>
            </w:r>
            <w:r>
              <w:rPr>
                <w:webHidden/>
              </w:rPr>
              <w:fldChar w:fldCharType="separate"/>
            </w:r>
            <w:r w:rsidR="00684E6A">
              <w:rPr>
                <w:webHidden/>
              </w:rPr>
              <w:t>47</w:t>
            </w:r>
            <w:r>
              <w:rPr>
                <w:webHidden/>
              </w:rPr>
              <w:fldChar w:fldCharType="end"/>
            </w:r>
          </w:hyperlink>
        </w:p>
        <w:p w14:paraId="126EE79A" w14:textId="6778B397" w:rsidR="00E92C9B" w:rsidRDefault="00E92C9B" w:rsidP="00E92C9B">
          <w:pPr>
            <w:pStyle w:val="Spistreci2"/>
            <w:rPr>
              <w:rFonts w:asciiTheme="minorHAnsi" w:eastAsiaTheme="minorEastAsia" w:hAnsiTheme="minorHAnsi" w:cstheme="minorBidi"/>
              <w:kern w:val="2"/>
              <w:sz w:val="24"/>
              <w:szCs w:val="24"/>
              <w:lang w:eastAsia="pl-PL"/>
              <w14:ligatures w14:val="standardContextual"/>
            </w:rPr>
          </w:pPr>
          <w:hyperlink w:anchor="_Toc228571261" w:history="1">
            <w:r w:rsidRPr="000566B3">
              <w:rPr>
                <w:rStyle w:val="Hipercze"/>
              </w:rPr>
              <w:t>5.5. Gminny Program Przeciwdziałania Przemocy Domowej oraz ochrony osób doznających przemocy domowej w Gminie Koszyce na lata 2024-2028</w:t>
            </w:r>
            <w:r>
              <w:rPr>
                <w:webHidden/>
              </w:rPr>
              <w:tab/>
            </w:r>
            <w:r>
              <w:rPr>
                <w:webHidden/>
              </w:rPr>
              <w:fldChar w:fldCharType="begin"/>
            </w:r>
            <w:r>
              <w:rPr>
                <w:webHidden/>
              </w:rPr>
              <w:instrText xml:space="preserve"> PAGEREF _Toc228571261 \h </w:instrText>
            </w:r>
            <w:r>
              <w:rPr>
                <w:webHidden/>
              </w:rPr>
            </w:r>
            <w:r>
              <w:rPr>
                <w:webHidden/>
              </w:rPr>
              <w:fldChar w:fldCharType="separate"/>
            </w:r>
            <w:r w:rsidR="00684E6A">
              <w:rPr>
                <w:webHidden/>
              </w:rPr>
              <w:t>47</w:t>
            </w:r>
            <w:r>
              <w:rPr>
                <w:webHidden/>
              </w:rPr>
              <w:fldChar w:fldCharType="end"/>
            </w:r>
          </w:hyperlink>
        </w:p>
        <w:p w14:paraId="43B7B20C" w14:textId="2257583C" w:rsidR="00E92C9B" w:rsidRDefault="00E92C9B" w:rsidP="00E92C9B">
          <w:pPr>
            <w:pStyle w:val="Spistreci2"/>
            <w:rPr>
              <w:rFonts w:asciiTheme="minorHAnsi" w:eastAsiaTheme="minorEastAsia" w:hAnsiTheme="minorHAnsi" w:cstheme="minorBidi"/>
              <w:kern w:val="2"/>
              <w:sz w:val="24"/>
              <w:szCs w:val="24"/>
              <w:lang w:eastAsia="pl-PL"/>
              <w14:ligatures w14:val="standardContextual"/>
            </w:rPr>
          </w:pPr>
          <w:hyperlink w:anchor="_Toc228571262" w:history="1">
            <w:r w:rsidRPr="000566B3">
              <w:rPr>
                <w:rStyle w:val="Hipercze"/>
              </w:rPr>
              <w:t>5.6. Program Karta Dużej Rodziny</w:t>
            </w:r>
            <w:r>
              <w:rPr>
                <w:webHidden/>
              </w:rPr>
              <w:tab/>
            </w:r>
            <w:r>
              <w:rPr>
                <w:webHidden/>
              </w:rPr>
              <w:fldChar w:fldCharType="begin"/>
            </w:r>
            <w:r>
              <w:rPr>
                <w:webHidden/>
              </w:rPr>
              <w:instrText xml:space="preserve"> PAGEREF _Toc228571262 \h </w:instrText>
            </w:r>
            <w:r>
              <w:rPr>
                <w:webHidden/>
              </w:rPr>
            </w:r>
            <w:r>
              <w:rPr>
                <w:webHidden/>
              </w:rPr>
              <w:fldChar w:fldCharType="separate"/>
            </w:r>
            <w:r w:rsidR="00684E6A">
              <w:rPr>
                <w:webHidden/>
              </w:rPr>
              <w:t>49</w:t>
            </w:r>
            <w:r>
              <w:rPr>
                <w:webHidden/>
              </w:rPr>
              <w:fldChar w:fldCharType="end"/>
            </w:r>
          </w:hyperlink>
        </w:p>
        <w:p w14:paraId="79364B8D" w14:textId="472658F1" w:rsidR="00E92C9B" w:rsidRDefault="00E92C9B" w:rsidP="00E92C9B">
          <w:pPr>
            <w:pStyle w:val="Spistreci2"/>
            <w:rPr>
              <w:rFonts w:asciiTheme="minorHAnsi" w:eastAsiaTheme="minorEastAsia" w:hAnsiTheme="minorHAnsi" w:cstheme="minorBidi"/>
              <w:kern w:val="2"/>
              <w:sz w:val="24"/>
              <w:szCs w:val="24"/>
              <w:lang w:eastAsia="pl-PL"/>
              <w14:ligatures w14:val="standardContextual"/>
            </w:rPr>
          </w:pPr>
          <w:hyperlink w:anchor="_Toc228571263" w:history="1">
            <w:r w:rsidRPr="000566B3">
              <w:rPr>
                <w:rStyle w:val="Hipercze"/>
              </w:rPr>
              <w:t>5.7. Realizacja zadań mających na celu rozwój pomocy społecznej</w:t>
            </w:r>
            <w:r>
              <w:rPr>
                <w:webHidden/>
              </w:rPr>
              <w:tab/>
            </w:r>
            <w:r>
              <w:rPr>
                <w:webHidden/>
              </w:rPr>
              <w:fldChar w:fldCharType="begin"/>
            </w:r>
            <w:r>
              <w:rPr>
                <w:webHidden/>
              </w:rPr>
              <w:instrText xml:space="preserve"> PAGEREF _Toc228571263 \h </w:instrText>
            </w:r>
            <w:r>
              <w:rPr>
                <w:webHidden/>
              </w:rPr>
            </w:r>
            <w:r>
              <w:rPr>
                <w:webHidden/>
              </w:rPr>
              <w:fldChar w:fldCharType="separate"/>
            </w:r>
            <w:r w:rsidR="00684E6A">
              <w:rPr>
                <w:webHidden/>
              </w:rPr>
              <w:t>50</w:t>
            </w:r>
            <w:r>
              <w:rPr>
                <w:webHidden/>
              </w:rPr>
              <w:fldChar w:fldCharType="end"/>
            </w:r>
          </w:hyperlink>
        </w:p>
        <w:p w14:paraId="32FD4E38" w14:textId="171B048D" w:rsidR="00E92C9B" w:rsidRDefault="00E92C9B" w:rsidP="00E92C9B">
          <w:pPr>
            <w:pStyle w:val="Spistreci2"/>
            <w:rPr>
              <w:rFonts w:asciiTheme="minorHAnsi" w:eastAsiaTheme="minorEastAsia" w:hAnsiTheme="minorHAnsi" w:cstheme="minorBidi"/>
              <w:kern w:val="2"/>
              <w:sz w:val="24"/>
              <w:szCs w:val="24"/>
              <w:lang w:eastAsia="pl-PL"/>
              <w14:ligatures w14:val="standardContextual"/>
            </w:rPr>
          </w:pPr>
          <w:hyperlink w:anchor="_Toc228571264" w:history="1">
            <w:r w:rsidRPr="000566B3">
              <w:rPr>
                <w:rStyle w:val="Hipercze"/>
              </w:rPr>
              <w:t>5.8. Program Fundusze Europejskie na Pomoc Żywnościową 2021-2027</w:t>
            </w:r>
            <w:r>
              <w:rPr>
                <w:webHidden/>
              </w:rPr>
              <w:tab/>
            </w:r>
            <w:r>
              <w:rPr>
                <w:webHidden/>
              </w:rPr>
              <w:fldChar w:fldCharType="begin"/>
            </w:r>
            <w:r>
              <w:rPr>
                <w:webHidden/>
              </w:rPr>
              <w:instrText xml:space="preserve"> PAGEREF _Toc228571264 \h </w:instrText>
            </w:r>
            <w:r>
              <w:rPr>
                <w:webHidden/>
              </w:rPr>
            </w:r>
            <w:r>
              <w:rPr>
                <w:webHidden/>
              </w:rPr>
              <w:fldChar w:fldCharType="separate"/>
            </w:r>
            <w:r w:rsidR="00684E6A">
              <w:rPr>
                <w:webHidden/>
              </w:rPr>
              <w:t>50</w:t>
            </w:r>
            <w:r>
              <w:rPr>
                <w:webHidden/>
              </w:rPr>
              <w:fldChar w:fldCharType="end"/>
            </w:r>
          </w:hyperlink>
        </w:p>
        <w:p w14:paraId="3AAE86B2" w14:textId="101EF52A" w:rsidR="00E92C9B" w:rsidRDefault="00E92C9B" w:rsidP="00E92C9B">
          <w:pPr>
            <w:pStyle w:val="Spistreci2"/>
            <w:rPr>
              <w:rFonts w:asciiTheme="minorHAnsi" w:eastAsiaTheme="minorEastAsia" w:hAnsiTheme="minorHAnsi" w:cstheme="minorBidi"/>
              <w:kern w:val="2"/>
              <w:sz w:val="24"/>
              <w:szCs w:val="24"/>
              <w:lang w:eastAsia="pl-PL"/>
              <w14:ligatures w14:val="standardContextual"/>
            </w:rPr>
          </w:pPr>
          <w:hyperlink w:anchor="_Toc228571265" w:history="1">
            <w:r w:rsidRPr="000566B3">
              <w:rPr>
                <w:rStyle w:val="Hipercze"/>
              </w:rPr>
              <w:t>5.9. Świetlica Środowiskowo-Socjoterapeutyczna „ROZWÓJ I AKTYWNOŚĆ’ w Przemykowie</w:t>
            </w:r>
            <w:r>
              <w:rPr>
                <w:webHidden/>
              </w:rPr>
              <w:tab/>
            </w:r>
            <w:r>
              <w:rPr>
                <w:webHidden/>
              </w:rPr>
              <w:fldChar w:fldCharType="begin"/>
            </w:r>
            <w:r>
              <w:rPr>
                <w:webHidden/>
              </w:rPr>
              <w:instrText xml:space="preserve"> PAGEREF _Toc228571265 \h </w:instrText>
            </w:r>
            <w:r>
              <w:rPr>
                <w:webHidden/>
              </w:rPr>
            </w:r>
            <w:r>
              <w:rPr>
                <w:webHidden/>
              </w:rPr>
              <w:fldChar w:fldCharType="separate"/>
            </w:r>
            <w:r w:rsidR="00684E6A">
              <w:rPr>
                <w:webHidden/>
              </w:rPr>
              <w:t>50</w:t>
            </w:r>
            <w:r>
              <w:rPr>
                <w:webHidden/>
              </w:rPr>
              <w:fldChar w:fldCharType="end"/>
            </w:r>
          </w:hyperlink>
        </w:p>
        <w:p w14:paraId="54723806" w14:textId="13769B01" w:rsidR="00E92C9B" w:rsidRDefault="00E92C9B" w:rsidP="00E92C9B">
          <w:pPr>
            <w:pStyle w:val="Spistreci2"/>
            <w:rPr>
              <w:rFonts w:asciiTheme="minorHAnsi" w:eastAsiaTheme="minorEastAsia" w:hAnsiTheme="minorHAnsi" w:cstheme="minorBidi"/>
              <w:kern w:val="2"/>
              <w:sz w:val="24"/>
              <w:szCs w:val="24"/>
              <w:lang w:eastAsia="pl-PL"/>
              <w14:ligatures w14:val="standardContextual"/>
            </w:rPr>
          </w:pPr>
          <w:hyperlink w:anchor="_Toc228571266" w:history="1">
            <w:r w:rsidRPr="000566B3">
              <w:rPr>
                <w:rStyle w:val="Hipercze"/>
              </w:rPr>
              <w:t>5.10. Program Opieka Wytchnieniowa</w:t>
            </w:r>
            <w:r>
              <w:rPr>
                <w:webHidden/>
              </w:rPr>
              <w:tab/>
            </w:r>
            <w:r>
              <w:rPr>
                <w:webHidden/>
              </w:rPr>
              <w:fldChar w:fldCharType="begin"/>
            </w:r>
            <w:r>
              <w:rPr>
                <w:webHidden/>
              </w:rPr>
              <w:instrText xml:space="preserve"> PAGEREF _Toc228571266 \h </w:instrText>
            </w:r>
            <w:r>
              <w:rPr>
                <w:webHidden/>
              </w:rPr>
            </w:r>
            <w:r>
              <w:rPr>
                <w:webHidden/>
              </w:rPr>
              <w:fldChar w:fldCharType="separate"/>
            </w:r>
            <w:r w:rsidR="00684E6A">
              <w:rPr>
                <w:webHidden/>
              </w:rPr>
              <w:t>52</w:t>
            </w:r>
            <w:r>
              <w:rPr>
                <w:webHidden/>
              </w:rPr>
              <w:fldChar w:fldCharType="end"/>
            </w:r>
          </w:hyperlink>
        </w:p>
        <w:p w14:paraId="3CDC2475" w14:textId="58934420" w:rsidR="00E92C9B" w:rsidRDefault="00E92C9B" w:rsidP="00E92C9B">
          <w:pPr>
            <w:pStyle w:val="Spistreci2"/>
            <w:rPr>
              <w:rFonts w:asciiTheme="minorHAnsi" w:eastAsiaTheme="minorEastAsia" w:hAnsiTheme="minorHAnsi" w:cstheme="minorBidi"/>
              <w:kern w:val="2"/>
              <w:sz w:val="24"/>
              <w:szCs w:val="24"/>
              <w:lang w:eastAsia="pl-PL"/>
              <w14:ligatures w14:val="standardContextual"/>
            </w:rPr>
          </w:pPr>
          <w:hyperlink w:anchor="_Toc228571267" w:history="1">
            <w:r w:rsidRPr="000566B3">
              <w:rPr>
                <w:rStyle w:val="Hipercze"/>
              </w:rPr>
              <w:t>5.11 Program „Asystent osobisty osoby z niepełnosprawnością” dla Jednostek Samorządu Terytorialnego – edycja 2025</w:t>
            </w:r>
            <w:r>
              <w:rPr>
                <w:webHidden/>
              </w:rPr>
              <w:tab/>
            </w:r>
            <w:r>
              <w:rPr>
                <w:webHidden/>
              </w:rPr>
              <w:fldChar w:fldCharType="begin"/>
            </w:r>
            <w:r>
              <w:rPr>
                <w:webHidden/>
              </w:rPr>
              <w:instrText xml:space="preserve"> PAGEREF _Toc228571267 \h </w:instrText>
            </w:r>
            <w:r>
              <w:rPr>
                <w:webHidden/>
              </w:rPr>
            </w:r>
            <w:r>
              <w:rPr>
                <w:webHidden/>
              </w:rPr>
              <w:fldChar w:fldCharType="separate"/>
            </w:r>
            <w:r w:rsidR="00684E6A">
              <w:rPr>
                <w:webHidden/>
              </w:rPr>
              <w:t>52</w:t>
            </w:r>
            <w:r>
              <w:rPr>
                <w:webHidden/>
              </w:rPr>
              <w:fldChar w:fldCharType="end"/>
            </w:r>
          </w:hyperlink>
        </w:p>
        <w:p w14:paraId="646F7405" w14:textId="103E9761" w:rsidR="00E92C9B" w:rsidRDefault="00E92C9B" w:rsidP="00E92C9B">
          <w:pPr>
            <w:pStyle w:val="Spistreci2"/>
            <w:rPr>
              <w:rFonts w:asciiTheme="minorHAnsi" w:eastAsiaTheme="minorEastAsia" w:hAnsiTheme="minorHAnsi" w:cstheme="minorBidi"/>
              <w:kern w:val="2"/>
              <w:sz w:val="24"/>
              <w:szCs w:val="24"/>
              <w:lang w:eastAsia="pl-PL"/>
              <w14:ligatures w14:val="standardContextual"/>
            </w:rPr>
          </w:pPr>
          <w:hyperlink w:anchor="_Toc228571268" w:history="1">
            <w:r w:rsidRPr="000566B3">
              <w:rPr>
                <w:rStyle w:val="Hipercze"/>
              </w:rPr>
              <w:t>6.</w:t>
            </w:r>
            <w:r>
              <w:rPr>
                <w:rFonts w:asciiTheme="minorHAnsi" w:eastAsiaTheme="minorEastAsia" w:hAnsiTheme="minorHAnsi" w:cstheme="minorBidi"/>
                <w:kern w:val="2"/>
                <w:sz w:val="24"/>
                <w:szCs w:val="24"/>
                <w:lang w:eastAsia="pl-PL"/>
                <w14:ligatures w14:val="standardContextual"/>
              </w:rPr>
              <w:tab/>
            </w:r>
            <w:r w:rsidRPr="000566B3">
              <w:rPr>
                <w:rStyle w:val="Hipercze"/>
              </w:rPr>
              <w:t>Dzienny Dom pobytu Senior +</w:t>
            </w:r>
            <w:r>
              <w:rPr>
                <w:webHidden/>
              </w:rPr>
              <w:tab/>
            </w:r>
            <w:r>
              <w:rPr>
                <w:webHidden/>
              </w:rPr>
              <w:fldChar w:fldCharType="begin"/>
            </w:r>
            <w:r>
              <w:rPr>
                <w:webHidden/>
              </w:rPr>
              <w:instrText xml:space="preserve"> PAGEREF _Toc228571268 \h </w:instrText>
            </w:r>
            <w:r>
              <w:rPr>
                <w:webHidden/>
              </w:rPr>
            </w:r>
            <w:r>
              <w:rPr>
                <w:webHidden/>
              </w:rPr>
              <w:fldChar w:fldCharType="separate"/>
            </w:r>
            <w:r w:rsidR="00684E6A">
              <w:rPr>
                <w:webHidden/>
              </w:rPr>
              <w:t>53</w:t>
            </w:r>
            <w:r>
              <w:rPr>
                <w:webHidden/>
              </w:rPr>
              <w:fldChar w:fldCharType="end"/>
            </w:r>
          </w:hyperlink>
        </w:p>
        <w:p w14:paraId="22C2C3A7" w14:textId="1FE4EA06" w:rsidR="00E92C9B" w:rsidRDefault="00E92C9B" w:rsidP="00E92C9B">
          <w:pPr>
            <w:pStyle w:val="Spistreci2"/>
            <w:rPr>
              <w:rFonts w:asciiTheme="minorHAnsi" w:eastAsiaTheme="minorEastAsia" w:hAnsiTheme="minorHAnsi" w:cstheme="minorBidi"/>
              <w:kern w:val="2"/>
              <w:sz w:val="24"/>
              <w:szCs w:val="24"/>
              <w:lang w:eastAsia="pl-PL"/>
              <w14:ligatures w14:val="standardContextual"/>
            </w:rPr>
          </w:pPr>
          <w:hyperlink w:anchor="_Toc228571269" w:history="1">
            <w:r w:rsidRPr="000566B3">
              <w:rPr>
                <w:rStyle w:val="Hipercze"/>
              </w:rPr>
              <w:t>7.</w:t>
            </w:r>
            <w:r>
              <w:rPr>
                <w:rFonts w:asciiTheme="minorHAnsi" w:eastAsiaTheme="minorEastAsia" w:hAnsiTheme="minorHAnsi" w:cstheme="minorBidi"/>
                <w:kern w:val="2"/>
                <w:sz w:val="24"/>
                <w:szCs w:val="24"/>
                <w:lang w:eastAsia="pl-PL"/>
                <w14:ligatures w14:val="standardContextual"/>
              </w:rPr>
              <w:tab/>
            </w:r>
            <w:r w:rsidRPr="000566B3">
              <w:rPr>
                <w:rStyle w:val="Hipercze"/>
              </w:rPr>
              <w:t>Koszycka Spółdzielnia Socjalna</w:t>
            </w:r>
            <w:r>
              <w:rPr>
                <w:webHidden/>
              </w:rPr>
              <w:tab/>
            </w:r>
            <w:r>
              <w:rPr>
                <w:webHidden/>
              </w:rPr>
              <w:fldChar w:fldCharType="begin"/>
            </w:r>
            <w:r>
              <w:rPr>
                <w:webHidden/>
              </w:rPr>
              <w:instrText xml:space="preserve"> PAGEREF _Toc228571269 \h </w:instrText>
            </w:r>
            <w:r>
              <w:rPr>
                <w:webHidden/>
              </w:rPr>
            </w:r>
            <w:r>
              <w:rPr>
                <w:webHidden/>
              </w:rPr>
              <w:fldChar w:fldCharType="separate"/>
            </w:r>
            <w:r w:rsidR="00684E6A">
              <w:rPr>
                <w:webHidden/>
              </w:rPr>
              <w:t>56</w:t>
            </w:r>
            <w:r>
              <w:rPr>
                <w:webHidden/>
              </w:rPr>
              <w:fldChar w:fldCharType="end"/>
            </w:r>
          </w:hyperlink>
        </w:p>
        <w:p w14:paraId="24D89D5C" w14:textId="17B451E7" w:rsidR="00E92C9B" w:rsidRDefault="00E92C9B" w:rsidP="00E92C9B">
          <w:pPr>
            <w:pStyle w:val="Spistreci2"/>
            <w:rPr>
              <w:rFonts w:asciiTheme="minorHAnsi" w:eastAsiaTheme="minorEastAsia" w:hAnsiTheme="minorHAnsi" w:cstheme="minorBidi"/>
              <w:kern w:val="2"/>
              <w:sz w:val="24"/>
              <w:szCs w:val="24"/>
              <w:lang w:eastAsia="pl-PL"/>
              <w14:ligatures w14:val="standardContextual"/>
            </w:rPr>
          </w:pPr>
          <w:hyperlink w:anchor="_Toc228571270" w:history="1">
            <w:r w:rsidRPr="000566B3">
              <w:rPr>
                <w:rStyle w:val="Hipercze"/>
              </w:rPr>
              <w:t>8. Gminne Przedsiębiorstwo Gospodarki Komunalnej w Koszycach Sp. z o.o.</w:t>
            </w:r>
            <w:r>
              <w:rPr>
                <w:webHidden/>
              </w:rPr>
              <w:tab/>
            </w:r>
            <w:r>
              <w:rPr>
                <w:webHidden/>
              </w:rPr>
              <w:fldChar w:fldCharType="begin"/>
            </w:r>
            <w:r>
              <w:rPr>
                <w:webHidden/>
              </w:rPr>
              <w:instrText xml:space="preserve"> PAGEREF _Toc228571270 \h </w:instrText>
            </w:r>
            <w:r>
              <w:rPr>
                <w:webHidden/>
              </w:rPr>
            </w:r>
            <w:r>
              <w:rPr>
                <w:webHidden/>
              </w:rPr>
              <w:fldChar w:fldCharType="separate"/>
            </w:r>
            <w:r w:rsidR="00684E6A">
              <w:rPr>
                <w:webHidden/>
              </w:rPr>
              <w:t>56</w:t>
            </w:r>
            <w:r>
              <w:rPr>
                <w:webHidden/>
              </w:rPr>
              <w:fldChar w:fldCharType="end"/>
            </w:r>
          </w:hyperlink>
        </w:p>
        <w:p w14:paraId="25199509" w14:textId="2C14E17A" w:rsidR="00E92C9B" w:rsidRDefault="00E92C9B" w:rsidP="00E92C9B">
          <w:pPr>
            <w:pStyle w:val="Spistreci2"/>
            <w:rPr>
              <w:rFonts w:asciiTheme="minorHAnsi" w:eastAsiaTheme="minorEastAsia" w:hAnsiTheme="minorHAnsi" w:cstheme="minorBidi"/>
              <w:kern w:val="2"/>
              <w:sz w:val="24"/>
              <w:szCs w:val="24"/>
              <w:lang w:eastAsia="pl-PL"/>
              <w14:ligatures w14:val="standardContextual"/>
            </w:rPr>
          </w:pPr>
          <w:hyperlink w:anchor="_Toc228571271" w:history="1">
            <w:r w:rsidRPr="000566B3">
              <w:rPr>
                <w:rStyle w:val="Hipercze"/>
              </w:rPr>
              <w:t>9. Działalność Miejskiej i Gminnej Biblioteki Publicznej</w:t>
            </w:r>
            <w:r>
              <w:rPr>
                <w:webHidden/>
              </w:rPr>
              <w:tab/>
            </w:r>
            <w:r>
              <w:rPr>
                <w:webHidden/>
              </w:rPr>
              <w:fldChar w:fldCharType="begin"/>
            </w:r>
            <w:r>
              <w:rPr>
                <w:webHidden/>
              </w:rPr>
              <w:instrText xml:space="preserve"> PAGEREF _Toc228571271 \h </w:instrText>
            </w:r>
            <w:r>
              <w:rPr>
                <w:webHidden/>
              </w:rPr>
            </w:r>
            <w:r>
              <w:rPr>
                <w:webHidden/>
              </w:rPr>
              <w:fldChar w:fldCharType="separate"/>
            </w:r>
            <w:r w:rsidR="00684E6A">
              <w:rPr>
                <w:webHidden/>
              </w:rPr>
              <w:t>57</w:t>
            </w:r>
            <w:r>
              <w:rPr>
                <w:webHidden/>
              </w:rPr>
              <w:fldChar w:fldCharType="end"/>
            </w:r>
          </w:hyperlink>
        </w:p>
        <w:p w14:paraId="6177401A" w14:textId="795A804A" w:rsidR="00E92C9B" w:rsidRDefault="00E92C9B" w:rsidP="00E92C9B">
          <w:pPr>
            <w:pStyle w:val="Spistreci2"/>
            <w:rPr>
              <w:rFonts w:asciiTheme="minorHAnsi" w:eastAsiaTheme="minorEastAsia" w:hAnsiTheme="minorHAnsi" w:cstheme="minorBidi"/>
              <w:kern w:val="2"/>
              <w:sz w:val="24"/>
              <w:szCs w:val="24"/>
              <w:lang w:eastAsia="pl-PL"/>
              <w14:ligatures w14:val="standardContextual"/>
            </w:rPr>
          </w:pPr>
          <w:hyperlink w:anchor="_Toc228571272" w:history="1">
            <w:r w:rsidRPr="000566B3">
              <w:rPr>
                <w:rStyle w:val="Hipercze"/>
              </w:rPr>
              <w:t>10. Działalność Muzeum Ziemi Koszyckiej</w:t>
            </w:r>
            <w:r>
              <w:rPr>
                <w:webHidden/>
              </w:rPr>
              <w:tab/>
            </w:r>
            <w:r>
              <w:rPr>
                <w:webHidden/>
              </w:rPr>
              <w:fldChar w:fldCharType="begin"/>
            </w:r>
            <w:r>
              <w:rPr>
                <w:webHidden/>
              </w:rPr>
              <w:instrText xml:space="preserve"> PAGEREF _Toc228571272 \h </w:instrText>
            </w:r>
            <w:r>
              <w:rPr>
                <w:webHidden/>
              </w:rPr>
            </w:r>
            <w:r>
              <w:rPr>
                <w:webHidden/>
              </w:rPr>
              <w:fldChar w:fldCharType="separate"/>
            </w:r>
            <w:r w:rsidR="00684E6A">
              <w:rPr>
                <w:webHidden/>
              </w:rPr>
              <w:t>59</w:t>
            </w:r>
            <w:r>
              <w:rPr>
                <w:webHidden/>
              </w:rPr>
              <w:fldChar w:fldCharType="end"/>
            </w:r>
          </w:hyperlink>
        </w:p>
        <w:p w14:paraId="36E30A60" w14:textId="1C5654EF" w:rsidR="00E92C9B" w:rsidRDefault="00E92C9B" w:rsidP="00E92C9B">
          <w:pPr>
            <w:pStyle w:val="Spistreci2"/>
            <w:rPr>
              <w:rFonts w:asciiTheme="minorHAnsi" w:eastAsiaTheme="minorEastAsia" w:hAnsiTheme="minorHAnsi" w:cstheme="minorBidi"/>
              <w:kern w:val="2"/>
              <w:sz w:val="24"/>
              <w:szCs w:val="24"/>
              <w:lang w:eastAsia="pl-PL"/>
              <w14:ligatures w14:val="standardContextual"/>
            </w:rPr>
          </w:pPr>
          <w:hyperlink w:anchor="_Toc228571273" w:history="1">
            <w:r w:rsidRPr="000566B3">
              <w:rPr>
                <w:rStyle w:val="Hipercze"/>
                <w:rFonts w:eastAsia="Calibri"/>
              </w:rPr>
              <w:t>11. Gminne Centrum Kultury w Koszycach</w:t>
            </w:r>
            <w:r>
              <w:rPr>
                <w:webHidden/>
              </w:rPr>
              <w:tab/>
            </w:r>
            <w:r>
              <w:rPr>
                <w:webHidden/>
              </w:rPr>
              <w:fldChar w:fldCharType="begin"/>
            </w:r>
            <w:r>
              <w:rPr>
                <w:webHidden/>
              </w:rPr>
              <w:instrText xml:space="preserve"> PAGEREF _Toc228571273 \h </w:instrText>
            </w:r>
            <w:r>
              <w:rPr>
                <w:webHidden/>
              </w:rPr>
            </w:r>
            <w:r>
              <w:rPr>
                <w:webHidden/>
              </w:rPr>
              <w:fldChar w:fldCharType="separate"/>
            </w:r>
            <w:r w:rsidR="00684E6A">
              <w:rPr>
                <w:webHidden/>
              </w:rPr>
              <w:t>60</w:t>
            </w:r>
            <w:r>
              <w:rPr>
                <w:webHidden/>
              </w:rPr>
              <w:fldChar w:fldCharType="end"/>
            </w:r>
          </w:hyperlink>
        </w:p>
        <w:p w14:paraId="3F11D20D" w14:textId="5A7D7CB7" w:rsidR="00E92C9B" w:rsidRDefault="00E92C9B" w:rsidP="00E92C9B">
          <w:pPr>
            <w:pStyle w:val="Spistreci2"/>
            <w:rPr>
              <w:rFonts w:asciiTheme="minorHAnsi" w:eastAsiaTheme="minorEastAsia" w:hAnsiTheme="minorHAnsi" w:cstheme="minorBidi"/>
              <w:kern w:val="2"/>
              <w:sz w:val="24"/>
              <w:szCs w:val="24"/>
              <w:lang w:eastAsia="pl-PL"/>
              <w14:ligatures w14:val="standardContextual"/>
            </w:rPr>
          </w:pPr>
          <w:hyperlink w:anchor="_Toc228571274" w:history="1">
            <w:r w:rsidRPr="000566B3">
              <w:rPr>
                <w:rStyle w:val="Hipercze"/>
                <w:rFonts w:eastAsia="Calibri"/>
              </w:rPr>
              <w:t>12. Ochotnicze Straże Pożarne.</w:t>
            </w:r>
            <w:r>
              <w:rPr>
                <w:webHidden/>
              </w:rPr>
              <w:tab/>
            </w:r>
            <w:r>
              <w:rPr>
                <w:webHidden/>
              </w:rPr>
              <w:fldChar w:fldCharType="begin"/>
            </w:r>
            <w:r>
              <w:rPr>
                <w:webHidden/>
              </w:rPr>
              <w:instrText xml:space="preserve"> PAGEREF _Toc228571274 \h </w:instrText>
            </w:r>
            <w:r>
              <w:rPr>
                <w:webHidden/>
              </w:rPr>
            </w:r>
            <w:r>
              <w:rPr>
                <w:webHidden/>
              </w:rPr>
              <w:fldChar w:fldCharType="separate"/>
            </w:r>
            <w:r w:rsidR="00684E6A">
              <w:rPr>
                <w:webHidden/>
              </w:rPr>
              <w:t>60</w:t>
            </w:r>
            <w:r>
              <w:rPr>
                <w:webHidden/>
              </w:rPr>
              <w:fldChar w:fldCharType="end"/>
            </w:r>
          </w:hyperlink>
        </w:p>
        <w:p w14:paraId="29B41A03" w14:textId="2BF3DA23" w:rsidR="00E92C9B" w:rsidRDefault="00E92C9B" w:rsidP="00E92C9B">
          <w:pPr>
            <w:pStyle w:val="Spistreci2"/>
            <w:rPr>
              <w:rFonts w:asciiTheme="minorHAnsi" w:eastAsiaTheme="minorEastAsia" w:hAnsiTheme="minorHAnsi" w:cstheme="minorBidi"/>
              <w:kern w:val="2"/>
              <w:sz w:val="24"/>
              <w:szCs w:val="24"/>
              <w:lang w:eastAsia="pl-PL"/>
              <w14:ligatures w14:val="standardContextual"/>
            </w:rPr>
          </w:pPr>
          <w:hyperlink w:anchor="_Toc228571275" w:history="1">
            <w:r w:rsidRPr="000566B3">
              <w:rPr>
                <w:rStyle w:val="Hipercze"/>
                <w:rFonts w:eastAsia="Calibri"/>
              </w:rPr>
              <w:t>13. Realizacja uchwał Rady Miejskiej.</w:t>
            </w:r>
            <w:r>
              <w:rPr>
                <w:webHidden/>
              </w:rPr>
              <w:tab/>
            </w:r>
            <w:r>
              <w:rPr>
                <w:webHidden/>
              </w:rPr>
              <w:fldChar w:fldCharType="begin"/>
            </w:r>
            <w:r>
              <w:rPr>
                <w:webHidden/>
              </w:rPr>
              <w:instrText xml:space="preserve"> PAGEREF _Toc228571275 \h </w:instrText>
            </w:r>
            <w:r>
              <w:rPr>
                <w:webHidden/>
              </w:rPr>
            </w:r>
            <w:r>
              <w:rPr>
                <w:webHidden/>
              </w:rPr>
              <w:fldChar w:fldCharType="separate"/>
            </w:r>
            <w:r w:rsidR="00684E6A">
              <w:rPr>
                <w:webHidden/>
              </w:rPr>
              <w:t>61</w:t>
            </w:r>
            <w:r>
              <w:rPr>
                <w:webHidden/>
              </w:rPr>
              <w:fldChar w:fldCharType="end"/>
            </w:r>
          </w:hyperlink>
        </w:p>
        <w:p w14:paraId="7D569E08" w14:textId="50AFDB21" w:rsidR="00E92C9B" w:rsidRDefault="00E92C9B">
          <w:pPr>
            <w:pStyle w:val="Spistreci1"/>
            <w:rPr>
              <w:rFonts w:asciiTheme="minorHAnsi" w:eastAsiaTheme="minorEastAsia" w:hAnsiTheme="minorHAnsi" w:cstheme="minorBidi"/>
              <w:kern w:val="2"/>
              <w:sz w:val="24"/>
              <w:szCs w:val="24"/>
              <w:lang w:eastAsia="pl-PL"/>
              <w14:ligatures w14:val="standardContextual"/>
            </w:rPr>
          </w:pPr>
          <w:hyperlink w:anchor="_Toc228571276" w:history="1">
            <w:r w:rsidRPr="000566B3">
              <w:rPr>
                <w:rStyle w:val="Hipercze"/>
                <w:lang w:eastAsia="zh-CN" w:bidi="hi-IN"/>
              </w:rPr>
              <w:t>PODSUMOWANIE</w:t>
            </w:r>
            <w:r>
              <w:rPr>
                <w:webHidden/>
              </w:rPr>
              <w:tab/>
            </w:r>
            <w:r>
              <w:rPr>
                <w:webHidden/>
              </w:rPr>
              <w:fldChar w:fldCharType="begin"/>
            </w:r>
            <w:r>
              <w:rPr>
                <w:webHidden/>
              </w:rPr>
              <w:instrText xml:space="preserve"> PAGEREF _Toc228571276 \h </w:instrText>
            </w:r>
            <w:r>
              <w:rPr>
                <w:webHidden/>
              </w:rPr>
            </w:r>
            <w:r>
              <w:rPr>
                <w:webHidden/>
              </w:rPr>
              <w:fldChar w:fldCharType="separate"/>
            </w:r>
            <w:r w:rsidR="00684E6A">
              <w:rPr>
                <w:webHidden/>
              </w:rPr>
              <w:t>62</w:t>
            </w:r>
            <w:r>
              <w:rPr>
                <w:webHidden/>
              </w:rPr>
              <w:fldChar w:fldCharType="end"/>
            </w:r>
          </w:hyperlink>
        </w:p>
        <w:p w14:paraId="1F87ADC5" w14:textId="7EF99AE7" w:rsidR="0007545F" w:rsidRPr="00E97C97" w:rsidRDefault="0007545F" w:rsidP="0007545F">
          <w:pPr>
            <w:rPr>
              <w:rFonts w:ascii="Times New Roman" w:hAnsi="Times New Roman" w:cs="Times New Roman"/>
            </w:rPr>
          </w:pPr>
          <w:r w:rsidRPr="00E97C97">
            <w:rPr>
              <w:rFonts w:ascii="Times New Roman" w:hAnsi="Times New Roman" w:cs="Times New Roman"/>
              <w:b/>
              <w:bCs/>
            </w:rPr>
            <w:fldChar w:fldCharType="end"/>
          </w:r>
        </w:p>
      </w:sdtContent>
    </w:sdt>
    <w:p w14:paraId="3322156A" w14:textId="77777777" w:rsidR="0007545F" w:rsidRPr="00E97C97" w:rsidRDefault="0007545F" w:rsidP="0007545F">
      <w:pPr>
        <w:rPr>
          <w:rFonts w:ascii="Times New Roman" w:hAnsi="Times New Roman" w:cs="Times New Roman"/>
          <w:sz w:val="24"/>
          <w:szCs w:val="24"/>
        </w:rPr>
      </w:pPr>
    </w:p>
    <w:p w14:paraId="3D9C5BD9" w14:textId="77777777" w:rsidR="0007545F" w:rsidRPr="00E97C97" w:rsidRDefault="0007545F" w:rsidP="0007545F">
      <w:pPr>
        <w:rPr>
          <w:rFonts w:ascii="Times New Roman" w:hAnsi="Times New Roman" w:cs="Times New Roman"/>
          <w:sz w:val="24"/>
          <w:szCs w:val="24"/>
        </w:rPr>
      </w:pPr>
    </w:p>
    <w:p w14:paraId="1BC6C94A" w14:textId="77777777" w:rsidR="005302C0" w:rsidRPr="00E97C97" w:rsidRDefault="005302C0" w:rsidP="005302C0">
      <w:pPr>
        <w:rPr>
          <w:rFonts w:ascii="Times New Roman" w:hAnsi="Times New Roman" w:cs="Times New Roman"/>
        </w:rPr>
      </w:pPr>
      <w:bookmarkStart w:id="0" w:name="_Toc34305748"/>
    </w:p>
    <w:p w14:paraId="38D8D5BF" w14:textId="79526750" w:rsidR="0007545F" w:rsidRPr="00E97C97" w:rsidRDefault="0007545F" w:rsidP="0007545F">
      <w:pPr>
        <w:pStyle w:val="Nagwek1"/>
        <w:rPr>
          <w:rFonts w:ascii="Times New Roman" w:hAnsi="Times New Roman" w:cs="Times New Roman"/>
          <w:color w:val="002060"/>
        </w:rPr>
      </w:pPr>
      <w:bookmarkStart w:id="1" w:name="_Toc228571210"/>
      <w:r w:rsidRPr="00E97C97">
        <w:rPr>
          <w:rFonts w:ascii="Times New Roman" w:hAnsi="Times New Roman" w:cs="Times New Roman"/>
          <w:color w:val="002060"/>
        </w:rPr>
        <w:lastRenderedPageBreak/>
        <w:t>WSTĘP</w:t>
      </w:r>
      <w:bookmarkEnd w:id="0"/>
      <w:bookmarkEnd w:id="1"/>
    </w:p>
    <w:p w14:paraId="718CD996" w14:textId="77777777" w:rsidR="0007545F" w:rsidRPr="00E97C97" w:rsidRDefault="0007545F" w:rsidP="0007545F">
      <w:pPr>
        <w:rPr>
          <w:rFonts w:ascii="Times New Roman" w:hAnsi="Times New Roman" w:cs="Times New Roman"/>
          <w:sz w:val="24"/>
          <w:szCs w:val="24"/>
        </w:rPr>
      </w:pPr>
    </w:p>
    <w:p w14:paraId="438445E1" w14:textId="413A0B76" w:rsidR="00F25AF6" w:rsidRPr="00E97C97" w:rsidRDefault="007F5FE7" w:rsidP="0007545F">
      <w:pPr>
        <w:spacing w:line="360" w:lineRule="auto"/>
        <w:jc w:val="both"/>
        <w:rPr>
          <w:rFonts w:ascii="Times New Roman" w:hAnsi="Times New Roman" w:cs="Times New Roman"/>
          <w:sz w:val="24"/>
          <w:szCs w:val="24"/>
        </w:rPr>
      </w:pPr>
      <w:r w:rsidRPr="00E97C97">
        <w:rPr>
          <w:rFonts w:ascii="Times New Roman" w:hAnsi="Times New Roman" w:cs="Times New Roman"/>
          <w:sz w:val="24"/>
          <w:szCs w:val="24"/>
        </w:rPr>
        <w:t>Raport o Stanie Gminy Koszyce w 202</w:t>
      </w:r>
      <w:r w:rsidR="004F1A20">
        <w:rPr>
          <w:rFonts w:ascii="Times New Roman" w:hAnsi="Times New Roman" w:cs="Times New Roman"/>
          <w:sz w:val="24"/>
          <w:szCs w:val="24"/>
        </w:rPr>
        <w:t>5</w:t>
      </w:r>
      <w:r w:rsidRPr="00E97C97">
        <w:rPr>
          <w:rFonts w:ascii="Times New Roman" w:hAnsi="Times New Roman" w:cs="Times New Roman"/>
          <w:sz w:val="24"/>
          <w:szCs w:val="24"/>
        </w:rPr>
        <w:t xml:space="preserve"> roku </w:t>
      </w:r>
      <w:r w:rsidR="00F25AF6" w:rsidRPr="00E97C97">
        <w:rPr>
          <w:rFonts w:ascii="Times New Roman" w:hAnsi="Times New Roman" w:cs="Times New Roman"/>
          <w:sz w:val="24"/>
          <w:szCs w:val="24"/>
        </w:rPr>
        <w:t xml:space="preserve">przedkładany </w:t>
      </w:r>
      <w:r w:rsidRPr="00E97C97">
        <w:rPr>
          <w:rFonts w:ascii="Times New Roman" w:hAnsi="Times New Roman" w:cs="Times New Roman"/>
          <w:sz w:val="24"/>
          <w:szCs w:val="24"/>
        </w:rPr>
        <w:t>Mieszkańcom</w:t>
      </w:r>
      <w:r w:rsidR="00F25AF6" w:rsidRPr="00E97C97">
        <w:rPr>
          <w:rFonts w:ascii="Times New Roman" w:hAnsi="Times New Roman" w:cs="Times New Roman"/>
          <w:sz w:val="24"/>
          <w:szCs w:val="24"/>
        </w:rPr>
        <w:t xml:space="preserve"> oraz </w:t>
      </w:r>
      <w:r w:rsidRPr="00E97C97">
        <w:rPr>
          <w:rFonts w:ascii="Times New Roman" w:hAnsi="Times New Roman" w:cs="Times New Roman"/>
          <w:sz w:val="24"/>
          <w:szCs w:val="24"/>
        </w:rPr>
        <w:t xml:space="preserve"> Radzie Miejskiej w Koszycach jest  dokumentem przygotowanym z</w:t>
      </w:r>
      <w:r w:rsidR="0007545F" w:rsidRPr="00E97C97">
        <w:rPr>
          <w:rFonts w:ascii="Times New Roman" w:hAnsi="Times New Roman" w:cs="Times New Roman"/>
          <w:sz w:val="24"/>
          <w:szCs w:val="24"/>
        </w:rPr>
        <w:t>godnie z art. 28aa ustawy z dnia 8 marca 1990 roku  o samorządzie gminnym</w:t>
      </w:r>
      <w:r w:rsidRPr="00E97C97">
        <w:rPr>
          <w:rFonts w:ascii="Times New Roman" w:hAnsi="Times New Roman" w:cs="Times New Roman"/>
          <w:sz w:val="24"/>
          <w:szCs w:val="24"/>
        </w:rPr>
        <w:t>.</w:t>
      </w:r>
      <w:r w:rsidR="0007545F" w:rsidRPr="00E97C97">
        <w:rPr>
          <w:rFonts w:ascii="Times New Roman" w:hAnsi="Times New Roman" w:cs="Times New Roman"/>
          <w:sz w:val="24"/>
          <w:szCs w:val="24"/>
        </w:rPr>
        <w:t xml:space="preserve"> </w:t>
      </w:r>
    </w:p>
    <w:p w14:paraId="4479A247" w14:textId="77777777" w:rsidR="00F25AF6" w:rsidRPr="00E97C97" w:rsidRDefault="0007545F" w:rsidP="0007545F">
      <w:pPr>
        <w:spacing w:line="360" w:lineRule="auto"/>
        <w:jc w:val="both"/>
        <w:rPr>
          <w:rFonts w:ascii="Times New Roman" w:eastAsia="Times New Roman" w:hAnsi="Times New Roman" w:cs="Times New Roman"/>
          <w:color w:val="000000"/>
          <w:sz w:val="24"/>
          <w:szCs w:val="24"/>
          <w:lang w:eastAsia="pl-PL"/>
        </w:rPr>
      </w:pPr>
      <w:r w:rsidRPr="00E97C97">
        <w:rPr>
          <w:rFonts w:ascii="Times New Roman" w:eastAsia="Times New Roman" w:hAnsi="Times New Roman" w:cs="Times New Roman"/>
          <w:color w:val="000000"/>
          <w:sz w:val="24"/>
          <w:szCs w:val="24"/>
          <w:lang w:eastAsia="pl-PL"/>
        </w:rPr>
        <w:t xml:space="preserve">Raport obejmuje podsumowanie działalności </w:t>
      </w:r>
      <w:r w:rsidR="007F5FE7" w:rsidRPr="00E97C97">
        <w:rPr>
          <w:rFonts w:ascii="Times New Roman" w:eastAsia="Times New Roman" w:hAnsi="Times New Roman" w:cs="Times New Roman"/>
          <w:color w:val="000000"/>
          <w:sz w:val="24"/>
          <w:szCs w:val="24"/>
          <w:lang w:eastAsia="pl-PL"/>
        </w:rPr>
        <w:t>samorządu</w:t>
      </w:r>
      <w:r w:rsidR="00F25AF6" w:rsidRPr="00E97C97">
        <w:rPr>
          <w:rFonts w:ascii="Times New Roman" w:eastAsia="Times New Roman" w:hAnsi="Times New Roman" w:cs="Times New Roman"/>
          <w:color w:val="000000"/>
          <w:sz w:val="24"/>
          <w:szCs w:val="24"/>
          <w:lang w:eastAsia="pl-PL"/>
        </w:rPr>
        <w:t xml:space="preserve"> w roku poprzednim.</w:t>
      </w:r>
      <w:r w:rsidRPr="00E97C97">
        <w:rPr>
          <w:rFonts w:ascii="Times New Roman" w:eastAsia="Times New Roman" w:hAnsi="Times New Roman" w:cs="Times New Roman"/>
          <w:color w:val="000000"/>
          <w:sz w:val="24"/>
          <w:szCs w:val="24"/>
          <w:lang w:eastAsia="pl-PL"/>
        </w:rPr>
        <w:t xml:space="preserve"> </w:t>
      </w:r>
    </w:p>
    <w:p w14:paraId="5DAECF83" w14:textId="77777777" w:rsidR="0007545F" w:rsidRPr="00E97C97" w:rsidRDefault="0007545F" w:rsidP="0007545F">
      <w:pPr>
        <w:spacing w:line="360" w:lineRule="auto"/>
        <w:jc w:val="both"/>
        <w:rPr>
          <w:rFonts w:ascii="Times New Roman" w:eastAsia="Times New Roman" w:hAnsi="Times New Roman" w:cs="Times New Roman"/>
          <w:color w:val="000000"/>
          <w:sz w:val="24"/>
          <w:szCs w:val="24"/>
          <w:lang w:eastAsia="pl-PL"/>
        </w:rPr>
      </w:pPr>
    </w:p>
    <w:p w14:paraId="165BC7AF" w14:textId="77777777" w:rsidR="0007545F" w:rsidRPr="00E97C97" w:rsidRDefault="0007545F" w:rsidP="0007545F">
      <w:pPr>
        <w:spacing w:line="360" w:lineRule="auto"/>
        <w:jc w:val="both"/>
        <w:rPr>
          <w:rFonts w:ascii="Times New Roman" w:eastAsia="Times New Roman" w:hAnsi="Times New Roman" w:cs="Times New Roman"/>
          <w:color w:val="000000"/>
          <w:sz w:val="24"/>
          <w:szCs w:val="24"/>
          <w:lang w:eastAsia="pl-PL"/>
        </w:rPr>
      </w:pPr>
    </w:p>
    <w:p w14:paraId="5A08380C" w14:textId="77777777" w:rsidR="0007545F" w:rsidRPr="00E97C97" w:rsidRDefault="0007545F" w:rsidP="0007545F">
      <w:pPr>
        <w:spacing w:line="360" w:lineRule="auto"/>
        <w:jc w:val="both"/>
        <w:rPr>
          <w:rFonts w:ascii="Times New Roman" w:eastAsia="Times New Roman" w:hAnsi="Times New Roman" w:cs="Times New Roman"/>
          <w:color w:val="000000"/>
          <w:sz w:val="24"/>
          <w:szCs w:val="24"/>
          <w:lang w:eastAsia="pl-PL"/>
        </w:rPr>
      </w:pPr>
    </w:p>
    <w:p w14:paraId="085B1C66" w14:textId="77777777" w:rsidR="0007545F" w:rsidRPr="00E97C97" w:rsidRDefault="0007545F" w:rsidP="0007545F">
      <w:pPr>
        <w:spacing w:line="360" w:lineRule="auto"/>
        <w:jc w:val="both"/>
        <w:rPr>
          <w:rFonts w:ascii="Times New Roman" w:eastAsia="Times New Roman" w:hAnsi="Times New Roman" w:cs="Times New Roman"/>
          <w:color w:val="000000"/>
          <w:sz w:val="24"/>
          <w:szCs w:val="24"/>
          <w:lang w:eastAsia="pl-PL"/>
        </w:rPr>
      </w:pPr>
    </w:p>
    <w:p w14:paraId="2A5D2815" w14:textId="77777777" w:rsidR="0007545F" w:rsidRPr="00E97C97" w:rsidRDefault="0007545F" w:rsidP="0007545F">
      <w:pPr>
        <w:spacing w:line="360" w:lineRule="auto"/>
        <w:jc w:val="both"/>
        <w:rPr>
          <w:rFonts w:ascii="Times New Roman" w:eastAsia="Times New Roman" w:hAnsi="Times New Roman" w:cs="Times New Roman"/>
          <w:color w:val="000000"/>
          <w:sz w:val="24"/>
          <w:szCs w:val="24"/>
          <w:lang w:eastAsia="pl-PL"/>
        </w:rPr>
      </w:pPr>
    </w:p>
    <w:p w14:paraId="52D77BDA" w14:textId="77777777" w:rsidR="0007545F" w:rsidRPr="00E97C97" w:rsidRDefault="0007545F" w:rsidP="0007545F">
      <w:pPr>
        <w:spacing w:line="360" w:lineRule="auto"/>
        <w:jc w:val="both"/>
        <w:rPr>
          <w:rFonts w:ascii="Times New Roman" w:eastAsia="Times New Roman" w:hAnsi="Times New Roman" w:cs="Times New Roman"/>
          <w:color w:val="000000"/>
          <w:sz w:val="24"/>
          <w:szCs w:val="24"/>
          <w:lang w:eastAsia="pl-PL"/>
        </w:rPr>
      </w:pPr>
    </w:p>
    <w:p w14:paraId="2FB74C50" w14:textId="77777777" w:rsidR="0007545F" w:rsidRPr="00E97C97" w:rsidRDefault="0007545F" w:rsidP="0007545F">
      <w:pPr>
        <w:spacing w:line="360" w:lineRule="auto"/>
        <w:jc w:val="both"/>
        <w:rPr>
          <w:rFonts w:ascii="Times New Roman" w:eastAsia="Times New Roman" w:hAnsi="Times New Roman" w:cs="Times New Roman"/>
          <w:color w:val="000000"/>
          <w:sz w:val="24"/>
          <w:szCs w:val="24"/>
          <w:lang w:eastAsia="pl-PL"/>
        </w:rPr>
      </w:pPr>
    </w:p>
    <w:p w14:paraId="25F7650B" w14:textId="77777777" w:rsidR="0007545F" w:rsidRPr="00E97C97" w:rsidRDefault="0007545F" w:rsidP="0007545F">
      <w:pPr>
        <w:spacing w:line="360" w:lineRule="auto"/>
        <w:jc w:val="both"/>
        <w:rPr>
          <w:rFonts w:ascii="Times New Roman" w:eastAsia="Times New Roman" w:hAnsi="Times New Roman" w:cs="Times New Roman"/>
          <w:color w:val="000000"/>
          <w:sz w:val="24"/>
          <w:szCs w:val="24"/>
          <w:lang w:eastAsia="pl-PL"/>
        </w:rPr>
      </w:pPr>
    </w:p>
    <w:p w14:paraId="1EEC1184" w14:textId="77777777" w:rsidR="0007545F" w:rsidRPr="00E97C97" w:rsidRDefault="0007545F" w:rsidP="0007545F">
      <w:pPr>
        <w:spacing w:line="360" w:lineRule="auto"/>
        <w:jc w:val="both"/>
        <w:rPr>
          <w:rFonts w:ascii="Times New Roman" w:eastAsia="Times New Roman" w:hAnsi="Times New Roman" w:cs="Times New Roman"/>
          <w:color w:val="000000"/>
          <w:sz w:val="24"/>
          <w:szCs w:val="24"/>
          <w:lang w:eastAsia="pl-PL"/>
        </w:rPr>
      </w:pPr>
    </w:p>
    <w:p w14:paraId="6168C978" w14:textId="77777777" w:rsidR="00A43557" w:rsidRPr="00E97C97" w:rsidRDefault="00A43557" w:rsidP="0007545F">
      <w:pPr>
        <w:spacing w:line="360" w:lineRule="auto"/>
        <w:jc w:val="both"/>
        <w:rPr>
          <w:rFonts w:ascii="Times New Roman" w:eastAsia="Times New Roman" w:hAnsi="Times New Roman" w:cs="Times New Roman"/>
          <w:color w:val="000000"/>
          <w:sz w:val="24"/>
          <w:szCs w:val="24"/>
          <w:lang w:eastAsia="pl-PL"/>
        </w:rPr>
      </w:pPr>
    </w:p>
    <w:p w14:paraId="0C05FC9B" w14:textId="77777777" w:rsidR="00A43557" w:rsidRPr="00E97C97" w:rsidRDefault="00A43557" w:rsidP="0007545F">
      <w:pPr>
        <w:spacing w:line="360" w:lineRule="auto"/>
        <w:jc w:val="both"/>
        <w:rPr>
          <w:rFonts w:ascii="Times New Roman" w:eastAsia="Times New Roman" w:hAnsi="Times New Roman" w:cs="Times New Roman"/>
          <w:color w:val="000000"/>
          <w:sz w:val="24"/>
          <w:szCs w:val="24"/>
          <w:lang w:eastAsia="pl-PL"/>
        </w:rPr>
      </w:pPr>
    </w:p>
    <w:p w14:paraId="5CB86B06" w14:textId="77777777" w:rsidR="00A43557" w:rsidRPr="00E97C97" w:rsidRDefault="00A43557" w:rsidP="0007545F">
      <w:pPr>
        <w:spacing w:line="360" w:lineRule="auto"/>
        <w:jc w:val="both"/>
        <w:rPr>
          <w:rFonts w:ascii="Times New Roman" w:eastAsia="Times New Roman" w:hAnsi="Times New Roman" w:cs="Times New Roman"/>
          <w:color w:val="000000"/>
          <w:sz w:val="24"/>
          <w:szCs w:val="24"/>
          <w:lang w:eastAsia="pl-PL"/>
        </w:rPr>
      </w:pPr>
    </w:p>
    <w:p w14:paraId="29EE9F2C" w14:textId="77777777" w:rsidR="0007545F" w:rsidRPr="00E97C97" w:rsidRDefault="0007545F" w:rsidP="0007545F">
      <w:pPr>
        <w:spacing w:line="360" w:lineRule="auto"/>
        <w:jc w:val="both"/>
        <w:rPr>
          <w:rFonts w:ascii="Times New Roman" w:eastAsia="Times New Roman" w:hAnsi="Times New Roman" w:cs="Times New Roman"/>
          <w:color w:val="000000"/>
          <w:sz w:val="24"/>
          <w:szCs w:val="24"/>
          <w:lang w:eastAsia="pl-PL"/>
        </w:rPr>
      </w:pPr>
    </w:p>
    <w:p w14:paraId="425D143B" w14:textId="77777777" w:rsidR="0007545F" w:rsidRPr="00E97C97" w:rsidRDefault="0007545F" w:rsidP="0007545F">
      <w:pPr>
        <w:spacing w:line="360" w:lineRule="auto"/>
        <w:jc w:val="both"/>
        <w:rPr>
          <w:rFonts w:ascii="Times New Roman" w:eastAsia="Times New Roman" w:hAnsi="Times New Roman" w:cs="Times New Roman"/>
          <w:color w:val="000000"/>
          <w:sz w:val="24"/>
          <w:szCs w:val="24"/>
          <w:lang w:eastAsia="pl-PL"/>
        </w:rPr>
      </w:pPr>
    </w:p>
    <w:p w14:paraId="556245E2" w14:textId="77777777" w:rsidR="005302C0" w:rsidRPr="00E97C97" w:rsidRDefault="005302C0" w:rsidP="0007545F">
      <w:pPr>
        <w:spacing w:line="360" w:lineRule="auto"/>
        <w:jc w:val="both"/>
        <w:rPr>
          <w:rFonts w:ascii="Times New Roman" w:eastAsia="Times New Roman" w:hAnsi="Times New Roman" w:cs="Times New Roman"/>
          <w:color w:val="000000"/>
          <w:sz w:val="24"/>
          <w:szCs w:val="24"/>
          <w:lang w:eastAsia="pl-PL"/>
        </w:rPr>
      </w:pPr>
    </w:p>
    <w:p w14:paraId="2B722F13" w14:textId="77777777" w:rsidR="005302C0" w:rsidRPr="00E97C97" w:rsidRDefault="005302C0" w:rsidP="0007545F">
      <w:pPr>
        <w:spacing w:line="360" w:lineRule="auto"/>
        <w:jc w:val="both"/>
        <w:rPr>
          <w:rFonts w:ascii="Times New Roman" w:eastAsia="Times New Roman" w:hAnsi="Times New Roman" w:cs="Times New Roman"/>
          <w:color w:val="000000"/>
          <w:sz w:val="24"/>
          <w:szCs w:val="24"/>
          <w:lang w:eastAsia="pl-PL"/>
        </w:rPr>
      </w:pPr>
    </w:p>
    <w:p w14:paraId="18B86D65" w14:textId="77777777" w:rsidR="005302C0" w:rsidRPr="00E97C97" w:rsidRDefault="005302C0" w:rsidP="0007545F">
      <w:pPr>
        <w:spacing w:line="360" w:lineRule="auto"/>
        <w:jc w:val="both"/>
        <w:rPr>
          <w:rFonts w:ascii="Times New Roman" w:eastAsia="Times New Roman" w:hAnsi="Times New Roman" w:cs="Times New Roman"/>
          <w:color w:val="000000"/>
          <w:sz w:val="24"/>
          <w:szCs w:val="24"/>
          <w:lang w:eastAsia="pl-PL"/>
        </w:rPr>
      </w:pPr>
    </w:p>
    <w:p w14:paraId="59E24E92" w14:textId="77777777" w:rsidR="005302C0" w:rsidRPr="00E97C97" w:rsidRDefault="005302C0" w:rsidP="0007545F">
      <w:pPr>
        <w:spacing w:line="360" w:lineRule="auto"/>
        <w:jc w:val="both"/>
        <w:rPr>
          <w:rFonts w:ascii="Times New Roman" w:eastAsia="Times New Roman" w:hAnsi="Times New Roman" w:cs="Times New Roman"/>
          <w:color w:val="000000"/>
          <w:sz w:val="24"/>
          <w:szCs w:val="24"/>
          <w:lang w:eastAsia="pl-PL"/>
        </w:rPr>
      </w:pPr>
    </w:p>
    <w:p w14:paraId="4680D385" w14:textId="7C7747F7" w:rsidR="0007545F" w:rsidRPr="00E97C97" w:rsidRDefault="0007545F" w:rsidP="00D17EF2">
      <w:pPr>
        <w:pStyle w:val="Nagwek2"/>
        <w:numPr>
          <w:ilvl w:val="0"/>
          <w:numId w:val="21"/>
        </w:numPr>
        <w:rPr>
          <w:rFonts w:eastAsia="Calibri"/>
        </w:rPr>
      </w:pPr>
      <w:bookmarkStart w:id="2" w:name="_Toc228571211"/>
      <w:r w:rsidRPr="00E97C97">
        <w:rPr>
          <w:rFonts w:eastAsia="Calibri"/>
        </w:rPr>
        <w:lastRenderedPageBreak/>
        <w:t>Ogólna charakterystyka obszarów działania gminy</w:t>
      </w:r>
      <w:bookmarkEnd w:id="2"/>
      <w:r w:rsidRPr="00E97C97">
        <w:rPr>
          <w:rFonts w:eastAsia="Calibri"/>
        </w:rPr>
        <w:t xml:space="preserve"> </w:t>
      </w:r>
    </w:p>
    <w:p w14:paraId="36127FF7" w14:textId="77777777" w:rsidR="00140D6F" w:rsidRPr="00E97C97" w:rsidRDefault="00140D6F" w:rsidP="00D17EF2">
      <w:pPr>
        <w:pStyle w:val="Nagwek2"/>
        <w:rPr>
          <w:rFonts w:eastAsia="Calibri"/>
        </w:rPr>
      </w:pPr>
    </w:p>
    <w:p w14:paraId="53351DA9" w14:textId="201DE623" w:rsidR="00916B28" w:rsidRPr="00E97C97" w:rsidRDefault="0007545F" w:rsidP="00D17EF2">
      <w:pPr>
        <w:pStyle w:val="Nagwek2"/>
        <w:rPr>
          <w:rFonts w:eastAsia="Calibri"/>
        </w:rPr>
      </w:pPr>
      <w:bookmarkStart w:id="3" w:name="_Toc228571212"/>
      <w:r w:rsidRPr="00E97C97">
        <w:rPr>
          <w:rFonts w:eastAsia="Calibri"/>
        </w:rPr>
        <w:t>1.1  Demografia gminy</w:t>
      </w:r>
      <w:bookmarkEnd w:id="3"/>
    </w:p>
    <w:p w14:paraId="7373331C" w14:textId="77777777" w:rsidR="003F2FB6" w:rsidRPr="00E97C97" w:rsidRDefault="003F2FB6" w:rsidP="003F2FB6">
      <w:pPr>
        <w:pStyle w:val="Domylnie"/>
        <w:ind w:firstLine="540"/>
        <w:rPr>
          <w:rFonts w:hAnsi="Times New Roman"/>
          <w:sz w:val="22"/>
          <w:szCs w:val="22"/>
        </w:rPr>
      </w:pPr>
    </w:p>
    <w:p w14:paraId="00D783FD" w14:textId="77777777" w:rsidR="004F1A20" w:rsidRPr="004F1A20" w:rsidRDefault="004F1A20" w:rsidP="00E92C9B">
      <w:pPr>
        <w:pStyle w:val="Domylnie"/>
        <w:jc w:val="both"/>
        <w:rPr>
          <w:rFonts w:hAnsi="Times New Roman"/>
        </w:rPr>
      </w:pPr>
      <w:bookmarkStart w:id="4" w:name="__DdeLink__2046_1041617410"/>
      <w:bookmarkEnd w:id="4"/>
      <w:r w:rsidRPr="004F1A20">
        <w:rPr>
          <w:rFonts w:hAnsi="Times New Roman"/>
        </w:rPr>
        <w:t>Liczba stałych mieszkańców Gminy na dzień 31 grudnia 2025 roku wynosiła 5135 osób</w:t>
      </w:r>
    </w:p>
    <w:p w14:paraId="66EF2A45" w14:textId="77777777" w:rsidR="004F1A20" w:rsidRPr="004F1A20" w:rsidRDefault="004F1A20" w:rsidP="004F1A20">
      <w:pPr>
        <w:pStyle w:val="Domylnie"/>
        <w:rPr>
          <w:rFonts w:hAnsi="Times New Roman"/>
        </w:rPr>
      </w:pPr>
      <w:r w:rsidRPr="004F1A20">
        <w:rPr>
          <w:rFonts w:hAnsi="Times New Roman"/>
        </w:rPr>
        <w:t>Liczba stałych mieszkańców w poszczególnych miejscowościach  jest następująca (na dzień 31.12.2025 r.):</w:t>
      </w:r>
    </w:p>
    <w:p w14:paraId="00357D1A" w14:textId="77777777" w:rsidR="004F1A20" w:rsidRPr="004F1A20" w:rsidRDefault="004F1A20" w:rsidP="004F1A20">
      <w:pPr>
        <w:pStyle w:val="Domylnie"/>
        <w:rPr>
          <w:rFonts w:hAnsi="Times New Roman"/>
        </w:rPr>
      </w:pPr>
    </w:p>
    <w:tbl>
      <w:tblPr>
        <w:tblW w:w="9913" w:type="dxa"/>
        <w:tblInd w:w="-69" w:type="dxa"/>
        <w:tblLayout w:type="fixed"/>
        <w:tblCellMar>
          <w:left w:w="10" w:type="dxa"/>
          <w:right w:w="10" w:type="dxa"/>
        </w:tblCellMar>
        <w:tblLook w:val="0000" w:firstRow="0" w:lastRow="0" w:firstColumn="0" w:lastColumn="0" w:noHBand="0" w:noVBand="0"/>
      </w:tblPr>
      <w:tblGrid>
        <w:gridCol w:w="633"/>
        <w:gridCol w:w="4288"/>
        <w:gridCol w:w="2496"/>
        <w:gridCol w:w="2496"/>
      </w:tblGrid>
      <w:tr w:rsidR="004F1A20" w:rsidRPr="004F1A20" w14:paraId="722D6386" w14:textId="77777777" w:rsidTr="00E92C9B">
        <w:trPr>
          <w:cantSplit/>
          <w:trHeight w:val="413"/>
        </w:trPr>
        <w:tc>
          <w:tcPr>
            <w:tcW w:w="633" w:type="dxa"/>
            <w:tcBorders>
              <w:top w:val="single" w:sz="2" w:space="0" w:color="000001"/>
              <w:left w:val="single" w:sz="2" w:space="0" w:color="000001"/>
              <w:bottom w:val="single" w:sz="2" w:space="0" w:color="000001"/>
            </w:tcBorders>
            <w:tcMar>
              <w:top w:w="0" w:type="dxa"/>
              <w:left w:w="0" w:type="dxa"/>
              <w:bottom w:w="0" w:type="dxa"/>
              <w:right w:w="0" w:type="dxa"/>
            </w:tcMar>
          </w:tcPr>
          <w:p w14:paraId="1F0CF9D5" w14:textId="0C9F9746" w:rsidR="004F1A20" w:rsidRPr="004F1A20" w:rsidRDefault="004F1A20" w:rsidP="004F1A20">
            <w:pPr>
              <w:pStyle w:val="Domylnie"/>
              <w:rPr>
                <w:rFonts w:hAnsi="Times New Roman"/>
                <w:b/>
                <w:bCs/>
              </w:rPr>
            </w:pPr>
            <w:r w:rsidRPr="004F1A20">
              <w:rPr>
                <w:rFonts w:hAnsi="Times New Roman"/>
                <w:b/>
                <w:bCs/>
              </w:rPr>
              <w:t>Lp</w:t>
            </w:r>
            <w:r w:rsidR="00E92C9B">
              <w:rPr>
                <w:rFonts w:hAnsi="Times New Roman"/>
                <w:b/>
                <w:bCs/>
              </w:rPr>
              <w:t>.</w:t>
            </w:r>
          </w:p>
        </w:tc>
        <w:tc>
          <w:tcPr>
            <w:tcW w:w="4288" w:type="dxa"/>
            <w:tcBorders>
              <w:top w:val="single" w:sz="2" w:space="0" w:color="000001"/>
              <w:left w:val="single" w:sz="2" w:space="0" w:color="000001"/>
              <w:bottom w:val="single" w:sz="2" w:space="0" w:color="000001"/>
            </w:tcBorders>
            <w:tcMar>
              <w:top w:w="0" w:type="dxa"/>
              <w:left w:w="0" w:type="dxa"/>
              <w:bottom w:w="0" w:type="dxa"/>
              <w:right w:w="0" w:type="dxa"/>
            </w:tcMar>
          </w:tcPr>
          <w:p w14:paraId="4FD91A60" w14:textId="77777777" w:rsidR="004F1A20" w:rsidRPr="004F1A20" w:rsidRDefault="004F1A20" w:rsidP="004F1A20">
            <w:pPr>
              <w:pStyle w:val="Domylnie"/>
              <w:rPr>
                <w:rFonts w:hAnsi="Times New Roman"/>
                <w:b/>
                <w:bCs/>
              </w:rPr>
            </w:pPr>
            <w:r w:rsidRPr="004F1A20">
              <w:rPr>
                <w:rFonts w:hAnsi="Times New Roman"/>
                <w:b/>
                <w:bCs/>
              </w:rPr>
              <w:t>Miejscowość</w:t>
            </w:r>
          </w:p>
        </w:tc>
        <w:tc>
          <w:tcPr>
            <w:tcW w:w="2496" w:type="dxa"/>
            <w:tcBorders>
              <w:top w:val="single" w:sz="2" w:space="0" w:color="000001"/>
              <w:left w:val="single" w:sz="2" w:space="0" w:color="000001"/>
              <w:bottom w:val="single" w:sz="2" w:space="0" w:color="000001"/>
            </w:tcBorders>
            <w:tcMar>
              <w:top w:w="0" w:type="dxa"/>
              <w:left w:w="0" w:type="dxa"/>
              <w:bottom w:w="0" w:type="dxa"/>
              <w:right w:w="0" w:type="dxa"/>
            </w:tcMar>
          </w:tcPr>
          <w:p w14:paraId="56D5AD5D" w14:textId="77777777" w:rsidR="004F1A20" w:rsidRPr="004F1A20" w:rsidRDefault="004F1A20" w:rsidP="004F1A20">
            <w:pPr>
              <w:pStyle w:val="Domylnie"/>
              <w:rPr>
                <w:rFonts w:hAnsi="Times New Roman"/>
                <w:b/>
                <w:bCs/>
              </w:rPr>
            </w:pPr>
            <w:r w:rsidRPr="004F1A20">
              <w:rPr>
                <w:rFonts w:hAnsi="Times New Roman"/>
                <w:b/>
                <w:bCs/>
              </w:rPr>
              <w:t>Liczba stałych mieszkańców</w:t>
            </w:r>
          </w:p>
        </w:tc>
        <w:tc>
          <w:tcPr>
            <w:tcW w:w="2496" w:type="dxa"/>
            <w:tcBorders>
              <w:top w:val="single" w:sz="2" w:space="0" w:color="000001"/>
              <w:left w:val="single" w:sz="2" w:space="0" w:color="000001"/>
              <w:bottom w:val="single" w:sz="2" w:space="0" w:color="000001"/>
              <w:right w:val="single" w:sz="2" w:space="0" w:color="000001"/>
            </w:tcBorders>
            <w:tcMar>
              <w:top w:w="0" w:type="dxa"/>
              <w:left w:w="0" w:type="dxa"/>
              <w:bottom w:w="0" w:type="dxa"/>
              <w:right w:w="0" w:type="dxa"/>
            </w:tcMar>
          </w:tcPr>
          <w:p w14:paraId="5E68B67B" w14:textId="77777777" w:rsidR="004F1A20" w:rsidRPr="004F1A20" w:rsidRDefault="004F1A20" w:rsidP="004F1A20">
            <w:pPr>
              <w:pStyle w:val="Domylnie"/>
              <w:rPr>
                <w:rFonts w:hAnsi="Times New Roman"/>
                <w:b/>
                <w:bCs/>
              </w:rPr>
            </w:pPr>
            <w:r w:rsidRPr="004F1A20">
              <w:rPr>
                <w:rFonts w:hAnsi="Times New Roman"/>
                <w:b/>
                <w:bCs/>
              </w:rPr>
              <w:t>Liczba czasowych mieszkańców</w:t>
            </w:r>
          </w:p>
        </w:tc>
      </w:tr>
      <w:tr w:rsidR="004F1A20" w:rsidRPr="004F1A20" w14:paraId="54607335" w14:textId="77777777" w:rsidTr="00E92C9B">
        <w:tc>
          <w:tcPr>
            <w:tcW w:w="633" w:type="dxa"/>
            <w:tcBorders>
              <w:top w:val="single" w:sz="2" w:space="0" w:color="000001"/>
              <w:left w:val="single" w:sz="2" w:space="0" w:color="000001"/>
              <w:bottom w:val="single" w:sz="2" w:space="0" w:color="000001"/>
            </w:tcBorders>
            <w:tcMar>
              <w:top w:w="0" w:type="dxa"/>
              <w:left w:w="0" w:type="dxa"/>
              <w:bottom w:w="0" w:type="dxa"/>
              <w:right w:w="0" w:type="dxa"/>
            </w:tcMar>
          </w:tcPr>
          <w:p w14:paraId="524FF986" w14:textId="77777777" w:rsidR="004F1A20" w:rsidRPr="004F1A20" w:rsidRDefault="004F1A20" w:rsidP="004F1A20">
            <w:pPr>
              <w:pStyle w:val="Domylnie"/>
              <w:rPr>
                <w:rFonts w:hAnsi="Times New Roman"/>
              </w:rPr>
            </w:pPr>
            <w:r w:rsidRPr="004F1A20">
              <w:rPr>
                <w:rFonts w:hAnsi="Times New Roman"/>
              </w:rPr>
              <w:t>1</w:t>
            </w:r>
          </w:p>
        </w:tc>
        <w:tc>
          <w:tcPr>
            <w:tcW w:w="4288" w:type="dxa"/>
            <w:tcBorders>
              <w:top w:val="single" w:sz="2" w:space="0" w:color="000001"/>
              <w:left w:val="single" w:sz="2" w:space="0" w:color="000001"/>
              <w:bottom w:val="single" w:sz="2" w:space="0" w:color="000001"/>
            </w:tcBorders>
            <w:tcMar>
              <w:top w:w="0" w:type="dxa"/>
              <w:left w:w="0" w:type="dxa"/>
              <w:bottom w:w="0" w:type="dxa"/>
              <w:right w:w="0" w:type="dxa"/>
            </w:tcMar>
          </w:tcPr>
          <w:p w14:paraId="61246E9B" w14:textId="77777777" w:rsidR="004F1A20" w:rsidRPr="004F1A20" w:rsidRDefault="004F1A20" w:rsidP="004F1A20">
            <w:pPr>
              <w:pStyle w:val="Domylnie"/>
              <w:rPr>
                <w:rFonts w:hAnsi="Times New Roman"/>
              </w:rPr>
            </w:pPr>
            <w:r w:rsidRPr="004F1A20">
              <w:rPr>
                <w:rFonts w:hAnsi="Times New Roman"/>
              </w:rPr>
              <w:t>BISKUPICE</w:t>
            </w:r>
          </w:p>
        </w:tc>
        <w:tc>
          <w:tcPr>
            <w:tcW w:w="2496" w:type="dxa"/>
            <w:tcBorders>
              <w:top w:val="single" w:sz="2" w:space="0" w:color="000001"/>
              <w:left w:val="single" w:sz="2" w:space="0" w:color="000001"/>
              <w:bottom w:val="single" w:sz="2" w:space="0" w:color="000001"/>
            </w:tcBorders>
            <w:tcMar>
              <w:top w:w="0" w:type="dxa"/>
              <w:left w:w="0" w:type="dxa"/>
              <w:bottom w:w="0" w:type="dxa"/>
              <w:right w:w="0" w:type="dxa"/>
            </w:tcMar>
          </w:tcPr>
          <w:p w14:paraId="4DB423D9" w14:textId="77777777" w:rsidR="004F1A20" w:rsidRPr="004F1A20" w:rsidRDefault="004F1A20" w:rsidP="004F1A20">
            <w:pPr>
              <w:pStyle w:val="Domylnie"/>
              <w:rPr>
                <w:rFonts w:hAnsi="Times New Roman"/>
              </w:rPr>
            </w:pPr>
            <w:r w:rsidRPr="004F1A20">
              <w:rPr>
                <w:rFonts w:hAnsi="Times New Roman"/>
              </w:rPr>
              <w:t>174</w:t>
            </w:r>
          </w:p>
        </w:tc>
        <w:tc>
          <w:tcPr>
            <w:tcW w:w="2496" w:type="dxa"/>
            <w:tcBorders>
              <w:top w:val="single" w:sz="2" w:space="0" w:color="000001"/>
              <w:left w:val="single" w:sz="2" w:space="0" w:color="000001"/>
              <w:bottom w:val="single" w:sz="2" w:space="0" w:color="000001"/>
              <w:right w:val="single" w:sz="2" w:space="0" w:color="000001"/>
            </w:tcBorders>
            <w:tcMar>
              <w:top w:w="0" w:type="dxa"/>
              <w:left w:w="0" w:type="dxa"/>
              <w:bottom w:w="0" w:type="dxa"/>
              <w:right w:w="0" w:type="dxa"/>
            </w:tcMar>
          </w:tcPr>
          <w:p w14:paraId="12D0191F" w14:textId="77777777" w:rsidR="004F1A20" w:rsidRPr="004F1A20" w:rsidRDefault="004F1A20" w:rsidP="004F1A20">
            <w:pPr>
              <w:pStyle w:val="Domylnie"/>
              <w:rPr>
                <w:rFonts w:hAnsi="Times New Roman"/>
              </w:rPr>
            </w:pPr>
            <w:r w:rsidRPr="004F1A20">
              <w:rPr>
                <w:rFonts w:hAnsi="Times New Roman"/>
              </w:rPr>
              <w:t>2</w:t>
            </w:r>
          </w:p>
        </w:tc>
      </w:tr>
      <w:tr w:rsidR="004F1A20" w:rsidRPr="004F1A20" w14:paraId="03D76D27" w14:textId="77777777" w:rsidTr="00E92C9B">
        <w:tc>
          <w:tcPr>
            <w:tcW w:w="633" w:type="dxa"/>
            <w:tcBorders>
              <w:top w:val="single" w:sz="2" w:space="0" w:color="000001"/>
              <w:left w:val="single" w:sz="2" w:space="0" w:color="000001"/>
              <w:bottom w:val="single" w:sz="2" w:space="0" w:color="000001"/>
            </w:tcBorders>
            <w:tcMar>
              <w:top w:w="0" w:type="dxa"/>
              <w:left w:w="0" w:type="dxa"/>
              <w:bottom w:w="0" w:type="dxa"/>
              <w:right w:w="0" w:type="dxa"/>
            </w:tcMar>
          </w:tcPr>
          <w:p w14:paraId="133093E5" w14:textId="77777777" w:rsidR="004F1A20" w:rsidRPr="004F1A20" w:rsidRDefault="004F1A20" w:rsidP="004F1A20">
            <w:pPr>
              <w:pStyle w:val="Domylnie"/>
              <w:rPr>
                <w:rFonts w:hAnsi="Times New Roman"/>
              </w:rPr>
            </w:pPr>
            <w:r w:rsidRPr="004F1A20">
              <w:rPr>
                <w:rFonts w:hAnsi="Times New Roman"/>
              </w:rPr>
              <w:t>2</w:t>
            </w:r>
          </w:p>
        </w:tc>
        <w:tc>
          <w:tcPr>
            <w:tcW w:w="4288" w:type="dxa"/>
            <w:tcBorders>
              <w:top w:val="single" w:sz="2" w:space="0" w:color="000001"/>
              <w:left w:val="single" w:sz="2" w:space="0" w:color="000001"/>
              <w:bottom w:val="single" w:sz="2" w:space="0" w:color="000001"/>
            </w:tcBorders>
            <w:tcMar>
              <w:top w:w="0" w:type="dxa"/>
              <w:left w:w="0" w:type="dxa"/>
              <w:bottom w:w="0" w:type="dxa"/>
              <w:right w:w="0" w:type="dxa"/>
            </w:tcMar>
          </w:tcPr>
          <w:p w14:paraId="49A67149" w14:textId="77777777" w:rsidR="004F1A20" w:rsidRPr="004F1A20" w:rsidRDefault="004F1A20" w:rsidP="004F1A20">
            <w:pPr>
              <w:pStyle w:val="Domylnie"/>
              <w:rPr>
                <w:rFonts w:hAnsi="Times New Roman"/>
              </w:rPr>
            </w:pPr>
            <w:r w:rsidRPr="004F1A20">
              <w:rPr>
                <w:rFonts w:hAnsi="Times New Roman"/>
              </w:rPr>
              <w:t>DOLANY</w:t>
            </w:r>
          </w:p>
        </w:tc>
        <w:tc>
          <w:tcPr>
            <w:tcW w:w="2496" w:type="dxa"/>
            <w:tcBorders>
              <w:top w:val="single" w:sz="2" w:space="0" w:color="000001"/>
              <w:left w:val="single" w:sz="2" w:space="0" w:color="000001"/>
              <w:bottom w:val="single" w:sz="2" w:space="0" w:color="000001"/>
            </w:tcBorders>
            <w:tcMar>
              <w:top w:w="0" w:type="dxa"/>
              <w:left w:w="0" w:type="dxa"/>
              <w:bottom w:w="0" w:type="dxa"/>
              <w:right w:w="0" w:type="dxa"/>
            </w:tcMar>
          </w:tcPr>
          <w:p w14:paraId="1154E719" w14:textId="77777777" w:rsidR="004F1A20" w:rsidRPr="004F1A20" w:rsidRDefault="004F1A20" w:rsidP="004F1A20">
            <w:pPr>
              <w:pStyle w:val="Domylnie"/>
              <w:rPr>
                <w:rFonts w:hAnsi="Times New Roman"/>
              </w:rPr>
            </w:pPr>
            <w:r w:rsidRPr="004F1A20">
              <w:rPr>
                <w:rFonts w:hAnsi="Times New Roman"/>
              </w:rPr>
              <w:t>130</w:t>
            </w:r>
          </w:p>
        </w:tc>
        <w:tc>
          <w:tcPr>
            <w:tcW w:w="2496" w:type="dxa"/>
            <w:tcBorders>
              <w:top w:val="single" w:sz="2" w:space="0" w:color="000001"/>
              <w:left w:val="single" w:sz="2" w:space="0" w:color="000001"/>
              <w:bottom w:val="single" w:sz="2" w:space="0" w:color="000001"/>
              <w:right w:val="single" w:sz="2" w:space="0" w:color="000001"/>
            </w:tcBorders>
            <w:tcMar>
              <w:top w:w="0" w:type="dxa"/>
              <w:left w:w="0" w:type="dxa"/>
              <w:bottom w:w="0" w:type="dxa"/>
              <w:right w:w="0" w:type="dxa"/>
            </w:tcMar>
          </w:tcPr>
          <w:p w14:paraId="01325AF0" w14:textId="77777777" w:rsidR="004F1A20" w:rsidRPr="004F1A20" w:rsidRDefault="004F1A20" w:rsidP="004F1A20">
            <w:pPr>
              <w:pStyle w:val="Domylnie"/>
              <w:rPr>
                <w:rFonts w:hAnsi="Times New Roman"/>
              </w:rPr>
            </w:pPr>
            <w:r w:rsidRPr="004F1A20">
              <w:rPr>
                <w:rFonts w:hAnsi="Times New Roman"/>
              </w:rPr>
              <w:t>1</w:t>
            </w:r>
          </w:p>
        </w:tc>
      </w:tr>
      <w:tr w:rsidR="004F1A20" w:rsidRPr="004F1A20" w14:paraId="5400D2E6" w14:textId="77777777" w:rsidTr="00E92C9B">
        <w:tc>
          <w:tcPr>
            <w:tcW w:w="633" w:type="dxa"/>
            <w:tcBorders>
              <w:top w:val="single" w:sz="2" w:space="0" w:color="000001"/>
              <w:left w:val="single" w:sz="2" w:space="0" w:color="000001"/>
              <w:bottom w:val="single" w:sz="2" w:space="0" w:color="000001"/>
            </w:tcBorders>
            <w:tcMar>
              <w:top w:w="0" w:type="dxa"/>
              <w:left w:w="0" w:type="dxa"/>
              <w:bottom w:w="0" w:type="dxa"/>
              <w:right w:w="0" w:type="dxa"/>
            </w:tcMar>
          </w:tcPr>
          <w:p w14:paraId="7A831AFA" w14:textId="77777777" w:rsidR="004F1A20" w:rsidRPr="004F1A20" w:rsidRDefault="004F1A20" w:rsidP="004F1A20">
            <w:pPr>
              <w:pStyle w:val="Domylnie"/>
              <w:rPr>
                <w:rFonts w:hAnsi="Times New Roman"/>
              </w:rPr>
            </w:pPr>
            <w:r w:rsidRPr="004F1A20">
              <w:rPr>
                <w:rFonts w:hAnsi="Times New Roman"/>
              </w:rPr>
              <w:t>3</w:t>
            </w:r>
          </w:p>
        </w:tc>
        <w:tc>
          <w:tcPr>
            <w:tcW w:w="4288" w:type="dxa"/>
            <w:tcBorders>
              <w:top w:val="single" w:sz="2" w:space="0" w:color="000001"/>
              <w:left w:val="single" w:sz="2" w:space="0" w:color="000001"/>
              <w:bottom w:val="single" w:sz="2" w:space="0" w:color="000001"/>
            </w:tcBorders>
            <w:tcMar>
              <w:top w:w="0" w:type="dxa"/>
              <w:left w:w="0" w:type="dxa"/>
              <w:bottom w:w="0" w:type="dxa"/>
              <w:right w:w="0" w:type="dxa"/>
            </w:tcMar>
          </w:tcPr>
          <w:p w14:paraId="12AEDBCC" w14:textId="77777777" w:rsidR="004F1A20" w:rsidRPr="004F1A20" w:rsidRDefault="004F1A20" w:rsidP="004F1A20">
            <w:pPr>
              <w:pStyle w:val="Domylnie"/>
              <w:rPr>
                <w:rFonts w:hAnsi="Times New Roman"/>
              </w:rPr>
            </w:pPr>
            <w:r w:rsidRPr="004F1A20">
              <w:rPr>
                <w:rFonts w:hAnsi="Times New Roman"/>
              </w:rPr>
              <w:t>FILIPOWICE</w:t>
            </w:r>
          </w:p>
        </w:tc>
        <w:tc>
          <w:tcPr>
            <w:tcW w:w="2496" w:type="dxa"/>
            <w:tcBorders>
              <w:top w:val="single" w:sz="2" w:space="0" w:color="000001"/>
              <w:left w:val="single" w:sz="2" w:space="0" w:color="000001"/>
              <w:bottom w:val="single" w:sz="2" w:space="0" w:color="000001"/>
            </w:tcBorders>
            <w:tcMar>
              <w:top w:w="0" w:type="dxa"/>
              <w:left w:w="0" w:type="dxa"/>
              <w:bottom w:w="0" w:type="dxa"/>
              <w:right w:w="0" w:type="dxa"/>
            </w:tcMar>
          </w:tcPr>
          <w:p w14:paraId="5932D5C8" w14:textId="77777777" w:rsidR="004F1A20" w:rsidRPr="004F1A20" w:rsidRDefault="004F1A20" w:rsidP="004F1A20">
            <w:pPr>
              <w:pStyle w:val="Domylnie"/>
              <w:rPr>
                <w:rFonts w:hAnsi="Times New Roman"/>
              </w:rPr>
            </w:pPr>
            <w:r w:rsidRPr="004F1A20">
              <w:rPr>
                <w:rFonts w:hAnsi="Times New Roman"/>
              </w:rPr>
              <w:t>110</w:t>
            </w:r>
          </w:p>
        </w:tc>
        <w:tc>
          <w:tcPr>
            <w:tcW w:w="2496" w:type="dxa"/>
            <w:tcBorders>
              <w:top w:val="single" w:sz="2" w:space="0" w:color="000001"/>
              <w:left w:val="single" w:sz="2" w:space="0" w:color="000001"/>
              <w:bottom w:val="single" w:sz="2" w:space="0" w:color="000001"/>
              <w:right w:val="single" w:sz="2" w:space="0" w:color="000001"/>
            </w:tcBorders>
            <w:tcMar>
              <w:top w:w="0" w:type="dxa"/>
              <w:left w:w="0" w:type="dxa"/>
              <w:bottom w:w="0" w:type="dxa"/>
              <w:right w:w="0" w:type="dxa"/>
            </w:tcMar>
          </w:tcPr>
          <w:p w14:paraId="0E404E19" w14:textId="77777777" w:rsidR="004F1A20" w:rsidRPr="004F1A20" w:rsidRDefault="004F1A20" w:rsidP="004F1A20">
            <w:pPr>
              <w:pStyle w:val="Domylnie"/>
              <w:rPr>
                <w:rFonts w:hAnsi="Times New Roman"/>
              </w:rPr>
            </w:pPr>
            <w:r w:rsidRPr="004F1A20">
              <w:rPr>
                <w:rFonts w:hAnsi="Times New Roman"/>
              </w:rPr>
              <w:t>1</w:t>
            </w:r>
          </w:p>
        </w:tc>
      </w:tr>
      <w:tr w:rsidR="004F1A20" w:rsidRPr="004F1A20" w14:paraId="5CB0B67B" w14:textId="77777777" w:rsidTr="00E92C9B">
        <w:tc>
          <w:tcPr>
            <w:tcW w:w="633" w:type="dxa"/>
            <w:tcBorders>
              <w:top w:val="single" w:sz="2" w:space="0" w:color="000001"/>
              <w:left w:val="single" w:sz="2" w:space="0" w:color="000001"/>
              <w:bottom w:val="single" w:sz="2" w:space="0" w:color="000001"/>
            </w:tcBorders>
            <w:tcMar>
              <w:top w:w="0" w:type="dxa"/>
              <w:left w:w="0" w:type="dxa"/>
              <w:bottom w:w="0" w:type="dxa"/>
              <w:right w:w="0" w:type="dxa"/>
            </w:tcMar>
          </w:tcPr>
          <w:p w14:paraId="3EA795C6" w14:textId="77777777" w:rsidR="004F1A20" w:rsidRPr="004F1A20" w:rsidRDefault="004F1A20" w:rsidP="004F1A20">
            <w:pPr>
              <w:pStyle w:val="Domylnie"/>
              <w:rPr>
                <w:rFonts w:hAnsi="Times New Roman"/>
              </w:rPr>
            </w:pPr>
            <w:r w:rsidRPr="004F1A20">
              <w:rPr>
                <w:rFonts w:hAnsi="Times New Roman"/>
              </w:rPr>
              <w:t>4</w:t>
            </w:r>
          </w:p>
        </w:tc>
        <w:tc>
          <w:tcPr>
            <w:tcW w:w="4288" w:type="dxa"/>
            <w:tcBorders>
              <w:top w:val="single" w:sz="2" w:space="0" w:color="000001"/>
              <w:left w:val="single" w:sz="2" w:space="0" w:color="000001"/>
              <w:bottom w:val="single" w:sz="2" w:space="0" w:color="000001"/>
            </w:tcBorders>
            <w:tcMar>
              <w:top w:w="0" w:type="dxa"/>
              <w:left w:w="0" w:type="dxa"/>
              <w:bottom w:w="0" w:type="dxa"/>
              <w:right w:w="0" w:type="dxa"/>
            </w:tcMar>
          </w:tcPr>
          <w:p w14:paraId="3E29AD10" w14:textId="77777777" w:rsidR="004F1A20" w:rsidRPr="004F1A20" w:rsidRDefault="004F1A20" w:rsidP="004F1A20">
            <w:pPr>
              <w:pStyle w:val="Domylnie"/>
              <w:rPr>
                <w:rFonts w:hAnsi="Times New Roman"/>
              </w:rPr>
            </w:pPr>
            <w:r w:rsidRPr="004F1A20">
              <w:rPr>
                <w:rFonts w:hAnsi="Times New Roman"/>
              </w:rPr>
              <w:t>JAKSICE</w:t>
            </w:r>
          </w:p>
        </w:tc>
        <w:tc>
          <w:tcPr>
            <w:tcW w:w="2496" w:type="dxa"/>
            <w:tcBorders>
              <w:top w:val="single" w:sz="2" w:space="0" w:color="000001"/>
              <w:left w:val="single" w:sz="2" w:space="0" w:color="000001"/>
              <w:bottom w:val="single" w:sz="2" w:space="0" w:color="000001"/>
            </w:tcBorders>
            <w:tcMar>
              <w:top w:w="0" w:type="dxa"/>
              <w:left w:w="0" w:type="dxa"/>
              <w:bottom w:w="0" w:type="dxa"/>
              <w:right w:w="0" w:type="dxa"/>
            </w:tcMar>
          </w:tcPr>
          <w:p w14:paraId="5FE11A60" w14:textId="77777777" w:rsidR="004F1A20" w:rsidRPr="004F1A20" w:rsidRDefault="004F1A20" w:rsidP="004F1A20">
            <w:pPr>
              <w:pStyle w:val="Domylnie"/>
              <w:rPr>
                <w:rFonts w:hAnsi="Times New Roman"/>
              </w:rPr>
            </w:pPr>
            <w:r w:rsidRPr="004F1A20">
              <w:rPr>
                <w:rFonts w:hAnsi="Times New Roman"/>
              </w:rPr>
              <w:t>477</w:t>
            </w:r>
          </w:p>
        </w:tc>
        <w:tc>
          <w:tcPr>
            <w:tcW w:w="2496" w:type="dxa"/>
            <w:tcBorders>
              <w:top w:val="single" w:sz="2" w:space="0" w:color="000001"/>
              <w:left w:val="single" w:sz="2" w:space="0" w:color="000001"/>
              <w:bottom w:val="single" w:sz="2" w:space="0" w:color="000001"/>
              <w:right w:val="single" w:sz="2" w:space="0" w:color="000001"/>
            </w:tcBorders>
            <w:tcMar>
              <w:top w:w="0" w:type="dxa"/>
              <w:left w:w="0" w:type="dxa"/>
              <w:bottom w:w="0" w:type="dxa"/>
              <w:right w:w="0" w:type="dxa"/>
            </w:tcMar>
          </w:tcPr>
          <w:p w14:paraId="59BDAD5D" w14:textId="77777777" w:rsidR="004F1A20" w:rsidRPr="004F1A20" w:rsidRDefault="004F1A20" w:rsidP="004F1A20">
            <w:pPr>
              <w:pStyle w:val="Domylnie"/>
              <w:rPr>
                <w:rFonts w:hAnsi="Times New Roman"/>
              </w:rPr>
            </w:pPr>
            <w:r w:rsidRPr="004F1A20">
              <w:rPr>
                <w:rFonts w:hAnsi="Times New Roman"/>
              </w:rPr>
              <w:t>8</w:t>
            </w:r>
          </w:p>
        </w:tc>
      </w:tr>
      <w:tr w:rsidR="004F1A20" w:rsidRPr="004F1A20" w14:paraId="025DBDA3" w14:textId="77777777" w:rsidTr="00E92C9B">
        <w:tc>
          <w:tcPr>
            <w:tcW w:w="633" w:type="dxa"/>
            <w:tcBorders>
              <w:top w:val="single" w:sz="2" w:space="0" w:color="000001"/>
              <w:left w:val="single" w:sz="2" w:space="0" w:color="000001"/>
              <w:bottom w:val="single" w:sz="2" w:space="0" w:color="000001"/>
            </w:tcBorders>
            <w:tcMar>
              <w:top w:w="0" w:type="dxa"/>
              <w:left w:w="0" w:type="dxa"/>
              <w:bottom w:w="0" w:type="dxa"/>
              <w:right w:w="0" w:type="dxa"/>
            </w:tcMar>
          </w:tcPr>
          <w:p w14:paraId="02556388" w14:textId="77777777" w:rsidR="004F1A20" w:rsidRPr="004F1A20" w:rsidRDefault="004F1A20" w:rsidP="004F1A20">
            <w:pPr>
              <w:pStyle w:val="Domylnie"/>
              <w:rPr>
                <w:rFonts w:hAnsi="Times New Roman"/>
              </w:rPr>
            </w:pPr>
            <w:r w:rsidRPr="004F1A20">
              <w:rPr>
                <w:rFonts w:hAnsi="Times New Roman"/>
              </w:rPr>
              <w:t>5</w:t>
            </w:r>
          </w:p>
        </w:tc>
        <w:tc>
          <w:tcPr>
            <w:tcW w:w="4288" w:type="dxa"/>
            <w:tcBorders>
              <w:top w:val="single" w:sz="2" w:space="0" w:color="000001"/>
              <w:left w:val="single" w:sz="2" w:space="0" w:color="000001"/>
              <w:bottom w:val="single" w:sz="2" w:space="0" w:color="000001"/>
            </w:tcBorders>
            <w:tcMar>
              <w:top w:w="0" w:type="dxa"/>
              <w:left w:w="0" w:type="dxa"/>
              <w:bottom w:w="0" w:type="dxa"/>
              <w:right w:w="0" w:type="dxa"/>
            </w:tcMar>
          </w:tcPr>
          <w:p w14:paraId="20D7F987" w14:textId="77777777" w:rsidR="004F1A20" w:rsidRPr="004F1A20" w:rsidRDefault="004F1A20" w:rsidP="004F1A20">
            <w:pPr>
              <w:pStyle w:val="Domylnie"/>
              <w:rPr>
                <w:rFonts w:hAnsi="Times New Roman"/>
              </w:rPr>
            </w:pPr>
            <w:r w:rsidRPr="004F1A20">
              <w:rPr>
                <w:rFonts w:hAnsi="Times New Roman"/>
              </w:rPr>
              <w:t>JANKOWICE</w:t>
            </w:r>
          </w:p>
        </w:tc>
        <w:tc>
          <w:tcPr>
            <w:tcW w:w="2496" w:type="dxa"/>
            <w:tcBorders>
              <w:top w:val="single" w:sz="2" w:space="0" w:color="000001"/>
              <w:left w:val="single" w:sz="2" w:space="0" w:color="000001"/>
              <w:bottom w:val="single" w:sz="2" w:space="0" w:color="000001"/>
            </w:tcBorders>
            <w:tcMar>
              <w:top w:w="0" w:type="dxa"/>
              <w:left w:w="0" w:type="dxa"/>
              <w:bottom w:w="0" w:type="dxa"/>
              <w:right w:w="0" w:type="dxa"/>
            </w:tcMar>
          </w:tcPr>
          <w:p w14:paraId="188C6E77" w14:textId="77777777" w:rsidR="004F1A20" w:rsidRPr="004F1A20" w:rsidRDefault="004F1A20" w:rsidP="004F1A20">
            <w:pPr>
              <w:pStyle w:val="Domylnie"/>
              <w:rPr>
                <w:rFonts w:hAnsi="Times New Roman"/>
              </w:rPr>
            </w:pPr>
            <w:r w:rsidRPr="004F1A20">
              <w:rPr>
                <w:rFonts w:hAnsi="Times New Roman"/>
              </w:rPr>
              <w:t>78</w:t>
            </w:r>
          </w:p>
        </w:tc>
        <w:tc>
          <w:tcPr>
            <w:tcW w:w="2496" w:type="dxa"/>
            <w:tcBorders>
              <w:top w:val="single" w:sz="2" w:space="0" w:color="000001"/>
              <w:left w:val="single" w:sz="2" w:space="0" w:color="000001"/>
              <w:bottom w:val="single" w:sz="2" w:space="0" w:color="000001"/>
              <w:right w:val="single" w:sz="2" w:space="0" w:color="000001"/>
            </w:tcBorders>
            <w:tcMar>
              <w:top w:w="0" w:type="dxa"/>
              <w:left w:w="0" w:type="dxa"/>
              <w:bottom w:w="0" w:type="dxa"/>
              <w:right w:w="0" w:type="dxa"/>
            </w:tcMar>
          </w:tcPr>
          <w:p w14:paraId="5E767B1C" w14:textId="77777777" w:rsidR="004F1A20" w:rsidRPr="004F1A20" w:rsidRDefault="004F1A20" w:rsidP="004F1A20">
            <w:pPr>
              <w:pStyle w:val="Domylnie"/>
              <w:rPr>
                <w:rFonts w:hAnsi="Times New Roman"/>
              </w:rPr>
            </w:pPr>
            <w:r w:rsidRPr="004F1A20">
              <w:rPr>
                <w:rFonts w:hAnsi="Times New Roman"/>
              </w:rPr>
              <w:t>1</w:t>
            </w:r>
          </w:p>
        </w:tc>
      </w:tr>
      <w:tr w:rsidR="004F1A20" w:rsidRPr="004F1A20" w14:paraId="66EE6CF0" w14:textId="77777777" w:rsidTr="00E92C9B">
        <w:tc>
          <w:tcPr>
            <w:tcW w:w="633" w:type="dxa"/>
            <w:tcBorders>
              <w:top w:val="single" w:sz="2" w:space="0" w:color="000001"/>
              <w:left w:val="single" w:sz="2" w:space="0" w:color="000001"/>
              <w:bottom w:val="single" w:sz="2" w:space="0" w:color="000001"/>
            </w:tcBorders>
            <w:tcMar>
              <w:top w:w="0" w:type="dxa"/>
              <w:left w:w="0" w:type="dxa"/>
              <w:bottom w:w="0" w:type="dxa"/>
              <w:right w:w="0" w:type="dxa"/>
            </w:tcMar>
          </w:tcPr>
          <w:p w14:paraId="6140CF3C" w14:textId="77777777" w:rsidR="004F1A20" w:rsidRPr="004F1A20" w:rsidRDefault="004F1A20" w:rsidP="004F1A20">
            <w:pPr>
              <w:pStyle w:val="Domylnie"/>
              <w:rPr>
                <w:rFonts w:hAnsi="Times New Roman"/>
              </w:rPr>
            </w:pPr>
            <w:r w:rsidRPr="004F1A20">
              <w:rPr>
                <w:rFonts w:hAnsi="Times New Roman"/>
              </w:rPr>
              <w:t>6</w:t>
            </w:r>
          </w:p>
        </w:tc>
        <w:tc>
          <w:tcPr>
            <w:tcW w:w="4288" w:type="dxa"/>
            <w:tcBorders>
              <w:top w:val="single" w:sz="2" w:space="0" w:color="000001"/>
              <w:left w:val="single" w:sz="2" w:space="0" w:color="000001"/>
              <w:bottom w:val="single" w:sz="2" w:space="0" w:color="000001"/>
            </w:tcBorders>
            <w:tcMar>
              <w:top w:w="0" w:type="dxa"/>
              <w:left w:w="0" w:type="dxa"/>
              <w:bottom w:w="0" w:type="dxa"/>
              <w:right w:w="0" w:type="dxa"/>
            </w:tcMar>
          </w:tcPr>
          <w:p w14:paraId="0E5B1369" w14:textId="77777777" w:rsidR="004F1A20" w:rsidRPr="004F1A20" w:rsidRDefault="004F1A20" w:rsidP="004F1A20">
            <w:pPr>
              <w:pStyle w:val="Domylnie"/>
              <w:rPr>
                <w:rFonts w:hAnsi="Times New Roman"/>
              </w:rPr>
            </w:pPr>
            <w:r w:rsidRPr="004F1A20">
              <w:rPr>
                <w:rFonts w:hAnsi="Times New Roman"/>
              </w:rPr>
              <w:t>KOSZYCE</w:t>
            </w:r>
          </w:p>
        </w:tc>
        <w:tc>
          <w:tcPr>
            <w:tcW w:w="2496" w:type="dxa"/>
            <w:tcBorders>
              <w:top w:val="single" w:sz="2" w:space="0" w:color="000001"/>
              <w:left w:val="single" w:sz="2" w:space="0" w:color="000001"/>
              <w:bottom w:val="single" w:sz="2" w:space="0" w:color="000001"/>
            </w:tcBorders>
            <w:tcMar>
              <w:top w:w="0" w:type="dxa"/>
              <w:left w:w="0" w:type="dxa"/>
              <w:bottom w:w="0" w:type="dxa"/>
              <w:right w:w="0" w:type="dxa"/>
            </w:tcMar>
          </w:tcPr>
          <w:p w14:paraId="570448C2" w14:textId="77777777" w:rsidR="004F1A20" w:rsidRPr="004F1A20" w:rsidRDefault="004F1A20" w:rsidP="004F1A20">
            <w:pPr>
              <w:pStyle w:val="Domylnie"/>
              <w:rPr>
                <w:rFonts w:hAnsi="Times New Roman"/>
              </w:rPr>
            </w:pPr>
            <w:r w:rsidRPr="004F1A20">
              <w:rPr>
                <w:rFonts w:hAnsi="Times New Roman"/>
              </w:rPr>
              <w:t>727</w:t>
            </w:r>
          </w:p>
        </w:tc>
        <w:tc>
          <w:tcPr>
            <w:tcW w:w="2496" w:type="dxa"/>
            <w:tcBorders>
              <w:top w:val="single" w:sz="2" w:space="0" w:color="000001"/>
              <w:left w:val="single" w:sz="2" w:space="0" w:color="000001"/>
              <w:bottom w:val="single" w:sz="2" w:space="0" w:color="000001"/>
              <w:right w:val="single" w:sz="2" w:space="0" w:color="000001"/>
            </w:tcBorders>
            <w:tcMar>
              <w:top w:w="0" w:type="dxa"/>
              <w:left w:w="0" w:type="dxa"/>
              <w:bottom w:w="0" w:type="dxa"/>
              <w:right w:w="0" w:type="dxa"/>
            </w:tcMar>
          </w:tcPr>
          <w:p w14:paraId="5A681B5C" w14:textId="77777777" w:rsidR="004F1A20" w:rsidRPr="004F1A20" w:rsidRDefault="004F1A20" w:rsidP="004F1A20">
            <w:pPr>
              <w:pStyle w:val="Domylnie"/>
              <w:rPr>
                <w:rFonts w:hAnsi="Times New Roman"/>
              </w:rPr>
            </w:pPr>
            <w:r w:rsidRPr="004F1A20">
              <w:rPr>
                <w:rFonts w:hAnsi="Times New Roman"/>
              </w:rPr>
              <w:t>13</w:t>
            </w:r>
          </w:p>
        </w:tc>
      </w:tr>
      <w:tr w:rsidR="004F1A20" w:rsidRPr="004F1A20" w14:paraId="5C3262AC" w14:textId="77777777" w:rsidTr="00E92C9B">
        <w:tc>
          <w:tcPr>
            <w:tcW w:w="633" w:type="dxa"/>
            <w:tcBorders>
              <w:top w:val="single" w:sz="2" w:space="0" w:color="000001"/>
              <w:left w:val="single" w:sz="2" w:space="0" w:color="000001"/>
              <w:bottom w:val="single" w:sz="2" w:space="0" w:color="000001"/>
            </w:tcBorders>
            <w:tcMar>
              <w:top w:w="0" w:type="dxa"/>
              <w:left w:w="0" w:type="dxa"/>
              <w:bottom w:w="0" w:type="dxa"/>
              <w:right w:w="0" w:type="dxa"/>
            </w:tcMar>
          </w:tcPr>
          <w:p w14:paraId="63D62F31" w14:textId="77777777" w:rsidR="004F1A20" w:rsidRPr="004F1A20" w:rsidRDefault="004F1A20" w:rsidP="004F1A20">
            <w:pPr>
              <w:pStyle w:val="Domylnie"/>
              <w:rPr>
                <w:rFonts w:hAnsi="Times New Roman"/>
              </w:rPr>
            </w:pPr>
            <w:r w:rsidRPr="004F1A20">
              <w:rPr>
                <w:rFonts w:hAnsi="Times New Roman"/>
              </w:rPr>
              <w:t>7</w:t>
            </w:r>
          </w:p>
        </w:tc>
        <w:tc>
          <w:tcPr>
            <w:tcW w:w="4288" w:type="dxa"/>
            <w:tcBorders>
              <w:top w:val="single" w:sz="2" w:space="0" w:color="000001"/>
              <w:left w:val="single" w:sz="2" w:space="0" w:color="000001"/>
              <w:bottom w:val="single" w:sz="2" w:space="0" w:color="000001"/>
            </w:tcBorders>
            <w:tcMar>
              <w:top w:w="0" w:type="dxa"/>
              <w:left w:w="0" w:type="dxa"/>
              <w:bottom w:w="0" w:type="dxa"/>
              <w:right w:w="0" w:type="dxa"/>
            </w:tcMar>
          </w:tcPr>
          <w:p w14:paraId="2ADD5C3E" w14:textId="77777777" w:rsidR="004F1A20" w:rsidRPr="004F1A20" w:rsidRDefault="004F1A20" w:rsidP="004F1A20">
            <w:pPr>
              <w:pStyle w:val="Domylnie"/>
              <w:rPr>
                <w:rFonts w:hAnsi="Times New Roman"/>
              </w:rPr>
            </w:pPr>
            <w:r w:rsidRPr="004F1A20">
              <w:rPr>
                <w:rFonts w:hAnsi="Times New Roman"/>
              </w:rPr>
              <w:t>KSIĄŻNICE MAŁE</w:t>
            </w:r>
          </w:p>
        </w:tc>
        <w:tc>
          <w:tcPr>
            <w:tcW w:w="2496" w:type="dxa"/>
            <w:tcBorders>
              <w:top w:val="single" w:sz="2" w:space="0" w:color="000001"/>
              <w:left w:val="single" w:sz="2" w:space="0" w:color="000001"/>
              <w:bottom w:val="single" w:sz="2" w:space="0" w:color="000001"/>
            </w:tcBorders>
            <w:tcMar>
              <w:top w:w="0" w:type="dxa"/>
              <w:left w:w="0" w:type="dxa"/>
              <w:bottom w:w="0" w:type="dxa"/>
              <w:right w:w="0" w:type="dxa"/>
            </w:tcMar>
          </w:tcPr>
          <w:p w14:paraId="09289084" w14:textId="77777777" w:rsidR="004F1A20" w:rsidRPr="004F1A20" w:rsidRDefault="004F1A20" w:rsidP="004F1A20">
            <w:pPr>
              <w:pStyle w:val="Domylnie"/>
              <w:rPr>
                <w:rFonts w:hAnsi="Times New Roman"/>
              </w:rPr>
            </w:pPr>
            <w:r w:rsidRPr="004F1A20">
              <w:rPr>
                <w:rFonts w:hAnsi="Times New Roman"/>
              </w:rPr>
              <w:t>204</w:t>
            </w:r>
          </w:p>
        </w:tc>
        <w:tc>
          <w:tcPr>
            <w:tcW w:w="2496" w:type="dxa"/>
            <w:tcBorders>
              <w:top w:val="single" w:sz="2" w:space="0" w:color="000001"/>
              <w:left w:val="single" w:sz="2" w:space="0" w:color="000001"/>
              <w:bottom w:val="single" w:sz="2" w:space="0" w:color="000001"/>
              <w:right w:val="single" w:sz="2" w:space="0" w:color="000001"/>
            </w:tcBorders>
            <w:tcMar>
              <w:top w:w="0" w:type="dxa"/>
              <w:left w:w="0" w:type="dxa"/>
              <w:bottom w:w="0" w:type="dxa"/>
              <w:right w:w="0" w:type="dxa"/>
            </w:tcMar>
          </w:tcPr>
          <w:p w14:paraId="743CD132" w14:textId="77777777" w:rsidR="004F1A20" w:rsidRPr="004F1A20" w:rsidRDefault="004F1A20" w:rsidP="004F1A20">
            <w:pPr>
              <w:pStyle w:val="Domylnie"/>
              <w:rPr>
                <w:rFonts w:hAnsi="Times New Roman"/>
              </w:rPr>
            </w:pPr>
            <w:r w:rsidRPr="004F1A20">
              <w:rPr>
                <w:rFonts w:hAnsi="Times New Roman"/>
              </w:rPr>
              <w:t>3</w:t>
            </w:r>
          </w:p>
        </w:tc>
      </w:tr>
      <w:tr w:rsidR="004F1A20" w:rsidRPr="004F1A20" w14:paraId="4F13C91F" w14:textId="77777777" w:rsidTr="00E92C9B">
        <w:tc>
          <w:tcPr>
            <w:tcW w:w="633" w:type="dxa"/>
            <w:tcBorders>
              <w:top w:val="single" w:sz="2" w:space="0" w:color="000001"/>
              <w:left w:val="single" w:sz="2" w:space="0" w:color="000001"/>
              <w:bottom w:val="single" w:sz="2" w:space="0" w:color="000001"/>
            </w:tcBorders>
            <w:tcMar>
              <w:top w:w="0" w:type="dxa"/>
              <w:left w:w="0" w:type="dxa"/>
              <w:bottom w:w="0" w:type="dxa"/>
              <w:right w:w="0" w:type="dxa"/>
            </w:tcMar>
          </w:tcPr>
          <w:p w14:paraId="140055E6" w14:textId="77777777" w:rsidR="004F1A20" w:rsidRPr="004F1A20" w:rsidRDefault="004F1A20" w:rsidP="004F1A20">
            <w:pPr>
              <w:pStyle w:val="Domylnie"/>
              <w:rPr>
                <w:rFonts w:hAnsi="Times New Roman"/>
              </w:rPr>
            </w:pPr>
            <w:r w:rsidRPr="004F1A20">
              <w:rPr>
                <w:rFonts w:hAnsi="Times New Roman"/>
              </w:rPr>
              <w:t>8</w:t>
            </w:r>
          </w:p>
        </w:tc>
        <w:tc>
          <w:tcPr>
            <w:tcW w:w="4288" w:type="dxa"/>
            <w:tcBorders>
              <w:top w:val="single" w:sz="2" w:space="0" w:color="000001"/>
              <w:left w:val="single" w:sz="2" w:space="0" w:color="000001"/>
              <w:bottom w:val="single" w:sz="2" w:space="0" w:color="000001"/>
            </w:tcBorders>
            <w:tcMar>
              <w:top w:w="0" w:type="dxa"/>
              <w:left w:w="0" w:type="dxa"/>
              <w:bottom w:w="0" w:type="dxa"/>
              <w:right w:w="0" w:type="dxa"/>
            </w:tcMar>
          </w:tcPr>
          <w:p w14:paraId="6BEC243B" w14:textId="77777777" w:rsidR="004F1A20" w:rsidRPr="004F1A20" w:rsidRDefault="004F1A20" w:rsidP="004F1A20">
            <w:pPr>
              <w:pStyle w:val="Domylnie"/>
              <w:rPr>
                <w:rFonts w:hAnsi="Times New Roman"/>
              </w:rPr>
            </w:pPr>
            <w:r w:rsidRPr="004F1A20">
              <w:rPr>
                <w:rFonts w:hAnsi="Times New Roman"/>
              </w:rPr>
              <w:t>KSIĄŻNICE WIELKIE</w:t>
            </w:r>
          </w:p>
        </w:tc>
        <w:tc>
          <w:tcPr>
            <w:tcW w:w="2496" w:type="dxa"/>
            <w:tcBorders>
              <w:top w:val="single" w:sz="2" w:space="0" w:color="000001"/>
              <w:left w:val="single" w:sz="2" w:space="0" w:color="000001"/>
              <w:bottom w:val="single" w:sz="2" w:space="0" w:color="000001"/>
            </w:tcBorders>
            <w:tcMar>
              <w:top w:w="0" w:type="dxa"/>
              <w:left w:w="0" w:type="dxa"/>
              <w:bottom w:w="0" w:type="dxa"/>
              <w:right w:w="0" w:type="dxa"/>
            </w:tcMar>
          </w:tcPr>
          <w:p w14:paraId="5D36D6CE" w14:textId="77777777" w:rsidR="004F1A20" w:rsidRPr="004F1A20" w:rsidRDefault="004F1A20" w:rsidP="004F1A20">
            <w:pPr>
              <w:pStyle w:val="Domylnie"/>
              <w:rPr>
                <w:rFonts w:hAnsi="Times New Roman"/>
              </w:rPr>
            </w:pPr>
            <w:r w:rsidRPr="004F1A20">
              <w:rPr>
                <w:rFonts w:hAnsi="Times New Roman"/>
              </w:rPr>
              <w:t>396</w:t>
            </w:r>
          </w:p>
        </w:tc>
        <w:tc>
          <w:tcPr>
            <w:tcW w:w="2496" w:type="dxa"/>
            <w:tcBorders>
              <w:top w:val="single" w:sz="2" w:space="0" w:color="000001"/>
              <w:left w:val="single" w:sz="2" w:space="0" w:color="000001"/>
              <w:bottom w:val="single" w:sz="2" w:space="0" w:color="000001"/>
              <w:right w:val="single" w:sz="2" w:space="0" w:color="000001"/>
            </w:tcBorders>
            <w:tcMar>
              <w:top w:w="0" w:type="dxa"/>
              <w:left w:w="0" w:type="dxa"/>
              <w:bottom w:w="0" w:type="dxa"/>
              <w:right w:w="0" w:type="dxa"/>
            </w:tcMar>
          </w:tcPr>
          <w:p w14:paraId="1BDB81EB" w14:textId="77777777" w:rsidR="004F1A20" w:rsidRPr="004F1A20" w:rsidRDefault="004F1A20" w:rsidP="004F1A20">
            <w:pPr>
              <w:pStyle w:val="Domylnie"/>
              <w:rPr>
                <w:rFonts w:hAnsi="Times New Roman"/>
              </w:rPr>
            </w:pPr>
            <w:r w:rsidRPr="004F1A20">
              <w:rPr>
                <w:rFonts w:hAnsi="Times New Roman"/>
              </w:rPr>
              <w:t>4</w:t>
            </w:r>
          </w:p>
        </w:tc>
      </w:tr>
      <w:tr w:rsidR="004F1A20" w:rsidRPr="004F1A20" w14:paraId="56B7C64F" w14:textId="77777777" w:rsidTr="00E92C9B">
        <w:tc>
          <w:tcPr>
            <w:tcW w:w="633" w:type="dxa"/>
            <w:tcBorders>
              <w:top w:val="single" w:sz="2" w:space="0" w:color="000001"/>
              <w:left w:val="single" w:sz="2" w:space="0" w:color="000001"/>
              <w:bottom w:val="single" w:sz="2" w:space="0" w:color="000001"/>
            </w:tcBorders>
            <w:tcMar>
              <w:top w:w="0" w:type="dxa"/>
              <w:left w:w="0" w:type="dxa"/>
              <w:bottom w:w="0" w:type="dxa"/>
              <w:right w:w="0" w:type="dxa"/>
            </w:tcMar>
          </w:tcPr>
          <w:p w14:paraId="45177F4E" w14:textId="77777777" w:rsidR="004F1A20" w:rsidRPr="004F1A20" w:rsidRDefault="004F1A20" w:rsidP="004F1A20">
            <w:pPr>
              <w:pStyle w:val="Domylnie"/>
              <w:rPr>
                <w:rFonts w:hAnsi="Times New Roman"/>
              </w:rPr>
            </w:pPr>
            <w:r w:rsidRPr="004F1A20">
              <w:rPr>
                <w:rFonts w:hAnsi="Times New Roman"/>
              </w:rPr>
              <w:t>9</w:t>
            </w:r>
          </w:p>
        </w:tc>
        <w:tc>
          <w:tcPr>
            <w:tcW w:w="4288" w:type="dxa"/>
            <w:tcBorders>
              <w:top w:val="single" w:sz="2" w:space="0" w:color="000001"/>
              <w:left w:val="single" w:sz="2" w:space="0" w:color="000001"/>
              <w:bottom w:val="single" w:sz="2" w:space="0" w:color="000001"/>
            </w:tcBorders>
            <w:tcMar>
              <w:top w:w="0" w:type="dxa"/>
              <w:left w:w="0" w:type="dxa"/>
              <w:bottom w:w="0" w:type="dxa"/>
              <w:right w:w="0" w:type="dxa"/>
            </w:tcMar>
          </w:tcPr>
          <w:p w14:paraId="317BB365" w14:textId="77777777" w:rsidR="004F1A20" w:rsidRPr="004F1A20" w:rsidRDefault="004F1A20" w:rsidP="004F1A20">
            <w:pPr>
              <w:pStyle w:val="Domylnie"/>
              <w:rPr>
                <w:rFonts w:hAnsi="Times New Roman"/>
              </w:rPr>
            </w:pPr>
            <w:r w:rsidRPr="004F1A20">
              <w:rPr>
                <w:rFonts w:hAnsi="Times New Roman"/>
              </w:rPr>
              <w:t>ŁAPSZÓW</w:t>
            </w:r>
          </w:p>
        </w:tc>
        <w:tc>
          <w:tcPr>
            <w:tcW w:w="2496" w:type="dxa"/>
            <w:tcBorders>
              <w:top w:val="single" w:sz="2" w:space="0" w:color="000001"/>
              <w:left w:val="single" w:sz="2" w:space="0" w:color="000001"/>
              <w:bottom w:val="single" w:sz="2" w:space="0" w:color="000001"/>
            </w:tcBorders>
            <w:tcMar>
              <w:top w:w="0" w:type="dxa"/>
              <w:left w:w="0" w:type="dxa"/>
              <w:bottom w:w="0" w:type="dxa"/>
              <w:right w:w="0" w:type="dxa"/>
            </w:tcMar>
          </w:tcPr>
          <w:p w14:paraId="719DFE48" w14:textId="77777777" w:rsidR="004F1A20" w:rsidRPr="004F1A20" w:rsidRDefault="004F1A20" w:rsidP="004F1A20">
            <w:pPr>
              <w:pStyle w:val="Domylnie"/>
              <w:rPr>
                <w:rFonts w:hAnsi="Times New Roman"/>
              </w:rPr>
            </w:pPr>
            <w:r w:rsidRPr="004F1A20">
              <w:rPr>
                <w:rFonts w:hAnsi="Times New Roman"/>
              </w:rPr>
              <w:t>308</w:t>
            </w:r>
          </w:p>
        </w:tc>
        <w:tc>
          <w:tcPr>
            <w:tcW w:w="2496" w:type="dxa"/>
            <w:tcBorders>
              <w:top w:val="single" w:sz="2" w:space="0" w:color="000001"/>
              <w:left w:val="single" w:sz="2" w:space="0" w:color="000001"/>
              <w:bottom w:val="single" w:sz="2" w:space="0" w:color="000001"/>
              <w:right w:val="single" w:sz="2" w:space="0" w:color="000001"/>
            </w:tcBorders>
            <w:tcMar>
              <w:top w:w="0" w:type="dxa"/>
              <w:left w:w="0" w:type="dxa"/>
              <w:bottom w:w="0" w:type="dxa"/>
              <w:right w:w="0" w:type="dxa"/>
            </w:tcMar>
          </w:tcPr>
          <w:p w14:paraId="55311321" w14:textId="77777777" w:rsidR="004F1A20" w:rsidRPr="004F1A20" w:rsidRDefault="004F1A20" w:rsidP="004F1A20">
            <w:pPr>
              <w:pStyle w:val="Domylnie"/>
              <w:rPr>
                <w:rFonts w:hAnsi="Times New Roman"/>
              </w:rPr>
            </w:pPr>
            <w:r w:rsidRPr="004F1A20">
              <w:rPr>
                <w:rFonts w:hAnsi="Times New Roman"/>
              </w:rPr>
              <w:t>5</w:t>
            </w:r>
          </w:p>
        </w:tc>
      </w:tr>
      <w:tr w:rsidR="004F1A20" w:rsidRPr="004F1A20" w14:paraId="74B426F1" w14:textId="77777777" w:rsidTr="00E92C9B">
        <w:tc>
          <w:tcPr>
            <w:tcW w:w="633" w:type="dxa"/>
            <w:tcBorders>
              <w:top w:val="single" w:sz="2" w:space="0" w:color="000001"/>
              <w:left w:val="single" w:sz="2" w:space="0" w:color="000001"/>
              <w:bottom w:val="single" w:sz="2" w:space="0" w:color="000001"/>
            </w:tcBorders>
            <w:tcMar>
              <w:top w:w="0" w:type="dxa"/>
              <w:left w:w="0" w:type="dxa"/>
              <w:bottom w:w="0" w:type="dxa"/>
              <w:right w:w="0" w:type="dxa"/>
            </w:tcMar>
          </w:tcPr>
          <w:p w14:paraId="633F9F10" w14:textId="77777777" w:rsidR="004F1A20" w:rsidRPr="004F1A20" w:rsidRDefault="004F1A20" w:rsidP="004F1A20">
            <w:pPr>
              <w:pStyle w:val="Domylnie"/>
              <w:rPr>
                <w:rFonts w:hAnsi="Times New Roman"/>
              </w:rPr>
            </w:pPr>
            <w:r w:rsidRPr="004F1A20">
              <w:rPr>
                <w:rFonts w:hAnsi="Times New Roman"/>
              </w:rPr>
              <w:t>10</w:t>
            </w:r>
          </w:p>
        </w:tc>
        <w:tc>
          <w:tcPr>
            <w:tcW w:w="4288" w:type="dxa"/>
            <w:tcBorders>
              <w:top w:val="single" w:sz="2" w:space="0" w:color="000001"/>
              <w:left w:val="single" w:sz="2" w:space="0" w:color="000001"/>
              <w:bottom w:val="single" w:sz="2" w:space="0" w:color="000001"/>
            </w:tcBorders>
            <w:tcMar>
              <w:top w:w="0" w:type="dxa"/>
              <w:left w:w="0" w:type="dxa"/>
              <w:bottom w:w="0" w:type="dxa"/>
              <w:right w:w="0" w:type="dxa"/>
            </w:tcMar>
          </w:tcPr>
          <w:p w14:paraId="1AC604E7" w14:textId="77777777" w:rsidR="004F1A20" w:rsidRPr="004F1A20" w:rsidRDefault="004F1A20" w:rsidP="004F1A20">
            <w:pPr>
              <w:pStyle w:val="Domylnie"/>
              <w:rPr>
                <w:rFonts w:hAnsi="Times New Roman"/>
              </w:rPr>
            </w:pPr>
            <w:r w:rsidRPr="004F1A20">
              <w:rPr>
                <w:rFonts w:hAnsi="Times New Roman"/>
              </w:rPr>
              <w:t>MALKOWICE</w:t>
            </w:r>
          </w:p>
        </w:tc>
        <w:tc>
          <w:tcPr>
            <w:tcW w:w="2496" w:type="dxa"/>
            <w:tcBorders>
              <w:top w:val="single" w:sz="2" w:space="0" w:color="000001"/>
              <w:left w:val="single" w:sz="2" w:space="0" w:color="000001"/>
              <w:bottom w:val="single" w:sz="2" w:space="0" w:color="000001"/>
            </w:tcBorders>
            <w:tcMar>
              <w:top w:w="0" w:type="dxa"/>
              <w:left w:w="0" w:type="dxa"/>
              <w:bottom w:w="0" w:type="dxa"/>
              <w:right w:w="0" w:type="dxa"/>
            </w:tcMar>
          </w:tcPr>
          <w:p w14:paraId="39B6CE76" w14:textId="77777777" w:rsidR="004F1A20" w:rsidRPr="004F1A20" w:rsidRDefault="004F1A20" w:rsidP="004F1A20">
            <w:pPr>
              <w:pStyle w:val="Domylnie"/>
              <w:rPr>
                <w:rFonts w:hAnsi="Times New Roman"/>
              </w:rPr>
            </w:pPr>
            <w:r w:rsidRPr="004F1A20">
              <w:rPr>
                <w:rFonts w:hAnsi="Times New Roman"/>
              </w:rPr>
              <w:t>161</w:t>
            </w:r>
          </w:p>
        </w:tc>
        <w:tc>
          <w:tcPr>
            <w:tcW w:w="2496" w:type="dxa"/>
            <w:tcBorders>
              <w:top w:val="single" w:sz="2" w:space="0" w:color="000001"/>
              <w:left w:val="single" w:sz="2" w:space="0" w:color="000001"/>
              <w:bottom w:val="single" w:sz="2" w:space="0" w:color="000001"/>
              <w:right w:val="single" w:sz="2" w:space="0" w:color="000001"/>
            </w:tcBorders>
            <w:tcMar>
              <w:top w:w="0" w:type="dxa"/>
              <w:left w:w="0" w:type="dxa"/>
              <w:bottom w:w="0" w:type="dxa"/>
              <w:right w:w="0" w:type="dxa"/>
            </w:tcMar>
          </w:tcPr>
          <w:p w14:paraId="351B55B7" w14:textId="77777777" w:rsidR="004F1A20" w:rsidRPr="004F1A20" w:rsidRDefault="004F1A20" w:rsidP="004F1A20">
            <w:pPr>
              <w:pStyle w:val="Domylnie"/>
              <w:rPr>
                <w:rFonts w:hAnsi="Times New Roman"/>
              </w:rPr>
            </w:pPr>
            <w:r w:rsidRPr="004F1A20">
              <w:rPr>
                <w:rFonts w:hAnsi="Times New Roman"/>
              </w:rPr>
              <w:t>2</w:t>
            </w:r>
          </w:p>
        </w:tc>
      </w:tr>
      <w:tr w:rsidR="004F1A20" w:rsidRPr="004F1A20" w14:paraId="5A0D9597" w14:textId="77777777" w:rsidTr="00E92C9B">
        <w:tc>
          <w:tcPr>
            <w:tcW w:w="633" w:type="dxa"/>
            <w:tcBorders>
              <w:top w:val="single" w:sz="2" w:space="0" w:color="000001"/>
              <w:left w:val="single" w:sz="2" w:space="0" w:color="000001"/>
              <w:bottom w:val="single" w:sz="2" w:space="0" w:color="000001"/>
            </w:tcBorders>
            <w:tcMar>
              <w:top w:w="0" w:type="dxa"/>
              <w:left w:w="0" w:type="dxa"/>
              <w:bottom w:w="0" w:type="dxa"/>
              <w:right w:w="0" w:type="dxa"/>
            </w:tcMar>
          </w:tcPr>
          <w:p w14:paraId="3E46E71C" w14:textId="77777777" w:rsidR="004F1A20" w:rsidRPr="004F1A20" w:rsidRDefault="004F1A20" w:rsidP="004F1A20">
            <w:pPr>
              <w:pStyle w:val="Domylnie"/>
              <w:rPr>
                <w:rFonts w:hAnsi="Times New Roman"/>
              </w:rPr>
            </w:pPr>
            <w:r w:rsidRPr="004F1A20">
              <w:rPr>
                <w:rFonts w:hAnsi="Times New Roman"/>
              </w:rPr>
              <w:t>11</w:t>
            </w:r>
          </w:p>
        </w:tc>
        <w:tc>
          <w:tcPr>
            <w:tcW w:w="4288" w:type="dxa"/>
            <w:tcBorders>
              <w:top w:val="single" w:sz="2" w:space="0" w:color="000001"/>
              <w:left w:val="single" w:sz="2" w:space="0" w:color="000001"/>
              <w:bottom w:val="single" w:sz="2" w:space="0" w:color="000001"/>
            </w:tcBorders>
            <w:tcMar>
              <w:top w:w="0" w:type="dxa"/>
              <w:left w:w="0" w:type="dxa"/>
              <w:bottom w:w="0" w:type="dxa"/>
              <w:right w:w="0" w:type="dxa"/>
            </w:tcMar>
          </w:tcPr>
          <w:p w14:paraId="411CE4E1" w14:textId="77777777" w:rsidR="004F1A20" w:rsidRPr="004F1A20" w:rsidRDefault="004F1A20" w:rsidP="004F1A20">
            <w:pPr>
              <w:pStyle w:val="Domylnie"/>
              <w:rPr>
                <w:rFonts w:hAnsi="Times New Roman"/>
              </w:rPr>
            </w:pPr>
            <w:r w:rsidRPr="004F1A20">
              <w:rPr>
                <w:rFonts w:hAnsi="Times New Roman"/>
              </w:rPr>
              <w:t>MODRZANY</w:t>
            </w:r>
          </w:p>
        </w:tc>
        <w:tc>
          <w:tcPr>
            <w:tcW w:w="2496" w:type="dxa"/>
            <w:tcBorders>
              <w:top w:val="single" w:sz="2" w:space="0" w:color="000001"/>
              <w:left w:val="single" w:sz="2" w:space="0" w:color="000001"/>
              <w:bottom w:val="single" w:sz="2" w:space="0" w:color="000001"/>
            </w:tcBorders>
            <w:tcMar>
              <w:top w:w="0" w:type="dxa"/>
              <w:left w:w="0" w:type="dxa"/>
              <w:bottom w:w="0" w:type="dxa"/>
              <w:right w:w="0" w:type="dxa"/>
            </w:tcMar>
          </w:tcPr>
          <w:p w14:paraId="0C855F10" w14:textId="77777777" w:rsidR="004F1A20" w:rsidRPr="004F1A20" w:rsidRDefault="004F1A20" w:rsidP="004F1A20">
            <w:pPr>
              <w:pStyle w:val="Domylnie"/>
              <w:rPr>
                <w:rFonts w:hAnsi="Times New Roman"/>
              </w:rPr>
            </w:pPr>
            <w:r w:rsidRPr="004F1A20">
              <w:rPr>
                <w:rFonts w:hAnsi="Times New Roman"/>
              </w:rPr>
              <w:t>88</w:t>
            </w:r>
          </w:p>
        </w:tc>
        <w:tc>
          <w:tcPr>
            <w:tcW w:w="2496" w:type="dxa"/>
            <w:tcBorders>
              <w:top w:val="single" w:sz="2" w:space="0" w:color="000001"/>
              <w:left w:val="single" w:sz="2" w:space="0" w:color="000001"/>
              <w:bottom w:val="single" w:sz="2" w:space="0" w:color="000001"/>
              <w:right w:val="single" w:sz="2" w:space="0" w:color="000001"/>
            </w:tcBorders>
            <w:tcMar>
              <w:top w:w="0" w:type="dxa"/>
              <w:left w:w="0" w:type="dxa"/>
              <w:bottom w:w="0" w:type="dxa"/>
              <w:right w:w="0" w:type="dxa"/>
            </w:tcMar>
          </w:tcPr>
          <w:p w14:paraId="739C9BB0" w14:textId="77777777" w:rsidR="004F1A20" w:rsidRPr="004F1A20" w:rsidRDefault="004F1A20" w:rsidP="004F1A20">
            <w:pPr>
              <w:pStyle w:val="Domylnie"/>
              <w:rPr>
                <w:rFonts w:hAnsi="Times New Roman"/>
              </w:rPr>
            </w:pPr>
            <w:r w:rsidRPr="004F1A20">
              <w:rPr>
                <w:rFonts w:hAnsi="Times New Roman"/>
              </w:rPr>
              <w:t>2</w:t>
            </w:r>
          </w:p>
        </w:tc>
      </w:tr>
      <w:tr w:rsidR="004F1A20" w:rsidRPr="004F1A20" w14:paraId="142818FA" w14:textId="77777777" w:rsidTr="00E92C9B">
        <w:tc>
          <w:tcPr>
            <w:tcW w:w="633" w:type="dxa"/>
            <w:tcBorders>
              <w:top w:val="single" w:sz="2" w:space="0" w:color="000001"/>
              <w:left w:val="single" w:sz="2" w:space="0" w:color="000001"/>
              <w:bottom w:val="single" w:sz="2" w:space="0" w:color="000001"/>
            </w:tcBorders>
            <w:tcMar>
              <w:top w:w="0" w:type="dxa"/>
              <w:left w:w="0" w:type="dxa"/>
              <w:bottom w:w="0" w:type="dxa"/>
              <w:right w:w="0" w:type="dxa"/>
            </w:tcMar>
          </w:tcPr>
          <w:p w14:paraId="56309600" w14:textId="77777777" w:rsidR="004F1A20" w:rsidRPr="004F1A20" w:rsidRDefault="004F1A20" w:rsidP="004F1A20">
            <w:pPr>
              <w:pStyle w:val="Domylnie"/>
              <w:rPr>
                <w:rFonts w:hAnsi="Times New Roman"/>
              </w:rPr>
            </w:pPr>
            <w:r w:rsidRPr="004F1A20">
              <w:rPr>
                <w:rFonts w:hAnsi="Times New Roman"/>
              </w:rPr>
              <w:t>12</w:t>
            </w:r>
          </w:p>
        </w:tc>
        <w:tc>
          <w:tcPr>
            <w:tcW w:w="4288" w:type="dxa"/>
            <w:tcBorders>
              <w:top w:val="single" w:sz="2" w:space="0" w:color="000001"/>
              <w:left w:val="single" w:sz="2" w:space="0" w:color="000001"/>
              <w:bottom w:val="single" w:sz="2" w:space="0" w:color="000001"/>
            </w:tcBorders>
            <w:tcMar>
              <w:top w:w="0" w:type="dxa"/>
              <w:left w:w="0" w:type="dxa"/>
              <w:bottom w:w="0" w:type="dxa"/>
              <w:right w:w="0" w:type="dxa"/>
            </w:tcMar>
          </w:tcPr>
          <w:p w14:paraId="20F7572B" w14:textId="77777777" w:rsidR="004F1A20" w:rsidRPr="004F1A20" w:rsidRDefault="004F1A20" w:rsidP="004F1A20">
            <w:pPr>
              <w:pStyle w:val="Domylnie"/>
              <w:rPr>
                <w:rFonts w:hAnsi="Times New Roman"/>
              </w:rPr>
            </w:pPr>
            <w:r w:rsidRPr="004F1A20">
              <w:rPr>
                <w:rFonts w:hAnsi="Times New Roman"/>
              </w:rPr>
              <w:t>MORSKO</w:t>
            </w:r>
          </w:p>
        </w:tc>
        <w:tc>
          <w:tcPr>
            <w:tcW w:w="2496" w:type="dxa"/>
            <w:tcBorders>
              <w:top w:val="single" w:sz="2" w:space="0" w:color="000001"/>
              <w:left w:val="single" w:sz="2" w:space="0" w:color="000001"/>
              <w:bottom w:val="single" w:sz="2" w:space="0" w:color="000001"/>
            </w:tcBorders>
            <w:tcMar>
              <w:top w:w="0" w:type="dxa"/>
              <w:left w:w="0" w:type="dxa"/>
              <w:bottom w:w="0" w:type="dxa"/>
              <w:right w:w="0" w:type="dxa"/>
            </w:tcMar>
          </w:tcPr>
          <w:p w14:paraId="4BD7C5F1" w14:textId="77777777" w:rsidR="004F1A20" w:rsidRPr="004F1A20" w:rsidRDefault="004F1A20" w:rsidP="004F1A20">
            <w:pPr>
              <w:pStyle w:val="Domylnie"/>
              <w:rPr>
                <w:rFonts w:hAnsi="Times New Roman"/>
              </w:rPr>
            </w:pPr>
            <w:r w:rsidRPr="004F1A20">
              <w:rPr>
                <w:rFonts w:hAnsi="Times New Roman"/>
              </w:rPr>
              <w:t>202</w:t>
            </w:r>
          </w:p>
        </w:tc>
        <w:tc>
          <w:tcPr>
            <w:tcW w:w="2496" w:type="dxa"/>
            <w:tcBorders>
              <w:top w:val="single" w:sz="2" w:space="0" w:color="000001"/>
              <w:left w:val="single" w:sz="2" w:space="0" w:color="000001"/>
              <w:bottom w:val="single" w:sz="2" w:space="0" w:color="000001"/>
              <w:right w:val="single" w:sz="2" w:space="0" w:color="000001"/>
            </w:tcBorders>
            <w:tcMar>
              <w:top w:w="0" w:type="dxa"/>
              <w:left w:w="0" w:type="dxa"/>
              <w:bottom w:w="0" w:type="dxa"/>
              <w:right w:w="0" w:type="dxa"/>
            </w:tcMar>
          </w:tcPr>
          <w:p w14:paraId="2FD186AB" w14:textId="77777777" w:rsidR="004F1A20" w:rsidRPr="004F1A20" w:rsidRDefault="004F1A20" w:rsidP="004F1A20">
            <w:pPr>
              <w:pStyle w:val="Domylnie"/>
              <w:rPr>
                <w:rFonts w:hAnsi="Times New Roman"/>
              </w:rPr>
            </w:pPr>
            <w:r w:rsidRPr="004F1A20">
              <w:rPr>
                <w:rFonts w:hAnsi="Times New Roman"/>
              </w:rPr>
              <w:t>2</w:t>
            </w:r>
          </w:p>
        </w:tc>
      </w:tr>
      <w:tr w:rsidR="004F1A20" w:rsidRPr="004F1A20" w14:paraId="13315689" w14:textId="77777777" w:rsidTr="00E92C9B">
        <w:tc>
          <w:tcPr>
            <w:tcW w:w="633" w:type="dxa"/>
            <w:tcBorders>
              <w:top w:val="single" w:sz="2" w:space="0" w:color="000001"/>
              <w:left w:val="single" w:sz="2" w:space="0" w:color="000001"/>
              <w:bottom w:val="single" w:sz="2" w:space="0" w:color="000001"/>
            </w:tcBorders>
            <w:tcMar>
              <w:top w:w="0" w:type="dxa"/>
              <w:left w:w="0" w:type="dxa"/>
              <w:bottom w:w="0" w:type="dxa"/>
              <w:right w:w="0" w:type="dxa"/>
            </w:tcMar>
          </w:tcPr>
          <w:p w14:paraId="6152F3E7" w14:textId="77777777" w:rsidR="004F1A20" w:rsidRPr="004F1A20" w:rsidRDefault="004F1A20" w:rsidP="004F1A20">
            <w:pPr>
              <w:pStyle w:val="Domylnie"/>
              <w:rPr>
                <w:rFonts w:hAnsi="Times New Roman"/>
              </w:rPr>
            </w:pPr>
            <w:r w:rsidRPr="004F1A20">
              <w:rPr>
                <w:rFonts w:hAnsi="Times New Roman"/>
              </w:rPr>
              <w:t>13</w:t>
            </w:r>
          </w:p>
        </w:tc>
        <w:tc>
          <w:tcPr>
            <w:tcW w:w="4288" w:type="dxa"/>
            <w:tcBorders>
              <w:top w:val="single" w:sz="2" w:space="0" w:color="000001"/>
              <w:left w:val="single" w:sz="2" w:space="0" w:color="000001"/>
              <w:bottom w:val="single" w:sz="2" w:space="0" w:color="000001"/>
            </w:tcBorders>
            <w:tcMar>
              <w:top w:w="0" w:type="dxa"/>
              <w:left w:w="0" w:type="dxa"/>
              <w:bottom w:w="0" w:type="dxa"/>
              <w:right w:w="0" w:type="dxa"/>
            </w:tcMar>
          </w:tcPr>
          <w:p w14:paraId="4663D0E4" w14:textId="77777777" w:rsidR="004F1A20" w:rsidRPr="004F1A20" w:rsidRDefault="004F1A20" w:rsidP="004F1A20">
            <w:pPr>
              <w:pStyle w:val="Domylnie"/>
              <w:rPr>
                <w:rFonts w:hAnsi="Times New Roman"/>
              </w:rPr>
            </w:pPr>
            <w:r w:rsidRPr="004F1A20">
              <w:rPr>
                <w:rFonts w:hAnsi="Times New Roman"/>
              </w:rPr>
              <w:t>PIOTROWICE</w:t>
            </w:r>
          </w:p>
        </w:tc>
        <w:tc>
          <w:tcPr>
            <w:tcW w:w="2496" w:type="dxa"/>
            <w:tcBorders>
              <w:top w:val="single" w:sz="2" w:space="0" w:color="000001"/>
              <w:left w:val="single" w:sz="2" w:space="0" w:color="000001"/>
              <w:bottom w:val="single" w:sz="2" w:space="0" w:color="000001"/>
            </w:tcBorders>
            <w:tcMar>
              <w:top w:w="0" w:type="dxa"/>
              <w:left w:w="0" w:type="dxa"/>
              <w:bottom w:w="0" w:type="dxa"/>
              <w:right w:w="0" w:type="dxa"/>
            </w:tcMar>
          </w:tcPr>
          <w:p w14:paraId="7E518AD9" w14:textId="77777777" w:rsidR="004F1A20" w:rsidRPr="004F1A20" w:rsidRDefault="004F1A20" w:rsidP="004F1A20">
            <w:pPr>
              <w:pStyle w:val="Domylnie"/>
              <w:rPr>
                <w:rFonts w:hAnsi="Times New Roman"/>
              </w:rPr>
            </w:pPr>
            <w:r w:rsidRPr="004F1A20">
              <w:rPr>
                <w:rFonts w:hAnsi="Times New Roman"/>
              </w:rPr>
              <w:t>205</w:t>
            </w:r>
          </w:p>
        </w:tc>
        <w:tc>
          <w:tcPr>
            <w:tcW w:w="2496" w:type="dxa"/>
            <w:tcBorders>
              <w:top w:val="single" w:sz="2" w:space="0" w:color="000001"/>
              <w:left w:val="single" w:sz="2" w:space="0" w:color="000001"/>
              <w:bottom w:val="single" w:sz="2" w:space="0" w:color="000001"/>
              <w:right w:val="single" w:sz="2" w:space="0" w:color="000001"/>
            </w:tcBorders>
            <w:tcMar>
              <w:top w:w="0" w:type="dxa"/>
              <w:left w:w="0" w:type="dxa"/>
              <w:bottom w:w="0" w:type="dxa"/>
              <w:right w:w="0" w:type="dxa"/>
            </w:tcMar>
          </w:tcPr>
          <w:p w14:paraId="1948A6BD" w14:textId="77777777" w:rsidR="004F1A20" w:rsidRPr="004F1A20" w:rsidRDefault="004F1A20" w:rsidP="004F1A20">
            <w:pPr>
              <w:pStyle w:val="Domylnie"/>
              <w:rPr>
                <w:rFonts w:hAnsi="Times New Roman"/>
              </w:rPr>
            </w:pPr>
            <w:r w:rsidRPr="004F1A20">
              <w:rPr>
                <w:rFonts w:hAnsi="Times New Roman"/>
              </w:rPr>
              <w:t>5</w:t>
            </w:r>
          </w:p>
        </w:tc>
      </w:tr>
      <w:tr w:rsidR="004F1A20" w:rsidRPr="004F1A20" w14:paraId="7B62EA69" w14:textId="77777777" w:rsidTr="00E92C9B">
        <w:tc>
          <w:tcPr>
            <w:tcW w:w="633" w:type="dxa"/>
            <w:tcBorders>
              <w:top w:val="single" w:sz="2" w:space="0" w:color="000001"/>
              <w:left w:val="single" w:sz="2" w:space="0" w:color="000001"/>
              <w:bottom w:val="single" w:sz="2" w:space="0" w:color="000001"/>
            </w:tcBorders>
            <w:tcMar>
              <w:top w:w="0" w:type="dxa"/>
              <w:left w:w="0" w:type="dxa"/>
              <w:bottom w:w="0" w:type="dxa"/>
              <w:right w:w="0" w:type="dxa"/>
            </w:tcMar>
          </w:tcPr>
          <w:p w14:paraId="66D1903F" w14:textId="77777777" w:rsidR="004F1A20" w:rsidRPr="004F1A20" w:rsidRDefault="004F1A20" w:rsidP="004F1A20">
            <w:pPr>
              <w:pStyle w:val="Domylnie"/>
              <w:rPr>
                <w:rFonts w:hAnsi="Times New Roman"/>
              </w:rPr>
            </w:pPr>
            <w:r w:rsidRPr="004F1A20">
              <w:rPr>
                <w:rFonts w:hAnsi="Times New Roman"/>
              </w:rPr>
              <w:t>14</w:t>
            </w:r>
          </w:p>
        </w:tc>
        <w:tc>
          <w:tcPr>
            <w:tcW w:w="4288" w:type="dxa"/>
            <w:tcBorders>
              <w:top w:val="single" w:sz="2" w:space="0" w:color="000001"/>
              <w:left w:val="single" w:sz="2" w:space="0" w:color="000001"/>
              <w:bottom w:val="single" w:sz="2" w:space="0" w:color="000001"/>
            </w:tcBorders>
            <w:tcMar>
              <w:top w:w="0" w:type="dxa"/>
              <w:left w:w="0" w:type="dxa"/>
              <w:bottom w:w="0" w:type="dxa"/>
              <w:right w:w="0" w:type="dxa"/>
            </w:tcMar>
          </w:tcPr>
          <w:p w14:paraId="1097AFDC" w14:textId="77777777" w:rsidR="004F1A20" w:rsidRPr="004F1A20" w:rsidRDefault="004F1A20" w:rsidP="004F1A20">
            <w:pPr>
              <w:pStyle w:val="Domylnie"/>
              <w:rPr>
                <w:rFonts w:hAnsi="Times New Roman"/>
              </w:rPr>
            </w:pPr>
            <w:r w:rsidRPr="004F1A20">
              <w:rPr>
                <w:rFonts w:hAnsi="Times New Roman"/>
              </w:rPr>
              <w:t>PRZEMYKÓW</w:t>
            </w:r>
          </w:p>
        </w:tc>
        <w:tc>
          <w:tcPr>
            <w:tcW w:w="2496" w:type="dxa"/>
            <w:tcBorders>
              <w:top w:val="single" w:sz="2" w:space="0" w:color="000001"/>
              <w:left w:val="single" w:sz="2" w:space="0" w:color="000001"/>
              <w:bottom w:val="single" w:sz="2" w:space="0" w:color="000001"/>
            </w:tcBorders>
            <w:tcMar>
              <w:top w:w="0" w:type="dxa"/>
              <w:left w:w="0" w:type="dxa"/>
              <w:bottom w:w="0" w:type="dxa"/>
              <w:right w:w="0" w:type="dxa"/>
            </w:tcMar>
          </w:tcPr>
          <w:p w14:paraId="26423EC6" w14:textId="77777777" w:rsidR="004F1A20" w:rsidRPr="004F1A20" w:rsidRDefault="004F1A20" w:rsidP="004F1A20">
            <w:pPr>
              <w:pStyle w:val="Domylnie"/>
              <w:rPr>
                <w:rFonts w:hAnsi="Times New Roman"/>
              </w:rPr>
            </w:pPr>
            <w:r w:rsidRPr="004F1A20">
              <w:rPr>
                <w:rFonts w:hAnsi="Times New Roman"/>
              </w:rPr>
              <w:t>384</w:t>
            </w:r>
          </w:p>
        </w:tc>
        <w:tc>
          <w:tcPr>
            <w:tcW w:w="2496" w:type="dxa"/>
            <w:tcBorders>
              <w:top w:val="single" w:sz="2" w:space="0" w:color="000001"/>
              <w:left w:val="single" w:sz="2" w:space="0" w:color="000001"/>
              <w:bottom w:val="single" w:sz="2" w:space="0" w:color="000001"/>
              <w:right w:val="single" w:sz="2" w:space="0" w:color="000001"/>
            </w:tcBorders>
            <w:tcMar>
              <w:top w:w="0" w:type="dxa"/>
              <w:left w:w="0" w:type="dxa"/>
              <w:bottom w:w="0" w:type="dxa"/>
              <w:right w:w="0" w:type="dxa"/>
            </w:tcMar>
          </w:tcPr>
          <w:p w14:paraId="566F0014" w14:textId="77777777" w:rsidR="004F1A20" w:rsidRPr="004F1A20" w:rsidRDefault="004F1A20" w:rsidP="004F1A20">
            <w:pPr>
              <w:pStyle w:val="Domylnie"/>
              <w:rPr>
                <w:rFonts w:hAnsi="Times New Roman"/>
              </w:rPr>
            </w:pPr>
            <w:r w:rsidRPr="004F1A20">
              <w:rPr>
                <w:rFonts w:hAnsi="Times New Roman"/>
              </w:rPr>
              <w:t>12</w:t>
            </w:r>
          </w:p>
        </w:tc>
      </w:tr>
      <w:tr w:rsidR="004F1A20" w:rsidRPr="004F1A20" w14:paraId="723B7697" w14:textId="77777777" w:rsidTr="00E92C9B">
        <w:tc>
          <w:tcPr>
            <w:tcW w:w="633" w:type="dxa"/>
            <w:tcBorders>
              <w:top w:val="single" w:sz="2" w:space="0" w:color="000001"/>
              <w:left w:val="single" w:sz="2" w:space="0" w:color="000001"/>
              <w:bottom w:val="single" w:sz="2" w:space="0" w:color="000001"/>
            </w:tcBorders>
            <w:tcMar>
              <w:top w:w="0" w:type="dxa"/>
              <w:left w:w="0" w:type="dxa"/>
              <w:bottom w:w="0" w:type="dxa"/>
              <w:right w:w="0" w:type="dxa"/>
            </w:tcMar>
          </w:tcPr>
          <w:p w14:paraId="1CC7B49C" w14:textId="77777777" w:rsidR="004F1A20" w:rsidRPr="004F1A20" w:rsidRDefault="004F1A20" w:rsidP="004F1A20">
            <w:pPr>
              <w:pStyle w:val="Domylnie"/>
              <w:rPr>
                <w:rFonts w:hAnsi="Times New Roman"/>
              </w:rPr>
            </w:pPr>
            <w:r w:rsidRPr="004F1A20">
              <w:rPr>
                <w:rFonts w:hAnsi="Times New Roman"/>
              </w:rPr>
              <w:t>15</w:t>
            </w:r>
          </w:p>
        </w:tc>
        <w:tc>
          <w:tcPr>
            <w:tcW w:w="4288" w:type="dxa"/>
            <w:tcBorders>
              <w:top w:val="single" w:sz="2" w:space="0" w:color="000001"/>
              <w:left w:val="single" w:sz="2" w:space="0" w:color="000001"/>
              <w:bottom w:val="single" w:sz="2" w:space="0" w:color="000001"/>
            </w:tcBorders>
            <w:tcMar>
              <w:top w:w="0" w:type="dxa"/>
              <w:left w:w="0" w:type="dxa"/>
              <w:bottom w:w="0" w:type="dxa"/>
              <w:right w:w="0" w:type="dxa"/>
            </w:tcMar>
          </w:tcPr>
          <w:p w14:paraId="34687EE4" w14:textId="77777777" w:rsidR="004F1A20" w:rsidRPr="004F1A20" w:rsidRDefault="004F1A20" w:rsidP="004F1A20">
            <w:pPr>
              <w:pStyle w:val="Domylnie"/>
              <w:rPr>
                <w:rFonts w:hAnsi="Times New Roman"/>
              </w:rPr>
            </w:pPr>
            <w:r w:rsidRPr="004F1A20">
              <w:rPr>
                <w:rFonts w:hAnsi="Times New Roman"/>
              </w:rPr>
              <w:t>RACHWAŁOWICE</w:t>
            </w:r>
          </w:p>
        </w:tc>
        <w:tc>
          <w:tcPr>
            <w:tcW w:w="2496" w:type="dxa"/>
            <w:tcBorders>
              <w:top w:val="single" w:sz="2" w:space="0" w:color="000001"/>
              <w:left w:val="single" w:sz="2" w:space="0" w:color="000001"/>
              <w:bottom w:val="single" w:sz="2" w:space="0" w:color="000001"/>
            </w:tcBorders>
            <w:tcMar>
              <w:top w:w="0" w:type="dxa"/>
              <w:left w:w="0" w:type="dxa"/>
              <w:bottom w:w="0" w:type="dxa"/>
              <w:right w:w="0" w:type="dxa"/>
            </w:tcMar>
          </w:tcPr>
          <w:p w14:paraId="27D8CFD7" w14:textId="77777777" w:rsidR="004F1A20" w:rsidRPr="004F1A20" w:rsidRDefault="004F1A20" w:rsidP="004F1A20">
            <w:pPr>
              <w:pStyle w:val="Domylnie"/>
              <w:rPr>
                <w:rFonts w:hAnsi="Times New Roman"/>
              </w:rPr>
            </w:pPr>
            <w:r w:rsidRPr="004F1A20">
              <w:rPr>
                <w:rFonts w:hAnsi="Times New Roman"/>
              </w:rPr>
              <w:t>224</w:t>
            </w:r>
          </w:p>
        </w:tc>
        <w:tc>
          <w:tcPr>
            <w:tcW w:w="2496" w:type="dxa"/>
            <w:tcBorders>
              <w:top w:val="single" w:sz="2" w:space="0" w:color="000001"/>
              <w:left w:val="single" w:sz="2" w:space="0" w:color="000001"/>
              <w:bottom w:val="single" w:sz="2" w:space="0" w:color="000001"/>
              <w:right w:val="single" w:sz="2" w:space="0" w:color="000001"/>
            </w:tcBorders>
            <w:tcMar>
              <w:top w:w="0" w:type="dxa"/>
              <w:left w:w="0" w:type="dxa"/>
              <w:bottom w:w="0" w:type="dxa"/>
              <w:right w:w="0" w:type="dxa"/>
            </w:tcMar>
          </w:tcPr>
          <w:p w14:paraId="43AA2ADF" w14:textId="77777777" w:rsidR="004F1A20" w:rsidRPr="004F1A20" w:rsidRDefault="004F1A20" w:rsidP="004F1A20">
            <w:pPr>
              <w:pStyle w:val="Domylnie"/>
              <w:rPr>
                <w:rFonts w:hAnsi="Times New Roman"/>
              </w:rPr>
            </w:pPr>
            <w:r w:rsidRPr="004F1A20">
              <w:rPr>
                <w:rFonts w:hAnsi="Times New Roman"/>
              </w:rPr>
              <w:t>1</w:t>
            </w:r>
          </w:p>
        </w:tc>
      </w:tr>
      <w:tr w:rsidR="004F1A20" w:rsidRPr="004F1A20" w14:paraId="6A8FE838" w14:textId="77777777" w:rsidTr="00E92C9B">
        <w:tc>
          <w:tcPr>
            <w:tcW w:w="633" w:type="dxa"/>
            <w:tcBorders>
              <w:top w:val="single" w:sz="2" w:space="0" w:color="000001"/>
              <w:left w:val="single" w:sz="2" w:space="0" w:color="000001"/>
              <w:bottom w:val="single" w:sz="2" w:space="0" w:color="000001"/>
            </w:tcBorders>
            <w:tcMar>
              <w:top w:w="0" w:type="dxa"/>
              <w:left w:w="0" w:type="dxa"/>
              <w:bottom w:w="0" w:type="dxa"/>
              <w:right w:w="0" w:type="dxa"/>
            </w:tcMar>
          </w:tcPr>
          <w:p w14:paraId="6E4166EE" w14:textId="77777777" w:rsidR="004F1A20" w:rsidRPr="004F1A20" w:rsidRDefault="004F1A20" w:rsidP="004F1A20">
            <w:pPr>
              <w:pStyle w:val="Domylnie"/>
              <w:rPr>
                <w:rFonts w:hAnsi="Times New Roman"/>
              </w:rPr>
            </w:pPr>
            <w:r w:rsidRPr="004F1A20">
              <w:rPr>
                <w:rFonts w:hAnsi="Times New Roman"/>
              </w:rPr>
              <w:t>16</w:t>
            </w:r>
          </w:p>
        </w:tc>
        <w:tc>
          <w:tcPr>
            <w:tcW w:w="4288" w:type="dxa"/>
            <w:tcBorders>
              <w:top w:val="single" w:sz="2" w:space="0" w:color="000001"/>
              <w:left w:val="single" w:sz="2" w:space="0" w:color="000001"/>
              <w:bottom w:val="single" w:sz="2" w:space="0" w:color="000001"/>
            </w:tcBorders>
            <w:tcMar>
              <w:top w:w="0" w:type="dxa"/>
              <w:left w:w="0" w:type="dxa"/>
              <w:bottom w:w="0" w:type="dxa"/>
              <w:right w:w="0" w:type="dxa"/>
            </w:tcMar>
          </w:tcPr>
          <w:p w14:paraId="5E169DD6" w14:textId="77777777" w:rsidR="004F1A20" w:rsidRPr="004F1A20" w:rsidRDefault="004F1A20" w:rsidP="004F1A20">
            <w:pPr>
              <w:pStyle w:val="Domylnie"/>
              <w:rPr>
                <w:rFonts w:hAnsi="Times New Roman"/>
              </w:rPr>
            </w:pPr>
            <w:r w:rsidRPr="004F1A20">
              <w:rPr>
                <w:rFonts w:hAnsi="Times New Roman"/>
              </w:rPr>
              <w:t>SIEDLISKA</w:t>
            </w:r>
          </w:p>
        </w:tc>
        <w:tc>
          <w:tcPr>
            <w:tcW w:w="2496" w:type="dxa"/>
            <w:tcBorders>
              <w:top w:val="single" w:sz="2" w:space="0" w:color="000001"/>
              <w:left w:val="single" w:sz="2" w:space="0" w:color="000001"/>
              <w:bottom w:val="single" w:sz="2" w:space="0" w:color="000001"/>
            </w:tcBorders>
            <w:tcMar>
              <w:top w:w="0" w:type="dxa"/>
              <w:left w:w="0" w:type="dxa"/>
              <w:bottom w:w="0" w:type="dxa"/>
              <w:right w:w="0" w:type="dxa"/>
            </w:tcMar>
          </w:tcPr>
          <w:p w14:paraId="24B211CE" w14:textId="77777777" w:rsidR="004F1A20" w:rsidRPr="004F1A20" w:rsidRDefault="004F1A20" w:rsidP="004F1A20">
            <w:pPr>
              <w:pStyle w:val="Domylnie"/>
              <w:rPr>
                <w:rFonts w:hAnsi="Times New Roman"/>
              </w:rPr>
            </w:pPr>
            <w:r w:rsidRPr="004F1A20">
              <w:rPr>
                <w:rFonts w:hAnsi="Times New Roman"/>
              </w:rPr>
              <w:t>168</w:t>
            </w:r>
          </w:p>
        </w:tc>
        <w:tc>
          <w:tcPr>
            <w:tcW w:w="2496" w:type="dxa"/>
            <w:tcBorders>
              <w:top w:val="single" w:sz="2" w:space="0" w:color="000001"/>
              <w:left w:val="single" w:sz="2" w:space="0" w:color="000001"/>
              <w:bottom w:val="single" w:sz="2" w:space="0" w:color="000001"/>
              <w:right w:val="single" w:sz="2" w:space="0" w:color="000001"/>
            </w:tcBorders>
            <w:tcMar>
              <w:top w:w="0" w:type="dxa"/>
              <w:left w:w="0" w:type="dxa"/>
              <w:bottom w:w="0" w:type="dxa"/>
              <w:right w:w="0" w:type="dxa"/>
            </w:tcMar>
          </w:tcPr>
          <w:p w14:paraId="5E61D75D" w14:textId="77777777" w:rsidR="004F1A20" w:rsidRPr="004F1A20" w:rsidRDefault="004F1A20" w:rsidP="004F1A20">
            <w:pPr>
              <w:pStyle w:val="Domylnie"/>
              <w:rPr>
                <w:rFonts w:hAnsi="Times New Roman"/>
              </w:rPr>
            </w:pPr>
            <w:r w:rsidRPr="004F1A20">
              <w:rPr>
                <w:rFonts w:hAnsi="Times New Roman"/>
              </w:rPr>
              <w:t>1</w:t>
            </w:r>
          </w:p>
        </w:tc>
      </w:tr>
      <w:tr w:rsidR="004F1A20" w:rsidRPr="004F1A20" w14:paraId="4864A8A3" w14:textId="77777777" w:rsidTr="00E92C9B">
        <w:tc>
          <w:tcPr>
            <w:tcW w:w="633" w:type="dxa"/>
            <w:tcBorders>
              <w:top w:val="single" w:sz="2" w:space="0" w:color="000001"/>
              <w:left w:val="single" w:sz="2" w:space="0" w:color="000001"/>
              <w:bottom w:val="single" w:sz="2" w:space="0" w:color="000001"/>
            </w:tcBorders>
            <w:tcMar>
              <w:top w:w="0" w:type="dxa"/>
              <w:left w:w="0" w:type="dxa"/>
              <w:bottom w:w="0" w:type="dxa"/>
              <w:right w:w="0" w:type="dxa"/>
            </w:tcMar>
          </w:tcPr>
          <w:p w14:paraId="2DCC9997" w14:textId="77777777" w:rsidR="004F1A20" w:rsidRPr="004F1A20" w:rsidRDefault="004F1A20" w:rsidP="004F1A20">
            <w:pPr>
              <w:pStyle w:val="Domylnie"/>
              <w:rPr>
                <w:rFonts w:hAnsi="Times New Roman"/>
              </w:rPr>
            </w:pPr>
            <w:r w:rsidRPr="004F1A20">
              <w:rPr>
                <w:rFonts w:hAnsi="Times New Roman"/>
              </w:rPr>
              <w:t>17</w:t>
            </w:r>
          </w:p>
        </w:tc>
        <w:tc>
          <w:tcPr>
            <w:tcW w:w="4288" w:type="dxa"/>
            <w:tcBorders>
              <w:top w:val="single" w:sz="2" w:space="0" w:color="000001"/>
              <w:left w:val="single" w:sz="2" w:space="0" w:color="000001"/>
              <w:bottom w:val="single" w:sz="2" w:space="0" w:color="000001"/>
            </w:tcBorders>
            <w:tcMar>
              <w:top w:w="0" w:type="dxa"/>
              <w:left w:w="0" w:type="dxa"/>
              <w:bottom w:w="0" w:type="dxa"/>
              <w:right w:w="0" w:type="dxa"/>
            </w:tcMar>
          </w:tcPr>
          <w:p w14:paraId="1D2D0941" w14:textId="77777777" w:rsidR="004F1A20" w:rsidRPr="004F1A20" w:rsidRDefault="004F1A20" w:rsidP="004F1A20">
            <w:pPr>
              <w:pStyle w:val="Domylnie"/>
              <w:rPr>
                <w:rFonts w:hAnsi="Times New Roman"/>
              </w:rPr>
            </w:pPr>
            <w:r w:rsidRPr="004F1A20">
              <w:rPr>
                <w:rFonts w:hAnsi="Times New Roman"/>
              </w:rPr>
              <w:t>SOKOŁOWICE</w:t>
            </w:r>
          </w:p>
        </w:tc>
        <w:tc>
          <w:tcPr>
            <w:tcW w:w="2496" w:type="dxa"/>
            <w:tcBorders>
              <w:top w:val="single" w:sz="2" w:space="0" w:color="000001"/>
              <w:left w:val="single" w:sz="2" w:space="0" w:color="000001"/>
              <w:bottom w:val="single" w:sz="2" w:space="0" w:color="000001"/>
            </w:tcBorders>
            <w:tcMar>
              <w:top w:w="0" w:type="dxa"/>
              <w:left w:w="0" w:type="dxa"/>
              <w:bottom w:w="0" w:type="dxa"/>
              <w:right w:w="0" w:type="dxa"/>
            </w:tcMar>
          </w:tcPr>
          <w:p w14:paraId="63C8BC75" w14:textId="77777777" w:rsidR="004F1A20" w:rsidRPr="004F1A20" w:rsidRDefault="004F1A20" w:rsidP="004F1A20">
            <w:pPr>
              <w:pStyle w:val="Domylnie"/>
              <w:rPr>
                <w:rFonts w:hAnsi="Times New Roman"/>
              </w:rPr>
            </w:pPr>
            <w:r w:rsidRPr="004F1A20">
              <w:rPr>
                <w:rFonts w:hAnsi="Times New Roman"/>
              </w:rPr>
              <w:t>366</w:t>
            </w:r>
          </w:p>
        </w:tc>
        <w:tc>
          <w:tcPr>
            <w:tcW w:w="2496" w:type="dxa"/>
            <w:tcBorders>
              <w:top w:val="single" w:sz="2" w:space="0" w:color="000001"/>
              <w:left w:val="single" w:sz="2" w:space="0" w:color="000001"/>
              <w:bottom w:val="single" w:sz="2" w:space="0" w:color="000001"/>
              <w:right w:val="single" w:sz="2" w:space="0" w:color="000001"/>
            </w:tcBorders>
            <w:tcMar>
              <w:top w:w="0" w:type="dxa"/>
              <w:left w:w="0" w:type="dxa"/>
              <w:bottom w:w="0" w:type="dxa"/>
              <w:right w:w="0" w:type="dxa"/>
            </w:tcMar>
          </w:tcPr>
          <w:p w14:paraId="26F2B709" w14:textId="77777777" w:rsidR="004F1A20" w:rsidRPr="004F1A20" w:rsidRDefault="004F1A20" w:rsidP="004F1A20">
            <w:pPr>
              <w:pStyle w:val="Domylnie"/>
              <w:rPr>
                <w:rFonts w:hAnsi="Times New Roman"/>
              </w:rPr>
            </w:pPr>
            <w:r w:rsidRPr="004F1A20">
              <w:rPr>
                <w:rFonts w:hAnsi="Times New Roman"/>
              </w:rPr>
              <w:t>5</w:t>
            </w:r>
          </w:p>
        </w:tc>
      </w:tr>
      <w:tr w:rsidR="004F1A20" w:rsidRPr="004F1A20" w14:paraId="204CB7C3" w14:textId="77777777" w:rsidTr="00E92C9B">
        <w:tc>
          <w:tcPr>
            <w:tcW w:w="633" w:type="dxa"/>
            <w:tcBorders>
              <w:top w:val="single" w:sz="2" w:space="0" w:color="000001"/>
              <w:left w:val="single" w:sz="2" w:space="0" w:color="000001"/>
              <w:bottom w:val="single" w:sz="2" w:space="0" w:color="000001"/>
            </w:tcBorders>
            <w:tcMar>
              <w:top w:w="0" w:type="dxa"/>
              <w:left w:w="0" w:type="dxa"/>
              <w:bottom w:w="0" w:type="dxa"/>
              <w:right w:w="0" w:type="dxa"/>
            </w:tcMar>
          </w:tcPr>
          <w:p w14:paraId="58A66349" w14:textId="77777777" w:rsidR="004F1A20" w:rsidRPr="004F1A20" w:rsidRDefault="004F1A20" w:rsidP="004F1A20">
            <w:pPr>
              <w:pStyle w:val="Domylnie"/>
              <w:rPr>
                <w:rFonts w:hAnsi="Times New Roman"/>
              </w:rPr>
            </w:pPr>
            <w:r w:rsidRPr="004F1A20">
              <w:rPr>
                <w:rFonts w:hAnsi="Times New Roman"/>
              </w:rPr>
              <w:t>18</w:t>
            </w:r>
          </w:p>
        </w:tc>
        <w:tc>
          <w:tcPr>
            <w:tcW w:w="4288" w:type="dxa"/>
            <w:tcBorders>
              <w:top w:val="single" w:sz="2" w:space="0" w:color="000001"/>
              <w:left w:val="single" w:sz="2" w:space="0" w:color="000001"/>
              <w:bottom w:val="single" w:sz="2" w:space="0" w:color="000001"/>
            </w:tcBorders>
            <w:tcMar>
              <w:top w:w="0" w:type="dxa"/>
              <w:left w:w="0" w:type="dxa"/>
              <w:bottom w:w="0" w:type="dxa"/>
              <w:right w:w="0" w:type="dxa"/>
            </w:tcMar>
          </w:tcPr>
          <w:p w14:paraId="023BBAD8" w14:textId="77777777" w:rsidR="004F1A20" w:rsidRPr="004F1A20" w:rsidRDefault="004F1A20" w:rsidP="004F1A20">
            <w:pPr>
              <w:pStyle w:val="Domylnie"/>
              <w:rPr>
                <w:rFonts w:hAnsi="Times New Roman"/>
              </w:rPr>
            </w:pPr>
            <w:r w:rsidRPr="004F1A20">
              <w:rPr>
                <w:rFonts w:hAnsi="Times New Roman"/>
              </w:rPr>
              <w:t>WITÓW</w:t>
            </w:r>
          </w:p>
        </w:tc>
        <w:tc>
          <w:tcPr>
            <w:tcW w:w="2496" w:type="dxa"/>
            <w:tcBorders>
              <w:top w:val="single" w:sz="2" w:space="0" w:color="000001"/>
              <w:left w:val="single" w:sz="2" w:space="0" w:color="000001"/>
              <w:bottom w:val="single" w:sz="2" w:space="0" w:color="000001"/>
            </w:tcBorders>
            <w:tcMar>
              <w:top w:w="0" w:type="dxa"/>
              <w:left w:w="0" w:type="dxa"/>
              <w:bottom w:w="0" w:type="dxa"/>
              <w:right w:w="0" w:type="dxa"/>
            </w:tcMar>
          </w:tcPr>
          <w:p w14:paraId="487BA358" w14:textId="77777777" w:rsidR="004F1A20" w:rsidRPr="004F1A20" w:rsidRDefault="004F1A20" w:rsidP="004F1A20">
            <w:pPr>
              <w:pStyle w:val="Domylnie"/>
              <w:rPr>
                <w:rFonts w:hAnsi="Times New Roman"/>
              </w:rPr>
            </w:pPr>
            <w:r w:rsidRPr="004F1A20">
              <w:rPr>
                <w:rFonts w:hAnsi="Times New Roman"/>
              </w:rPr>
              <w:t>257</w:t>
            </w:r>
          </w:p>
        </w:tc>
        <w:tc>
          <w:tcPr>
            <w:tcW w:w="2496" w:type="dxa"/>
            <w:tcBorders>
              <w:top w:val="single" w:sz="2" w:space="0" w:color="000001"/>
              <w:left w:val="single" w:sz="2" w:space="0" w:color="000001"/>
              <w:bottom w:val="single" w:sz="2" w:space="0" w:color="000001"/>
              <w:right w:val="single" w:sz="2" w:space="0" w:color="000001"/>
            </w:tcBorders>
            <w:tcMar>
              <w:top w:w="0" w:type="dxa"/>
              <w:left w:w="0" w:type="dxa"/>
              <w:bottom w:w="0" w:type="dxa"/>
              <w:right w:w="0" w:type="dxa"/>
            </w:tcMar>
          </w:tcPr>
          <w:p w14:paraId="4A364D9F" w14:textId="77777777" w:rsidR="004F1A20" w:rsidRPr="004F1A20" w:rsidRDefault="004F1A20" w:rsidP="004F1A20">
            <w:pPr>
              <w:pStyle w:val="Domylnie"/>
              <w:rPr>
                <w:rFonts w:hAnsi="Times New Roman"/>
              </w:rPr>
            </w:pPr>
            <w:r w:rsidRPr="004F1A20">
              <w:rPr>
                <w:rFonts w:hAnsi="Times New Roman"/>
              </w:rPr>
              <w:t>3</w:t>
            </w:r>
          </w:p>
        </w:tc>
      </w:tr>
      <w:tr w:rsidR="004F1A20" w:rsidRPr="004F1A20" w14:paraId="28D12327" w14:textId="77777777" w:rsidTr="00E92C9B">
        <w:tc>
          <w:tcPr>
            <w:tcW w:w="633" w:type="dxa"/>
            <w:tcBorders>
              <w:top w:val="single" w:sz="2" w:space="0" w:color="000001"/>
              <w:left w:val="single" w:sz="2" w:space="0" w:color="000001"/>
              <w:bottom w:val="single" w:sz="2" w:space="0" w:color="000001"/>
            </w:tcBorders>
            <w:tcMar>
              <w:top w:w="0" w:type="dxa"/>
              <w:left w:w="0" w:type="dxa"/>
              <w:bottom w:w="0" w:type="dxa"/>
              <w:right w:w="0" w:type="dxa"/>
            </w:tcMar>
          </w:tcPr>
          <w:p w14:paraId="3A327601" w14:textId="77777777" w:rsidR="004F1A20" w:rsidRPr="004F1A20" w:rsidRDefault="004F1A20" w:rsidP="004F1A20">
            <w:pPr>
              <w:pStyle w:val="Domylnie"/>
              <w:rPr>
                <w:rFonts w:hAnsi="Times New Roman"/>
              </w:rPr>
            </w:pPr>
            <w:r w:rsidRPr="004F1A20">
              <w:rPr>
                <w:rFonts w:hAnsi="Times New Roman"/>
              </w:rPr>
              <w:t>19</w:t>
            </w:r>
          </w:p>
        </w:tc>
        <w:tc>
          <w:tcPr>
            <w:tcW w:w="4288" w:type="dxa"/>
            <w:tcBorders>
              <w:top w:val="single" w:sz="2" w:space="0" w:color="000001"/>
              <w:left w:val="single" w:sz="2" w:space="0" w:color="000001"/>
              <w:bottom w:val="single" w:sz="2" w:space="0" w:color="000001"/>
            </w:tcBorders>
            <w:tcMar>
              <w:top w:w="0" w:type="dxa"/>
              <w:left w:w="0" w:type="dxa"/>
              <w:bottom w:w="0" w:type="dxa"/>
              <w:right w:w="0" w:type="dxa"/>
            </w:tcMar>
          </w:tcPr>
          <w:p w14:paraId="3CE5C6C0" w14:textId="77777777" w:rsidR="004F1A20" w:rsidRPr="004F1A20" w:rsidRDefault="004F1A20" w:rsidP="004F1A20">
            <w:pPr>
              <w:pStyle w:val="Domylnie"/>
              <w:rPr>
                <w:rFonts w:hAnsi="Times New Roman"/>
              </w:rPr>
            </w:pPr>
            <w:r w:rsidRPr="004F1A20">
              <w:rPr>
                <w:rFonts w:hAnsi="Times New Roman"/>
              </w:rPr>
              <w:t>WŁOSTOWICE</w:t>
            </w:r>
          </w:p>
        </w:tc>
        <w:tc>
          <w:tcPr>
            <w:tcW w:w="2496" w:type="dxa"/>
            <w:tcBorders>
              <w:top w:val="single" w:sz="2" w:space="0" w:color="000001"/>
              <w:left w:val="single" w:sz="2" w:space="0" w:color="000001"/>
              <w:bottom w:val="single" w:sz="2" w:space="0" w:color="000001"/>
            </w:tcBorders>
            <w:tcMar>
              <w:top w:w="0" w:type="dxa"/>
              <w:left w:w="0" w:type="dxa"/>
              <w:bottom w:w="0" w:type="dxa"/>
              <w:right w:w="0" w:type="dxa"/>
            </w:tcMar>
          </w:tcPr>
          <w:p w14:paraId="56068B0A" w14:textId="77777777" w:rsidR="004F1A20" w:rsidRPr="004F1A20" w:rsidRDefault="004F1A20" w:rsidP="004F1A20">
            <w:pPr>
              <w:pStyle w:val="Domylnie"/>
              <w:rPr>
                <w:rFonts w:hAnsi="Times New Roman"/>
              </w:rPr>
            </w:pPr>
            <w:r w:rsidRPr="004F1A20">
              <w:rPr>
                <w:rFonts w:hAnsi="Times New Roman"/>
              </w:rPr>
              <w:t>310</w:t>
            </w:r>
          </w:p>
        </w:tc>
        <w:tc>
          <w:tcPr>
            <w:tcW w:w="2496" w:type="dxa"/>
            <w:tcBorders>
              <w:top w:val="single" w:sz="2" w:space="0" w:color="000001"/>
              <w:left w:val="single" w:sz="2" w:space="0" w:color="000001"/>
              <w:bottom w:val="single" w:sz="2" w:space="0" w:color="000001"/>
              <w:right w:val="single" w:sz="2" w:space="0" w:color="000001"/>
            </w:tcBorders>
            <w:tcMar>
              <w:top w:w="0" w:type="dxa"/>
              <w:left w:w="0" w:type="dxa"/>
              <w:bottom w:w="0" w:type="dxa"/>
              <w:right w:w="0" w:type="dxa"/>
            </w:tcMar>
          </w:tcPr>
          <w:p w14:paraId="5410EFEC" w14:textId="77777777" w:rsidR="004F1A20" w:rsidRPr="004F1A20" w:rsidRDefault="004F1A20" w:rsidP="004F1A20">
            <w:pPr>
              <w:pStyle w:val="Domylnie"/>
              <w:rPr>
                <w:rFonts w:hAnsi="Times New Roman"/>
              </w:rPr>
            </w:pPr>
            <w:r w:rsidRPr="004F1A20">
              <w:rPr>
                <w:rFonts w:hAnsi="Times New Roman"/>
              </w:rPr>
              <w:t>5</w:t>
            </w:r>
          </w:p>
        </w:tc>
      </w:tr>
      <w:tr w:rsidR="004F1A20" w:rsidRPr="004F1A20" w14:paraId="5EDCD64C" w14:textId="77777777" w:rsidTr="00E92C9B">
        <w:tc>
          <w:tcPr>
            <w:tcW w:w="633" w:type="dxa"/>
            <w:tcBorders>
              <w:top w:val="single" w:sz="2" w:space="0" w:color="000001"/>
              <w:left w:val="single" w:sz="2" w:space="0" w:color="000001"/>
              <w:bottom w:val="single" w:sz="2" w:space="0" w:color="000001"/>
            </w:tcBorders>
            <w:tcMar>
              <w:top w:w="0" w:type="dxa"/>
              <w:left w:w="0" w:type="dxa"/>
              <w:bottom w:w="0" w:type="dxa"/>
              <w:right w:w="0" w:type="dxa"/>
            </w:tcMar>
          </w:tcPr>
          <w:p w14:paraId="7A3E50A7" w14:textId="77777777" w:rsidR="004F1A20" w:rsidRPr="004F1A20" w:rsidRDefault="004F1A20" w:rsidP="004F1A20">
            <w:pPr>
              <w:pStyle w:val="Domylnie"/>
              <w:rPr>
                <w:rFonts w:hAnsi="Times New Roman"/>
              </w:rPr>
            </w:pPr>
            <w:r w:rsidRPr="004F1A20">
              <w:rPr>
                <w:rFonts w:hAnsi="Times New Roman"/>
              </w:rPr>
              <w:t>20</w:t>
            </w:r>
          </w:p>
        </w:tc>
        <w:tc>
          <w:tcPr>
            <w:tcW w:w="4288" w:type="dxa"/>
            <w:tcBorders>
              <w:top w:val="single" w:sz="2" w:space="0" w:color="000001"/>
              <w:left w:val="single" w:sz="2" w:space="0" w:color="000001"/>
              <w:bottom w:val="single" w:sz="2" w:space="0" w:color="000001"/>
            </w:tcBorders>
            <w:tcMar>
              <w:top w:w="0" w:type="dxa"/>
              <w:left w:w="0" w:type="dxa"/>
              <w:bottom w:w="0" w:type="dxa"/>
              <w:right w:w="0" w:type="dxa"/>
            </w:tcMar>
          </w:tcPr>
          <w:p w14:paraId="43A90D6E" w14:textId="77777777" w:rsidR="004F1A20" w:rsidRPr="004F1A20" w:rsidRDefault="004F1A20" w:rsidP="004F1A20">
            <w:pPr>
              <w:pStyle w:val="Domylnie"/>
              <w:rPr>
                <w:rFonts w:hAnsi="Times New Roman"/>
              </w:rPr>
            </w:pPr>
            <w:r w:rsidRPr="004F1A20">
              <w:rPr>
                <w:rFonts w:hAnsi="Times New Roman"/>
              </w:rPr>
              <w:t>ZAGAJE KSIĄŻNICKIE</w:t>
            </w:r>
          </w:p>
        </w:tc>
        <w:tc>
          <w:tcPr>
            <w:tcW w:w="2496" w:type="dxa"/>
            <w:tcBorders>
              <w:top w:val="single" w:sz="2" w:space="0" w:color="000001"/>
              <w:left w:val="single" w:sz="2" w:space="0" w:color="000001"/>
              <w:bottom w:val="single" w:sz="2" w:space="0" w:color="000001"/>
            </w:tcBorders>
            <w:tcMar>
              <w:top w:w="0" w:type="dxa"/>
              <w:left w:w="0" w:type="dxa"/>
              <w:bottom w:w="0" w:type="dxa"/>
              <w:right w:w="0" w:type="dxa"/>
            </w:tcMar>
          </w:tcPr>
          <w:p w14:paraId="47750B0E" w14:textId="77777777" w:rsidR="004F1A20" w:rsidRPr="004F1A20" w:rsidRDefault="004F1A20" w:rsidP="004F1A20">
            <w:pPr>
              <w:pStyle w:val="Domylnie"/>
              <w:rPr>
                <w:rFonts w:hAnsi="Times New Roman"/>
              </w:rPr>
            </w:pPr>
            <w:r w:rsidRPr="004F1A20">
              <w:rPr>
                <w:rFonts w:hAnsi="Times New Roman"/>
              </w:rPr>
              <w:t>166</w:t>
            </w:r>
          </w:p>
        </w:tc>
        <w:tc>
          <w:tcPr>
            <w:tcW w:w="2496" w:type="dxa"/>
            <w:tcBorders>
              <w:top w:val="single" w:sz="2" w:space="0" w:color="000001"/>
              <w:left w:val="single" w:sz="2" w:space="0" w:color="000001"/>
              <w:bottom w:val="single" w:sz="2" w:space="0" w:color="000001"/>
              <w:right w:val="single" w:sz="2" w:space="0" w:color="000001"/>
            </w:tcBorders>
            <w:tcMar>
              <w:top w:w="0" w:type="dxa"/>
              <w:left w:w="0" w:type="dxa"/>
              <w:bottom w:w="0" w:type="dxa"/>
              <w:right w:w="0" w:type="dxa"/>
            </w:tcMar>
          </w:tcPr>
          <w:p w14:paraId="7035E69C" w14:textId="77777777" w:rsidR="004F1A20" w:rsidRPr="004F1A20" w:rsidRDefault="004F1A20" w:rsidP="004F1A20">
            <w:pPr>
              <w:pStyle w:val="Domylnie"/>
              <w:rPr>
                <w:rFonts w:hAnsi="Times New Roman"/>
              </w:rPr>
            </w:pPr>
            <w:r w:rsidRPr="004F1A20">
              <w:rPr>
                <w:rFonts w:hAnsi="Times New Roman"/>
              </w:rPr>
              <w:t>5</w:t>
            </w:r>
          </w:p>
        </w:tc>
      </w:tr>
      <w:tr w:rsidR="004F1A20" w:rsidRPr="004F1A20" w14:paraId="6F2CB86F" w14:textId="77777777" w:rsidTr="00E92C9B">
        <w:trPr>
          <w:trHeight w:val="330"/>
        </w:trPr>
        <w:tc>
          <w:tcPr>
            <w:tcW w:w="633" w:type="dxa"/>
            <w:tcBorders>
              <w:top w:val="single" w:sz="2" w:space="0" w:color="000001"/>
              <w:left w:val="single" w:sz="2" w:space="0" w:color="000001"/>
              <w:bottom w:val="single" w:sz="2" w:space="0" w:color="000001"/>
            </w:tcBorders>
            <w:tcMar>
              <w:top w:w="0" w:type="dxa"/>
              <w:left w:w="0" w:type="dxa"/>
              <w:bottom w:w="0" w:type="dxa"/>
              <w:right w:w="0" w:type="dxa"/>
            </w:tcMar>
          </w:tcPr>
          <w:p w14:paraId="5916038A" w14:textId="77777777" w:rsidR="004F1A20" w:rsidRPr="004F1A20" w:rsidRDefault="004F1A20" w:rsidP="004F1A20">
            <w:pPr>
              <w:pStyle w:val="Domylnie"/>
              <w:rPr>
                <w:rFonts w:hAnsi="Times New Roman"/>
              </w:rPr>
            </w:pPr>
          </w:p>
        </w:tc>
        <w:tc>
          <w:tcPr>
            <w:tcW w:w="4288" w:type="dxa"/>
            <w:tcBorders>
              <w:top w:val="single" w:sz="2" w:space="0" w:color="000001"/>
              <w:left w:val="single" w:sz="2" w:space="0" w:color="000001"/>
              <w:bottom w:val="single" w:sz="2" w:space="0" w:color="000001"/>
            </w:tcBorders>
            <w:tcMar>
              <w:top w:w="0" w:type="dxa"/>
              <w:left w:w="0" w:type="dxa"/>
              <w:bottom w:w="0" w:type="dxa"/>
              <w:right w:w="0" w:type="dxa"/>
            </w:tcMar>
          </w:tcPr>
          <w:p w14:paraId="3C92AE7C" w14:textId="77777777" w:rsidR="004F1A20" w:rsidRPr="004F1A20" w:rsidRDefault="004F1A20" w:rsidP="004F1A20">
            <w:pPr>
              <w:pStyle w:val="Domylnie"/>
              <w:rPr>
                <w:rFonts w:hAnsi="Times New Roman"/>
              </w:rPr>
            </w:pPr>
            <w:r w:rsidRPr="004F1A20">
              <w:rPr>
                <w:rFonts w:hAnsi="Times New Roman"/>
              </w:rPr>
              <w:t>Razem</w:t>
            </w:r>
          </w:p>
        </w:tc>
        <w:tc>
          <w:tcPr>
            <w:tcW w:w="2496" w:type="dxa"/>
            <w:tcBorders>
              <w:top w:val="single" w:sz="2" w:space="0" w:color="000001"/>
              <w:left w:val="single" w:sz="2" w:space="0" w:color="000001"/>
              <w:bottom w:val="single" w:sz="2" w:space="0" w:color="000001"/>
            </w:tcBorders>
            <w:tcMar>
              <w:top w:w="0" w:type="dxa"/>
              <w:left w:w="0" w:type="dxa"/>
              <w:bottom w:w="0" w:type="dxa"/>
              <w:right w:w="0" w:type="dxa"/>
            </w:tcMar>
          </w:tcPr>
          <w:p w14:paraId="623C8D5B" w14:textId="77777777" w:rsidR="004F1A20" w:rsidRPr="004F1A20" w:rsidRDefault="004F1A20" w:rsidP="004F1A20">
            <w:pPr>
              <w:pStyle w:val="Domylnie"/>
              <w:rPr>
                <w:rFonts w:hAnsi="Times New Roman"/>
              </w:rPr>
            </w:pPr>
            <w:r w:rsidRPr="004F1A20">
              <w:rPr>
                <w:rFonts w:hAnsi="Times New Roman"/>
              </w:rPr>
              <w:t>5135</w:t>
            </w:r>
          </w:p>
        </w:tc>
        <w:tc>
          <w:tcPr>
            <w:tcW w:w="2496" w:type="dxa"/>
            <w:tcBorders>
              <w:top w:val="single" w:sz="2" w:space="0" w:color="000001"/>
              <w:left w:val="single" w:sz="2" w:space="0" w:color="000001"/>
              <w:bottom w:val="single" w:sz="2" w:space="0" w:color="000001"/>
              <w:right w:val="single" w:sz="2" w:space="0" w:color="000001"/>
            </w:tcBorders>
            <w:tcMar>
              <w:top w:w="0" w:type="dxa"/>
              <w:left w:w="0" w:type="dxa"/>
              <w:bottom w:w="0" w:type="dxa"/>
              <w:right w:w="0" w:type="dxa"/>
            </w:tcMar>
          </w:tcPr>
          <w:p w14:paraId="4807D2BF" w14:textId="77777777" w:rsidR="004F1A20" w:rsidRPr="004F1A20" w:rsidRDefault="004F1A20" w:rsidP="004F1A20">
            <w:pPr>
              <w:pStyle w:val="Domylnie"/>
              <w:rPr>
                <w:rFonts w:hAnsi="Times New Roman"/>
              </w:rPr>
            </w:pPr>
            <w:r w:rsidRPr="004F1A20">
              <w:rPr>
                <w:rFonts w:hAnsi="Times New Roman"/>
              </w:rPr>
              <w:t>81</w:t>
            </w:r>
          </w:p>
        </w:tc>
      </w:tr>
    </w:tbl>
    <w:p w14:paraId="21AC6C5E" w14:textId="77777777" w:rsidR="004F1A20" w:rsidRPr="004F1A20" w:rsidRDefault="004F1A20" w:rsidP="004F1A20">
      <w:pPr>
        <w:pStyle w:val="Domylnie"/>
        <w:rPr>
          <w:rFonts w:hAnsi="Times New Roman"/>
        </w:rPr>
      </w:pPr>
    </w:p>
    <w:p w14:paraId="6EC6174E" w14:textId="77777777" w:rsidR="004F1A20" w:rsidRPr="00E92C9B" w:rsidRDefault="004F1A20" w:rsidP="004F1A20">
      <w:pPr>
        <w:pStyle w:val="Domylnie"/>
        <w:rPr>
          <w:rFonts w:hAnsi="Times New Roman"/>
          <w:sz w:val="22"/>
          <w:szCs w:val="22"/>
        </w:rPr>
      </w:pPr>
      <w:r w:rsidRPr="00E92C9B">
        <w:rPr>
          <w:rFonts w:hAnsi="Times New Roman"/>
          <w:sz w:val="22"/>
          <w:szCs w:val="22"/>
        </w:rPr>
        <w:t>Liczba mieszkańców Gminy Koszyce – z podziałem na grupy wiekowe (na dzień 31.12.2025 r.)</w:t>
      </w:r>
    </w:p>
    <w:p w14:paraId="4078FE47" w14:textId="77777777" w:rsidR="004F1A20" w:rsidRPr="004F1A20" w:rsidRDefault="004F1A20" w:rsidP="004F1A20">
      <w:pPr>
        <w:pStyle w:val="Domylnie"/>
        <w:rPr>
          <w:rFonts w:hAnsi="Times New Roman"/>
        </w:rPr>
      </w:pPr>
    </w:p>
    <w:tbl>
      <w:tblPr>
        <w:tblW w:w="9635" w:type="dxa"/>
        <w:tblLayout w:type="fixed"/>
        <w:tblCellMar>
          <w:left w:w="10" w:type="dxa"/>
          <w:right w:w="10" w:type="dxa"/>
        </w:tblCellMar>
        <w:tblLook w:val="0000" w:firstRow="0" w:lastRow="0" w:firstColumn="0" w:lastColumn="0" w:noHBand="0" w:noVBand="0"/>
      </w:tblPr>
      <w:tblGrid>
        <w:gridCol w:w="1860"/>
        <w:gridCol w:w="4162"/>
        <w:gridCol w:w="3613"/>
      </w:tblGrid>
      <w:tr w:rsidR="004F1A20" w:rsidRPr="004F1A20" w14:paraId="2ECB3BD8" w14:textId="77777777" w:rsidTr="0039794F">
        <w:tc>
          <w:tcPr>
            <w:tcW w:w="1860" w:type="dxa"/>
            <w:tcBorders>
              <w:top w:val="single" w:sz="2" w:space="0" w:color="000001"/>
              <w:left w:val="single" w:sz="2" w:space="0" w:color="000001"/>
              <w:bottom w:val="single" w:sz="2" w:space="0" w:color="000001"/>
            </w:tcBorders>
            <w:tcMar>
              <w:top w:w="0" w:type="dxa"/>
              <w:left w:w="0" w:type="dxa"/>
              <w:bottom w:w="0" w:type="dxa"/>
              <w:right w:w="0" w:type="dxa"/>
            </w:tcMar>
          </w:tcPr>
          <w:p w14:paraId="7CBFB5D8" w14:textId="77777777" w:rsidR="004F1A20" w:rsidRPr="004F1A20" w:rsidRDefault="004F1A20" w:rsidP="004F1A20">
            <w:pPr>
              <w:pStyle w:val="Domylnie"/>
              <w:rPr>
                <w:rFonts w:hAnsi="Times New Roman"/>
                <w:b/>
                <w:bCs/>
              </w:rPr>
            </w:pPr>
            <w:r w:rsidRPr="004F1A20">
              <w:rPr>
                <w:rFonts w:hAnsi="Times New Roman"/>
                <w:b/>
                <w:bCs/>
              </w:rPr>
              <w:t>Lp.</w:t>
            </w:r>
          </w:p>
          <w:p w14:paraId="61B00751" w14:textId="77777777" w:rsidR="004F1A20" w:rsidRPr="004F1A20" w:rsidRDefault="004F1A20" w:rsidP="004F1A20">
            <w:pPr>
              <w:pStyle w:val="Domylnie"/>
              <w:rPr>
                <w:rFonts w:hAnsi="Times New Roman"/>
              </w:rPr>
            </w:pPr>
          </w:p>
        </w:tc>
        <w:tc>
          <w:tcPr>
            <w:tcW w:w="4162" w:type="dxa"/>
            <w:tcBorders>
              <w:top w:val="single" w:sz="2" w:space="0" w:color="000001"/>
              <w:left w:val="single" w:sz="2" w:space="0" w:color="000001"/>
              <w:bottom w:val="single" w:sz="2" w:space="0" w:color="000001"/>
            </w:tcBorders>
            <w:tcMar>
              <w:top w:w="0" w:type="dxa"/>
              <w:left w:w="0" w:type="dxa"/>
              <w:bottom w:w="0" w:type="dxa"/>
              <w:right w:w="0" w:type="dxa"/>
            </w:tcMar>
          </w:tcPr>
          <w:p w14:paraId="3915A556" w14:textId="77777777" w:rsidR="004F1A20" w:rsidRPr="004F1A20" w:rsidRDefault="004F1A20" w:rsidP="004F1A20">
            <w:pPr>
              <w:pStyle w:val="Domylnie"/>
              <w:rPr>
                <w:rFonts w:hAnsi="Times New Roman"/>
                <w:b/>
                <w:bCs/>
              </w:rPr>
            </w:pPr>
            <w:r w:rsidRPr="004F1A20">
              <w:rPr>
                <w:rFonts w:hAnsi="Times New Roman"/>
                <w:b/>
                <w:bCs/>
              </w:rPr>
              <w:t>Przedział wiekowy</w:t>
            </w:r>
          </w:p>
        </w:tc>
        <w:tc>
          <w:tcPr>
            <w:tcW w:w="3613" w:type="dxa"/>
            <w:tcBorders>
              <w:top w:val="single" w:sz="2" w:space="0" w:color="000001"/>
              <w:left w:val="single" w:sz="2" w:space="0" w:color="000001"/>
              <w:bottom w:val="single" w:sz="2" w:space="0" w:color="000001"/>
            </w:tcBorders>
            <w:tcMar>
              <w:top w:w="0" w:type="dxa"/>
              <w:left w:w="0" w:type="dxa"/>
              <w:bottom w:w="0" w:type="dxa"/>
              <w:right w:w="0" w:type="dxa"/>
            </w:tcMar>
          </w:tcPr>
          <w:p w14:paraId="0E74B833" w14:textId="77777777" w:rsidR="004F1A20" w:rsidRPr="004F1A20" w:rsidRDefault="004F1A20" w:rsidP="004F1A20">
            <w:pPr>
              <w:pStyle w:val="Domylnie"/>
              <w:rPr>
                <w:rFonts w:hAnsi="Times New Roman"/>
                <w:b/>
                <w:bCs/>
              </w:rPr>
            </w:pPr>
            <w:r w:rsidRPr="004F1A20">
              <w:rPr>
                <w:rFonts w:hAnsi="Times New Roman"/>
                <w:b/>
                <w:bCs/>
              </w:rPr>
              <w:t>Liczba osób</w:t>
            </w:r>
          </w:p>
        </w:tc>
      </w:tr>
      <w:tr w:rsidR="004F1A20" w:rsidRPr="004F1A20" w14:paraId="446BD2F7" w14:textId="77777777" w:rsidTr="0039794F">
        <w:tc>
          <w:tcPr>
            <w:tcW w:w="1860" w:type="dxa"/>
            <w:tcBorders>
              <w:left w:val="single" w:sz="2" w:space="0" w:color="000001"/>
              <w:bottom w:val="single" w:sz="2" w:space="0" w:color="000001"/>
            </w:tcBorders>
            <w:tcMar>
              <w:top w:w="0" w:type="dxa"/>
              <w:left w:w="0" w:type="dxa"/>
              <w:bottom w:w="0" w:type="dxa"/>
              <w:right w:w="0" w:type="dxa"/>
            </w:tcMar>
          </w:tcPr>
          <w:p w14:paraId="45C3939A" w14:textId="77777777" w:rsidR="004F1A20" w:rsidRPr="004F1A20" w:rsidRDefault="004F1A20" w:rsidP="004F1A20">
            <w:pPr>
              <w:pStyle w:val="Domylnie"/>
              <w:numPr>
                <w:ilvl w:val="0"/>
                <w:numId w:val="38"/>
              </w:numPr>
              <w:rPr>
                <w:rFonts w:hAnsi="Times New Roman"/>
              </w:rPr>
            </w:pPr>
          </w:p>
        </w:tc>
        <w:tc>
          <w:tcPr>
            <w:tcW w:w="4162" w:type="dxa"/>
            <w:tcBorders>
              <w:left w:val="single" w:sz="2" w:space="0" w:color="000001"/>
              <w:bottom w:val="single" w:sz="2" w:space="0" w:color="000001"/>
            </w:tcBorders>
            <w:tcMar>
              <w:top w:w="0" w:type="dxa"/>
              <w:left w:w="0" w:type="dxa"/>
              <w:bottom w:w="0" w:type="dxa"/>
              <w:right w:w="0" w:type="dxa"/>
            </w:tcMar>
          </w:tcPr>
          <w:p w14:paraId="2E6B8C63" w14:textId="77777777" w:rsidR="004F1A20" w:rsidRDefault="004F1A20" w:rsidP="004F1A20">
            <w:pPr>
              <w:pStyle w:val="Domylnie"/>
              <w:rPr>
                <w:rFonts w:hAnsi="Times New Roman"/>
              </w:rPr>
            </w:pPr>
            <w:r w:rsidRPr="004F1A20">
              <w:rPr>
                <w:rFonts w:hAnsi="Times New Roman"/>
              </w:rPr>
              <w:t>Od 0 do 3 lat</w:t>
            </w:r>
          </w:p>
          <w:p w14:paraId="7B025561" w14:textId="77777777" w:rsidR="00E92C9B" w:rsidRPr="004F1A20" w:rsidRDefault="00E92C9B" w:rsidP="004F1A20">
            <w:pPr>
              <w:pStyle w:val="Domylnie"/>
              <w:rPr>
                <w:rFonts w:hAnsi="Times New Roman"/>
              </w:rPr>
            </w:pPr>
          </w:p>
        </w:tc>
        <w:tc>
          <w:tcPr>
            <w:tcW w:w="3613" w:type="dxa"/>
            <w:tcBorders>
              <w:left w:val="single" w:sz="2" w:space="0" w:color="000001"/>
              <w:bottom w:val="single" w:sz="2" w:space="0" w:color="000001"/>
              <w:right w:val="single" w:sz="2" w:space="0" w:color="000001"/>
            </w:tcBorders>
            <w:tcMar>
              <w:top w:w="0" w:type="dxa"/>
              <w:left w:w="0" w:type="dxa"/>
              <w:bottom w:w="0" w:type="dxa"/>
              <w:right w:w="0" w:type="dxa"/>
            </w:tcMar>
          </w:tcPr>
          <w:p w14:paraId="239273A9" w14:textId="77777777" w:rsidR="004F1A20" w:rsidRPr="004F1A20" w:rsidRDefault="004F1A20" w:rsidP="004F1A20">
            <w:pPr>
              <w:pStyle w:val="Domylnie"/>
              <w:rPr>
                <w:rFonts w:hAnsi="Times New Roman"/>
              </w:rPr>
            </w:pPr>
            <w:r w:rsidRPr="004F1A20">
              <w:rPr>
                <w:rFonts w:hAnsi="Times New Roman"/>
              </w:rPr>
              <w:t>137</w:t>
            </w:r>
          </w:p>
        </w:tc>
      </w:tr>
      <w:tr w:rsidR="004F1A20" w:rsidRPr="004F1A20" w14:paraId="32482FB8" w14:textId="77777777" w:rsidTr="0039794F">
        <w:tc>
          <w:tcPr>
            <w:tcW w:w="1860" w:type="dxa"/>
            <w:tcBorders>
              <w:left w:val="single" w:sz="2" w:space="0" w:color="000001"/>
              <w:bottom w:val="single" w:sz="2" w:space="0" w:color="000001"/>
            </w:tcBorders>
            <w:tcMar>
              <w:top w:w="0" w:type="dxa"/>
              <w:left w:w="0" w:type="dxa"/>
              <w:bottom w:w="0" w:type="dxa"/>
              <w:right w:w="0" w:type="dxa"/>
            </w:tcMar>
          </w:tcPr>
          <w:p w14:paraId="77892CE3" w14:textId="77777777" w:rsidR="004F1A20" w:rsidRPr="004F1A20" w:rsidRDefault="004F1A20" w:rsidP="004F1A20">
            <w:pPr>
              <w:pStyle w:val="Domylnie"/>
              <w:numPr>
                <w:ilvl w:val="0"/>
                <w:numId w:val="22"/>
              </w:numPr>
              <w:rPr>
                <w:rFonts w:hAnsi="Times New Roman"/>
              </w:rPr>
            </w:pPr>
          </w:p>
        </w:tc>
        <w:tc>
          <w:tcPr>
            <w:tcW w:w="4162" w:type="dxa"/>
            <w:tcBorders>
              <w:left w:val="single" w:sz="2" w:space="0" w:color="000001"/>
              <w:bottom w:val="single" w:sz="2" w:space="0" w:color="000001"/>
            </w:tcBorders>
            <w:tcMar>
              <w:top w:w="0" w:type="dxa"/>
              <w:left w:w="0" w:type="dxa"/>
              <w:bottom w:w="0" w:type="dxa"/>
              <w:right w:w="0" w:type="dxa"/>
            </w:tcMar>
          </w:tcPr>
          <w:p w14:paraId="58698467" w14:textId="77777777" w:rsidR="004F1A20" w:rsidRDefault="004F1A20" w:rsidP="004F1A20">
            <w:pPr>
              <w:pStyle w:val="Domylnie"/>
              <w:rPr>
                <w:rFonts w:hAnsi="Times New Roman"/>
              </w:rPr>
            </w:pPr>
            <w:r w:rsidRPr="004F1A20">
              <w:rPr>
                <w:rFonts w:hAnsi="Times New Roman"/>
              </w:rPr>
              <w:t>Od 4 do 6 lat</w:t>
            </w:r>
          </w:p>
          <w:p w14:paraId="648BF487" w14:textId="77777777" w:rsidR="00E92C9B" w:rsidRPr="004F1A20" w:rsidRDefault="00E92C9B" w:rsidP="004F1A20">
            <w:pPr>
              <w:pStyle w:val="Domylnie"/>
              <w:rPr>
                <w:rFonts w:hAnsi="Times New Roman"/>
              </w:rPr>
            </w:pPr>
          </w:p>
        </w:tc>
        <w:tc>
          <w:tcPr>
            <w:tcW w:w="3613" w:type="dxa"/>
            <w:tcBorders>
              <w:left w:val="single" w:sz="2" w:space="0" w:color="000001"/>
              <w:bottom w:val="single" w:sz="2" w:space="0" w:color="000001"/>
              <w:right w:val="single" w:sz="2" w:space="0" w:color="000001"/>
            </w:tcBorders>
            <w:tcMar>
              <w:top w:w="0" w:type="dxa"/>
              <w:left w:w="0" w:type="dxa"/>
              <w:bottom w:w="0" w:type="dxa"/>
              <w:right w:w="0" w:type="dxa"/>
            </w:tcMar>
          </w:tcPr>
          <w:p w14:paraId="6830C6D1" w14:textId="77777777" w:rsidR="004F1A20" w:rsidRPr="004F1A20" w:rsidRDefault="004F1A20" w:rsidP="004F1A20">
            <w:pPr>
              <w:pStyle w:val="Domylnie"/>
              <w:rPr>
                <w:rFonts w:hAnsi="Times New Roman"/>
              </w:rPr>
            </w:pPr>
            <w:r w:rsidRPr="004F1A20">
              <w:rPr>
                <w:rFonts w:hAnsi="Times New Roman"/>
              </w:rPr>
              <w:t>124</w:t>
            </w:r>
          </w:p>
        </w:tc>
      </w:tr>
      <w:tr w:rsidR="004F1A20" w:rsidRPr="004F1A20" w14:paraId="4025B2D4" w14:textId="77777777" w:rsidTr="0039794F">
        <w:tc>
          <w:tcPr>
            <w:tcW w:w="1860" w:type="dxa"/>
            <w:tcBorders>
              <w:left w:val="single" w:sz="2" w:space="0" w:color="000001"/>
              <w:bottom w:val="single" w:sz="2" w:space="0" w:color="000001"/>
            </w:tcBorders>
            <w:tcMar>
              <w:top w:w="0" w:type="dxa"/>
              <w:left w:w="0" w:type="dxa"/>
              <w:bottom w:w="0" w:type="dxa"/>
              <w:right w:w="0" w:type="dxa"/>
            </w:tcMar>
          </w:tcPr>
          <w:p w14:paraId="165B7FFC" w14:textId="77777777" w:rsidR="004F1A20" w:rsidRPr="004F1A20" w:rsidRDefault="004F1A20" w:rsidP="004F1A20">
            <w:pPr>
              <w:pStyle w:val="Domylnie"/>
              <w:numPr>
                <w:ilvl w:val="0"/>
                <w:numId w:val="22"/>
              </w:numPr>
              <w:rPr>
                <w:rFonts w:hAnsi="Times New Roman"/>
              </w:rPr>
            </w:pPr>
          </w:p>
        </w:tc>
        <w:tc>
          <w:tcPr>
            <w:tcW w:w="4162" w:type="dxa"/>
            <w:tcBorders>
              <w:left w:val="single" w:sz="2" w:space="0" w:color="000001"/>
              <w:bottom w:val="single" w:sz="2" w:space="0" w:color="000001"/>
            </w:tcBorders>
            <w:tcMar>
              <w:top w:w="0" w:type="dxa"/>
              <w:left w:w="0" w:type="dxa"/>
              <w:bottom w:w="0" w:type="dxa"/>
              <w:right w:w="0" w:type="dxa"/>
            </w:tcMar>
          </w:tcPr>
          <w:p w14:paraId="7412A38F" w14:textId="77777777" w:rsidR="004F1A20" w:rsidRDefault="004F1A20" w:rsidP="004F1A20">
            <w:pPr>
              <w:pStyle w:val="Domylnie"/>
              <w:rPr>
                <w:rFonts w:hAnsi="Times New Roman"/>
              </w:rPr>
            </w:pPr>
            <w:r w:rsidRPr="004F1A20">
              <w:rPr>
                <w:rFonts w:hAnsi="Times New Roman"/>
              </w:rPr>
              <w:t>Od 7 do 13 lat</w:t>
            </w:r>
          </w:p>
          <w:p w14:paraId="4F49ADBA" w14:textId="77777777" w:rsidR="00E92C9B" w:rsidRPr="004F1A20" w:rsidRDefault="00E92C9B" w:rsidP="004F1A20">
            <w:pPr>
              <w:pStyle w:val="Domylnie"/>
              <w:rPr>
                <w:rFonts w:hAnsi="Times New Roman"/>
              </w:rPr>
            </w:pPr>
          </w:p>
        </w:tc>
        <w:tc>
          <w:tcPr>
            <w:tcW w:w="3613" w:type="dxa"/>
            <w:tcBorders>
              <w:left w:val="single" w:sz="2" w:space="0" w:color="000001"/>
              <w:bottom w:val="single" w:sz="2" w:space="0" w:color="000001"/>
              <w:right w:val="single" w:sz="2" w:space="0" w:color="000001"/>
            </w:tcBorders>
            <w:tcMar>
              <w:top w:w="0" w:type="dxa"/>
              <w:left w:w="0" w:type="dxa"/>
              <w:bottom w:w="0" w:type="dxa"/>
              <w:right w:w="0" w:type="dxa"/>
            </w:tcMar>
          </w:tcPr>
          <w:p w14:paraId="589AA7D6" w14:textId="77777777" w:rsidR="004F1A20" w:rsidRPr="004F1A20" w:rsidRDefault="004F1A20" w:rsidP="004F1A20">
            <w:pPr>
              <w:pStyle w:val="Domylnie"/>
              <w:rPr>
                <w:rFonts w:hAnsi="Times New Roman"/>
              </w:rPr>
            </w:pPr>
            <w:r w:rsidRPr="004F1A20">
              <w:rPr>
                <w:rFonts w:hAnsi="Times New Roman"/>
              </w:rPr>
              <w:t>348</w:t>
            </w:r>
          </w:p>
        </w:tc>
      </w:tr>
      <w:tr w:rsidR="004F1A20" w:rsidRPr="004F1A20" w14:paraId="769766F4" w14:textId="77777777" w:rsidTr="0039794F">
        <w:tc>
          <w:tcPr>
            <w:tcW w:w="1860" w:type="dxa"/>
            <w:tcBorders>
              <w:left w:val="single" w:sz="2" w:space="0" w:color="000001"/>
              <w:bottom w:val="single" w:sz="2" w:space="0" w:color="000001"/>
            </w:tcBorders>
            <w:tcMar>
              <w:top w:w="0" w:type="dxa"/>
              <w:left w:w="0" w:type="dxa"/>
              <w:bottom w:w="0" w:type="dxa"/>
              <w:right w:w="0" w:type="dxa"/>
            </w:tcMar>
          </w:tcPr>
          <w:p w14:paraId="014A530D" w14:textId="77777777" w:rsidR="004F1A20" w:rsidRPr="004F1A20" w:rsidRDefault="004F1A20" w:rsidP="004F1A20">
            <w:pPr>
              <w:pStyle w:val="Domylnie"/>
              <w:numPr>
                <w:ilvl w:val="0"/>
                <w:numId w:val="22"/>
              </w:numPr>
              <w:rPr>
                <w:rFonts w:hAnsi="Times New Roman"/>
              </w:rPr>
            </w:pPr>
          </w:p>
        </w:tc>
        <w:tc>
          <w:tcPr>
            <w:tcW w:w="4162" w:type="dxa"/>
            <w:tcBorders>
              <w:left w:val="single" w:sz="2" w:space="0" w:color="000001"/>
              <w:bottom w:val="single" w:sz="2" w:space="0" w:color="000001"/>
            </w:tcBorders>
            <w:tcMar>
              <w:top w:w="0" w:type="dxa"/>
              <w:left w:w="0" w:type="dxa"/>
              <w:bottom w:w="0" w:type="dxa"/>
              <w:right w:w="0" w:type="dxa"/>
            </w:tcMar>
          </w:tcPr>
          <w:p w14:paraId="15491643" w14:textId="77777777" w:rsidR="004F1A20" w:rsidRDefault="004F1A20" w:rsidP="004F1A20">
            <w:pPr>
              <w:pStyle w:val="Domylnie"/>
              <w:rPr>
                <w:rFonts w:hAnsi="Times New Roman"/>
              </w:rPr>
            </w:pPr>
            <w:r w:rsidRPr="004F1A20">
              <w:rPr>
                <w:rFonts w:hAnsi="Times New Roman"/>
              </w:rPr>
              <w:t>Od 14 do 18 lat</w:t>
            </w:r>
          </w:p>
          <w:p w14:paraId="1B60B9A5" w14:textId="77777777" w:rsidR="00E92C9B" w:rsidRPr="004F1A20" w:rsidRDefault="00E92C9B" w:rsidP="004F1A20">
            <w:pPr>
              <w:pStyle w:val="Domylnie"/>
              <w:rPr>
                <w:rFonts w:hAnsi="Times New Roman"/>
              </w:rPr>
            </w:pPr>
          </w:p>
        </w:tc>
        <w:tc>
          <w:tcPr>
            <w:tcW w:w="3613" w:type="dxa"/>
            <w:tcBorders>
              <w:left w:val="single" w:sz="2" w:space="0" w:color="000001"/>
              <w:bottom w:val="single" w:sz="2" w:space="0" w:color="000001"/>
              <w:right w:val="single" w:sz="2" w:space="0" w:color="000001"/>
            </w:tcBorders>
            <w:tcMar>
              <w:top w:w="0" w:type="dxa"/>
              <w:left w:w="0" w:type="dxa"/>
              <w:bottom w:w="0" w:type="dxa"/>
              <w:right w:w="0" w:type="dxa"/>
            </w:tcMar>
          </w:tcPr>
          <w:p w14:paraId="68BEB0F4" w14:textId="77777777" w:rsidR="004F1A20" w:rsidRPr="004F1A20" w:rsidRDefault="004F1A20" w:rsidP="004F1A20">
            <w:pPr>
              <w:pStyle w:val="Domylnie"/>
              <w:rPr>
                <w:rFonts w:hAnsi="Times New Roman"/>
              </w:rPr>
            </w:pPr>
            <w:r w:rsidRPr="004F1A20">
              <w:rPr>
                <w:rFonts w:hAnsi="Times New Roman"/>
              </w:rPr>
              <w:t>254</w:t>
            </w:r>
          </w:p>
        </w:tc>
      </w:tr>
      <w:tr w:rsidR="004F1A20" w:rsidRPr="004F1A20" w14:paraId="56AF68BC" w14:textId="77777777" w:rsidTr="0039794F">
        <w:tc>
          <w:tcPr>
            <w:tcW w:w="1860" w:type="dxa"/>
            <w:tcBorders>
              <w:left w:val="single" w:sz="2" w:space="0" w:color="000001"/>
              <w:bottom w:val="single" w:sz="2" w:space="0" w:color="000001"/>
            </w:tcBorders>
            <w:tcMar>
              <w:top w:w="0" w:type="dxa"/>
              <w:left w:w="0" w:type="dxa"/>
              <w:bottom w:w="0" w:type="dxa"/>
              <w:right w:w="0" w:type="dxa"/>
            </w:tcMar>
          </w:tcPr>
          <w:p w14:paraId="29558CC9" w14:textId="77777777" w:rsidR="004F1A20" w:rsidRPr="004F1A20" w:rsidRDefault="004F1A20" w:rsidP="004F1A20">
            <w:pPr>
              <w:pStyle w:val="Domylnie"/>
              <w:numPr>
                <w:ilvl w:val="0"/>
                <w:numId w:val="22"/>
              </w:numPr>
              <w:rPr>
                <w:rFonts w:hAnsi="Times New Roman"/>
              </w:rPr>
            </w:pPr>
          </w:p>
        </w:tc>
        <w:tc>
          <w:tcPr>
            <w:tcW w:w="4162" w:type="dxa"/>
            <w:tcBorders>
              <w:left w:val="single" w:sz="2" w:space="0" w:color="000001"/>
              <w:bottom w:val="single" w:sz="2" w:space="0" w:color="000001"/>
            </w:tcBorders>
            <w:tcMar>
              <w:top w:w="0" w:type="dxa"/>
              <w:left w:w="0" w:type="dxa"/>
              <w:bottom w:w="0" w:type="dxa"/>
              <w:right w:w="0" w:type="dxa"/>
            </w:tcMar>
          </w:tcPr>
          <w:p w14:paraId="69DA9E8D" w14:textId="77777777" w:rsidR="004F1A20" w:rsidRDefault="004F1A20" w:rsidP="004F1A20">
            <w:pPr>
              <w:pStyle w:val="Domylnie"/>
              <w:rPr>
                <w:rFonts w:hAnsi="Times New Roman"/>
              </w:rPr>
            </w:pPr>
            <w:r w:rsidRPr="004F1A20">
              <w:rPr>
                <w:rFonts w:hAnsi="Times New Roman"/>
              </w:rPr>
              <w:t>Od 19 do 60 lat</w:t>
            </w:r>
          </w:p>
          <w:p w14:paraId="5206D575" w14:textId="77777777" w:rsidR="00E92C9B" w:rsidRPr="004F1A20" w:rsidRDefault="00E92C9B" w:rsidP="004F1A20">
            <w:pPr>
              <w:pStyle w:val="Domylnie"/>
              <w:rPr>
                <w:rFonts w:hAnsi="Times New Roman"/>
              </w:rPr>
            </w:pPr>
          </w:p>
        </w:tc>
        <w:tc>
          <w:tcPr>
            <w:tcW w:w="3613" w:type="dxa"/>
            <w:tcBorders>
              <w:left w:val="single" w:sz="2" w:space="0" w:color="000001"/>
              <w:bottom w:val="single" w:sz="2" w:space="0" w:color="000001"/>
              <w:right w:val="single" w:sz="2" w:space="0" w:color="000001"/>
            </w:tcBorders>
            <w:tcMar>
              <w:top w:w="0" w:type="dxa"/>
              <w:left w:w="0" w:type="dxa"/>
              <w:bottom w:w="0" w:type="dxa"/>
              <w:right w:w="0" w:type="dxa"/>
            </w:tcMar>
          </w:tcPr>
          <w:p w14:paraId="6B37CC8F" w14:textId="77777777" w:rsidR="004F1A20" w:rsidRPr="004F1A20" w:rsidRDefault="004F1A20" w:rsidP="004F1A20">
            <w:pPr>
              <w:pStyle w:val="Domylnie"/>
              <w:rPr>
                <w:rFonts w:hAnsi="Times New Roman"/>
              </w:rPr>
            </w:pPr>
            <w:r w:rsidRPr="004F1A20">
              <w:rPr>
                <w:rFonts w:hAnsi="Times New Roman"/>
              </w:rPr>
              <w:t>2887</w:t>
            </w:r>
          </w:p>
        </w:tc>
      </w:tr>
      <w:tr w:rsidR="004F1A20" w:rsidRPr="004F1A20" w14:paraId="7DAEE32A" w14:textId="77777777" w:rsidTr="0039794F">
        <w:tc>
          <w:tcPr>
            <w:tcW w:w="1860" w:type="dxa"/>
            <w:tcBorders>
              <w:left w:val="single" w:sz="2" w:space="0" w:color="000001"/>
              <w:bottom w:val="single" w:sz="2" w:space="0" w:color="000001"/>
            </w:tcBorders>
            <w:tcMar>
              <w:top w:w="0" w:type="dxa"/>
              <w:left w:w="0" w:type="dxa"/>
              <w:bottom w:w="0" w:type="dxa"/>
              <w:right w:w="0" w:type="dxa"/>
            </w:tcMar>
          </w:tcPr>
          <w:p w14:paraId="2251C599" w14:textId="77777777" w:rsidR="004F1A20" w:rsidRPr="004F1A20" w:rsidRDefault="004F1A20" w:rsidP="004F1A20">
            <w:pPr>
              <w:pStyle w:val="Domylnie"/>
              <w:numPr>
                <w:ilvl w:val="0"/>
                <w:numId w:val="22"/>
              </w:numPr>
              <w:rPr>
                <w:rFonts w:hAnsi="Times New Roman"/>
              </w:rPr>
            </w:pPr>
          </w:p>
        </w:tc>
        <w:tc>
          <w:tcPr>
            <w:tcW w:w="4162" w:type="dxa"/>
            <w:tcBorders>
              <w:left w:val="single" w:sz="2" w:space="0" w:color="000001"/>
              <w:bottom w:val="single" w:sz="2" w:space="0" w:color="000001"/>
            </w:tcBorders>
            <w:tcMar>
              <w:top w:w="0" w:type="dxa"/>
              <w:left w:w="0" w:type="dxa"/>
              <w:bottom w:w="0" w:type="dxa"/>
              <w:right w:w="0" w:type="dxa"/>
            </w:tcMar>
          </w:tcPr>
          <w:p w14:paraId="68E6BE1C" w14:textId="77777777" w:rsidR="004F1A20" w:rsidRDefault="004F1A20" w:rsidP="004F1A20">
            <w:pPr>
              <w:pStyle w:val="Domylnie"/>
              <w:rPr>
                <w:rFonts w:hAnsi="Times New Roman"/>
              </w:rPr>
            </w:pPr>
            <w:r w:rsidRPr="004F1A20">
              <w:rPr>
                <w:rFonts w:hAnsi="Times New Roman"/>
              </w:rPr>
              <w:t>Od 61 do 100 lat i powyżej</w:t>
            </w:r>
          </w:p>
          <w:p w14:paraId="36163521" w14:textId="77777777" w:rsidR="00E92C9B" w:rsidRPr="004F1A20" w:rsidRDefault="00E92C9B" w:rsidP="004F1A20">
            <w:pPr>
              <w:pStyle w:val="Domylnie"/>
              <w:rPr>
                <w:rFonts w:hAnsi="Times New Roman"/>
              </w:rPr>
            </w:pPr>
          </w:p>
        </w:tc>
        <w:tc>
          <w:tcPr>
            <w:tcW w:w="3613" w:type="dxa"/>
            <w:tcBorders>
              <w:left w:val="single" w:sz="2" w:space="0" w:color="000001"/>
              <w:bottom w:val="single" w:sz="2" w:space="0" w:color="000001"/>
              <w:right w:val="single" w:sz="2" w:space="0" w:color="000001"/>
            </w:tcBorders>
            <w:tcMar>
              <w:top w:w="0" w:type="dxa"/>
              <w:left w:w="0" w:type="dxa"/>
              <w:bottom w:w="0" w:type="dxa"/>
              <w:right w:w="0" w:type="dxa"/>
            </w:tcMar>
          </w:tcPr>
          <w:p w14:paraId="0D0115D2" w14:textId="77777777" w:rsidR="004F1A20" w:rsidRPr="004F1A20" w:rsidRDefault="004F1A20" w:rsidP="004F1A20">
            <w:pPr>
              <w:pStyle w:val="Domylnie"/>
              <w:rPr>
                <w:rFonts w:hAnsi="Times New Roman"/>
              </w:rPr>
            </w:pPr>
            <w:r w:rsidRPr="004F1A20">
              <w:rPr>
                <w:rFonts w:hAnsi="Times New Roman"/>
              </w:rPr>
              <w:t>1385</w:t>
            </w:r>
          </w:p>
        </w:tc>
      </w:tr>
      <w:tr w:rsidR="004F1A20" w:rsidRPr="004F1A20" w14:paraId="2A40E7EE" w14:textId="77777777" w:rsidTr="0039794F">
        <w:trPr>
          <w:trHeight w:val="415"/>
        </w:trPr>
        <w:tc>
          <w:tcPr>
            <w:tcW w:w="6022" w:type="dxa"/>
            <w:gridSpan w:val="2"/>
            <w:tcBorders>
              <w:left w:val="single" w:sz="2" w:space="0" w:color="000001"/>
              <w:bottom w:val="single" w:sz="2" w:space="0" w:color="000001"/>
            </w:tcBorders>
            <w:tcMar>
              <w:top w:w="0" w:type="dxa"/>
              <w:left w:w="0" w:type="dxa"/>
              <w:bottom w:w="0" w:type="dxa"/>
              <w:right w:w="0" w:type="dxa"/>
            </w:tcMar>
          </w:tcPr>
          <w:p w14:paraId="394DC635" w14:textId="77777777" w:rsidR="004F1A20" w:rsidRPr="004F1A20" w:rsidRDefault="004F1A20" w:rsidP="004F1A20">
            <w:pPr>
              <w:pStyle w:val="Domylnie"/>
              <w:rPr>
                <w:rFonts w:hAnsi="Times New Roman"/>
                <w:b/>
                <w:bCs/>
              </w:rPr>
            </w:pPr>
            <w:r w:rsidRPr="004F1A20">
              <w:rPr>
                <w:rFonts w:hAnsi="Times New Roman"/>
                <w:b/>
                <w:bCs/>
              </w:rPr>
              <w:t>Razem</w:t>
            </w:r>
          </w:p>
        </w:tc>
        <w:tc>
          <w:tcPr>
            <w:tcW w:w="3613" w:type="dxa"/>
            <w:tcBorders>
              <w:left w:val="single" w:sz="2" w:space="0" w:color="000001"/>
              <w:bottom w:val="single" w:sz="2" w:space="0" w:color="000001"/>
              <w:right w:val="single" w:sz="2" w:space="0" w:color="000001"/>
            </w:tcBorders>
            <w:tcMar>
              <w:top w:w="0" w:type="dxa"/>
              <w:left w:w="0" w:type="dxa"/>
              <w:bottom w:w="0" w:type="dxa"/>
              <w:right w:w="0" w:type="dxa"/>
            </w:tcMar>
          </w:tcPr>
          <w:p w14:paraId="77B9B425" w14:textId="77777777" w:rsidR="004F1A20" w:rsidRPr="004F1A20" w:rsidRDefault="004F1A20" w:rsidP="004F1A20">
            <w:pPr>
              <w:pStyle w:val="Domylnie"/>
              <w:rPr>
                <w:rFonts w:hAnsi="Times New Roman"/>
                <w:b/>
                <w:bCs/>
              </w:rPr>
            </w:pPr>
            <w:r w:rsidRPr="004F1A20">
              <w:rPr>
                <w:rFonts w:hAnsi="Times New Roman"/>
                <w:b/>
                <w:bCs/>
              </w:rPr>
              <w:t>5135</w:t>
            </w:r>
          </w:p>
        </w:tc>
      </w:tr>
    </w:tbl>
    <w:p w14:paraId="170E4BF0" w14:textId="77777777" w:rsidR="004F1A20" w:rsidRPr="004F1A20" w:rsidRDefault="004F1A20" w:rsidP="004F1A20">
      <w:pPr>
        <w:pStyle w:val="Domylnie"/>
        <w:rPr>
          <w:rFonts w:hAnsi="Times New Roman"/>
        </w:rPr>
      </w:pPr>
    </w:p>
    <w:p w14:paraId="1A83EBB0" w14:textId="77777777" w:rsidR="004F1A20" w:rsidRPr="004F1A20" w:rsidRDefault="004F1A20" w:rsidP="00E92C9B">
      <w:pPr>
        <w:pStyle w:val="Domylnie"/>
        <w:spacing w:line="360" w:lineRule="auto"/>
        <w:jc w:val="both"/>
        <w:rPr>
          <w:rFonts w:hAnsi="Times New Roman"/>
        </w:rPr>
      </w:pPr>
      <w:r w:rsidRPr="004F1A20">
        <w:rPr>
          <w:rFonts w:hAnsi="Times New Roman"/>
        </w:rPr>
        <w:lastRenderedPageBreak/>
        <w:t>Ilość osób do 18 roku życia (dzieci i młodzież) wynosi 863 ( w tym 18 latków 62 osoby), natomiast dorosłych mieszkańców jest 4 272.</w:t>
      </w:r>
    </w:p>
    <w:p w14:paraId="51F58CF0" w14:textId="73CAEAFE" w:rsidR="004F1A20" w:rsidRPr="004F1A20" w:rsidRDefault="004F1A20" w:rsidP="00E92C9B">
      <w:pPr>
        <w:pStyle w:val="Domylnie"/>
        <w:spacing w:line="360" w:lineRule="auto"/>
        <w:jc w:val="both"/>
        <w:rPr>
          <w:rFonts w:hAnsi="Times New Roman"/>
        </w:rPr>
      </w:pPr>
      <w:r w:rsidRPr="004F1A20">
        <w:rPr>
          <w:rFonts w:hAnsi="Times New Roman"/>
        </w:rPr>
        <w:t>Liczba osób z podziałem na płeć: 2</w:t>
      </w:r>
      <w:r w:rsidR="00E92C9B">
        <w:rPr>
          <w:rFonts w:hAnsi="Times New Roman"/>
        </w:rPr>
        <w:t xml:space="preserve"> </w:t>
      </w:r>
      <w:r w:rsidRPr="004F1A20">
        <w:rPr>
          <w:rFonts w:hAnsi="Times New Roman"/>
        </w:rPr>
        <w:t>638 kobiet i 2</w:t>
      </w:r>
      <w:r w:rsidR="00E92C9B">
        <w:rPr>
          <w:rFonts w:hAnsi="Times New Roman"/>
        </w:rPr>
        <w:t xml:space="preserve"> </w:t>
      </w:r>
      <w:r w:rsidRPr="004F1A20">
        <w:rPr>
          <w:rFonts w:hAnsi="Times New Roman"/>
        </w:rPr>
        <w:t>497 mężczyzn.</w:t>
      </w:r>
    </w:p>
    <w:p w14:paraId="542CB066" w14:textId="77777777" w:rsidR="004F1A20" w:rsidRPr="004F1A20" w:rsidRDefault="004F1A20" w:rsidP="00E92C9B">
      <w:pPr>
        <w:pStyle w:val="Domylnie"/>
        <w:spacing w:line="360" w:lineRule="auto"/>
        <w:jc w:val="both"/>
        <w:rPr>
          <w:rFonts w:hAnsi="Times New Roman"/>
        </w:rPr>
      </w:pPr>
      <w:r w:rsidRPr="004F1A20">
        <w:rPr>
          <w:rFonts w:hAnsi="Times New Roman"/>
        </w:rPr>
        <w:t>Kobiet w wieku powyżej 60 roku życia jest 796, natomiast mężczyzn w wieku powyżej 65 roku życia jest 471.</w:t>
      </w:r>
    </w:p>
    <w:p w14:paraId="51781165" w14:textId="77777777" w:rsidR="004F1A20" w:rsidRPr="004F1A20" w:rsidRDefault="004F1A20" w:rsidP="00E92C9B">
      <w:pPr>
        <w:pStyle w:val="Domylnie"/>
        <w:spacing w:line="360" w:lineRule="auto"/>
        <w:jc w:val="both"/>
        <w:rPr>
          <w:rFonts w:hAnsi="Times New Roman"/>
        </w:rPr>
      </w:pPr>
      <w:bookmarkStart w:id="5" w:name="__DdeLink__1478_1041617410"/>
      <w:bookmarkEnd w:id="5"/>
      <w:r w:rsidRPr="004F1A20">
        <w:rPr>
          <w:rFonts w:hAnsi="Times New Roman"/>
        </w:rPr>
        <w:t>Liczba dzieci w wieku przedszkolnym przedstawia się następująco: 3 latków - 36 dzieci, 4 latków - 37 dzieci, 5 latków – 45 dzieci i 6 latków – 42 dzieci.</w:t>
      </w:r>
    </w:p>
    <w:p w14:paraId="06402F74" w14:textId="38C19F97" w:rsidR="004F1A20" w:rsidRPr="004F1A20" w:rsidRDefault="00E92C9B" w:rsidP="004F1A20">
      <w:pPr>
        <w:pStyle w:val="Domylnie"/>
        <w:rPr>
          <w:rFonts w:hAnsi="Times New Roman"/>
        </w:rPr>
      </w:pPr>
      <w:r>
        <w:rPr>
          <w:rFonts w:hAnsi="Times New Roman"/>
        </w:rPr>
        <w:t xml:space="preserve"> </w:t>
      </w:r>
      <w:r w:rsidR="004F1A20" w:rsidRPr="004F1A20">
        <w:rPr>
          <w:rFonts w:hAnsi="Times New Roman"/>
        </w:rPr>
        <w:t>W 2025 roku urodziło się na terenie Gminy Koszyce 31 dzieci, a zmarło 67 osób.</w:t>
      </w:r>
    </w:p>
    <w:p w14:paraId="67692DDC" w14:textId="77777777" w:rsidR="004F1A20" w:rsidRPr="004F1A20" w:rsidRDefault="004F1A20" w:rsidP="004F1A20">
      <w:pPr>
        <w:pStyle w:val="Domylnie"/>
        <w:rPr>
          <w:rFonts w:hAnsi="Times New Roman"/>
        </w:rPr>
      </w:pPr>
    </w:p>
    <w:p w14:paraId="6D3C5B8F" w14:textId="771426FD" w:rsidR="002B050D" w:rsidRDefault="0007545F" w:rsidP="00E92C9B">
      <w:pPr>
        <w:pStyle w:val="Nagwek2"/>
        <w:jc w:val="both"/>
      </w:pPr>
      <w:bookmarkStart w:id="6" w:name="_Toc228571213"/>
      <w:r w:rsidRPr="00E97C97">
        <w:t>1.2. Jednostki organizacyjne i inne osoby prawne realizujące zadania gminy</w:t>
      </w:r>
      <w:bookmarkEnd w:id="6"/>
      <w:r w:rsidR="00393725" w:rsidRPr="00E97C97">
        <w:t xml:space="preserve"> </w:t>
      </w:r>
    </w:p>
    <w:p w14:paraId="42BC12D6" w14:textId="77777777" w:rsidR="00E92C9B" w:rsidRPr="00E92C9B" w:rsidRDefault="00E92C9B" w:rsidP="00E92C9B"/>
    <w:p w14:paraId="073A7915" w14:textId="1C59A6B3" w:rsidR="0007545F" w:rsidRPr="00E92C9B" w:rsidRDefault="0007545F" w:rsidP="00140D6F">
      <w:pPr>
        <w:rPr>
          <w:rFonts w:ascii="Times New Roman" w:hAnsi="Times New Roman" w:cs="Times New Roman"/>
          <w:sz w:val="24"/>
          <w:szCs w:val="24"/>
        </w:rPr>
      </w:pPr>
      <w:r w:rsidRPr="00E92C9B">
        <w:rPr>
          <w:rFonts w:ascii="Times New Roman" w:hAnsi="Times New Roman" w:cs="Times New Roman"/>
          <w:sz w:val="24"/>
          <w:szCs w:val="24"/>
        </w:rPr>
        <w:t xml:space="preserve">Jednostki </w:t>
      </w:r>
      <w:r w:rsidR="00DF34BA" w:rsidRPr="00E92C9B">
        <w:rPr>
          <w:rFonts w:ascii="Times New Roman" w:hAnsi="Times New Roman" w:cs="Times New Roman"/>
          <w:sz w:val="24"/>
          <w:szCs w:val="24"/>
        </w:rPr>
        <w:t>obsługujące gminę w 202</w:t>
      </w:r>
      <w:r w:rsidR="004F1A20" w:rsidRPr="00E92C9B">
        <w:rPr>
          <w:rFonts w:ascii="Times New Roman" w:hAnsi="Times New Roman" w:cs="Times New Roman"/>
          <w:sz w:val="24"/>
          <w:szCs w:val="24"/>
        </w:rPr>
        <w:t>5</w:t>
      </w:r>
      <w:r w:rsidRPr="00E92C9B">
        <w:rPr>
          <w:rFonts w:ascii="Times New Roman" w:hAnsi="Times New Roman" w:cs="Times New Roman"/>
          <w:sz w:val="24"/>
          <w:szCs w:val="24"/>
        </w:rPr>
        <w:t xml:space="preserve"> roku:</w:t>
      </w:r>
    </w:p>
    <w:tbl>
      <w:tblPr>
        <w:tblStyle w:val="Tabela-Siatka"/>
        <w:tblW w:w="9957" w:type="dxa"/>
        <w:tblInd w:w="0" w:type="dxa"/>
        <w:tblLook w:val="04A0" w:firstRow="1" w:lastRow="0" w:firstColumn="1" w:lastColumn="0" w:noHBand="0" w:noVBand="1"/>
      </w:tblPr>
      <w:tblGrid>
        <w:gridCol w:w="1161"/>
        <w:gridCol w:w="8796"/>
      </w:tblGrid>
      <w:tr w:rsidR="004F1A20" w:rsidRPr="00E92C9B" w14:paraId="77B630DA" w14:textId="77777777" w:rsidTr="004F1A20">
        <w:trPr>
          <w:trHeight w:val="253"/>
        </w:trPr>
        <w:tc>
          <w:tcPr>
            <w:tcW w:w="1161" w:type="dxa"/>
            <w:tcBorders>
              <w:top w:val="single" w:sz="4" w:space="0" w:color="auto"/>
              <w:left w:val="single" w:sz="4" w:space="0" w:color="auto"/>
              <w:bottom w:val="single" w:sz="4" w:space="0" w:color="auto"/>
              <w:right w:val="single" w:sz="4" w:space="0" w:color="auto"/>
            </w:tcBorders>
            <w:hideMark/>
          </w:tcPr>
          <w:p w14:paraId="6943DC6A" w14:textId="77777777" w:rsidR="004F1A20" w:rsidRPr="00E92C9B" w:rsidRDefault="004F1A20" w:rsidP="00140D6F">
            <w:pPr>
              <w:rPr>
                <w:rFonts w:ascii="Times New Roman" w:hAnsi="Times New Roman" w:cs="Times New Roman"/>
                <w:sz w:val="24"/>
                <w:szCs w:val="24"/>
              </w:rPr>
            </w:pPr>
            <w:r w:rsidRPr="00E92C9B">
              <w:rPr>
                <w:rFonts w:ascii="Times New Roman" w:hAnsi="Times New Roman" w:cs="Times New Roman"/>
                <w:sz w:val="24"/>
                <w:szCs w:val="24"/>
              </w:rPr>
              <w:t>Lp.</w:t>
            </w:r>
          </w:p>
        </w:tc>
        <w:tc>
          <w:tcPr>
            <w:tcW w:w="8796" w:type="dxa"/>
            <w:tcBorders>
              <w:top w:val="single" w:sz="4" w:space="0" w:color="auto"/>
              <w:left w:val="single" w:sz="4" w:space="0" w:color="auto"/>
              <w:bottom w:val="single" w:sz="4" w:space="0" w:color="auto"/>
              <w:right w:val="single" w:sz="4" w:space="0" w:color="auto"/>
            </w:tcBorders>
            <w:hideMark/>
          </w:tcPr>
          <w:p w14:paraId="6B6BBAC7" w14:textId="77777777" w:rsidR="004F1A20" w:rsidRPr="00E92C9B" w:rsidRDefault="004F1A20" w:rsidP="00140D6F">
            <w:pPr>
              <w:rPr>
                <w:rFonts w:ascii="Times New Roman" w:hAnsi="Times New Roman" w:cs="Times New Roman"/>
                <w:sz w:val="24"/>
                <w:szCs w:val="24"/>
              </w:rPr>
            </w:pPr>
            <w:r w:rsidRPr="00E92C9B">
              <w:rPr>
                <w:rFonts w:ascii="Times New Roman" w:hAnsi="Times New Roman" w:cs="Times New Roman"/>
                <w:sz w:val="24"/>
                <w:szCs w:val="24"/>
              </w:rPr>
              <w:t xml:space="preserve"> Jednostki</w:t>
            </w:r>
          </w:p>
        </w:tc>
      </w:tr>
      <w:tr w:rsidR="004F1A20" w:rsidRPr="00E92C9B" w14:paraId="26D942B7" w14:textId="77777777" w:rsidTr="004F1A20">
        <w:trPr>
          <w:trHeight w:val="239"/>
        </w:trPr>
        <w:tc>
          <w:tcPr>
            <w:tcW w:w="1161" w:type="dxa"/>
            <w:tcBorders>
              <w:top w:val="single" w:sz="4" w:space="0" w:color="auto"/>
              <w:left w:val="single" w:sz="4" w:space="0" w:color="auto"/>
              <w:bottom w:val="single" w:sz="4" w:space="0" w:color="auto"/>
              <w:right w:val="single" w:sz="4" w:space="0" w:color="auto"/>
            </w:tcBorders>
            <w:hideMark/>
          </w:tcPr>
          <w:p w14:paraId="237D1F39" w14:textId="77777777" w:rsidR="004F1A20" w:rsidRPr="00E92C9B" w:rsidRDefault="004F1A20" w:rsidP="00140D6F">
            <w:pPr>
              <w:rPr>
                <w:rFonts w:ascii="Times New Roman" w:hAnsi="Times New Roman" w:cs="Times New Roman"/>
                <w:sz w:val="24"/>
                <w:szCs w:val="24"/>
              </w:rPr>
            </w:pPr>
            <w:r w:rsidRPr="00E92C9B">
              <w:rPr>
                <w:rFonts w:ascii="Times New Roman" w:hAnsi="Times New Roman" w:cs="Times New Roman"/>
                <w:sz w:val="24"/>
                <w:szCs w:val="24"/>
              </w:rPr>
              <w:t>1.</w:t>
            </w:r>
          </w:p>
        </w:tc>
        <w:tc>
          <w:tcPr>
            <w:tcW w:w="8796" w:type="dxa"/>
            <w:tcBorders>
              <w:top w:val="single" w:sz="4" w:space="0" w:color="auto"/>
              <w:left w:val="single" w:sz="4" w:space="0" w:color="auto"/>
              <w:bottom w:val="single" w:sz="4" w:space="0" w:color="auto"/>
              <w:right w:val="single" w:sz="4" w:space="0" w:color="auto"/>
            </w:tcBorders>
            <w:hideMark/>
          </w:tcPr>
          <w:p w14:paraId="12238349" w14:textId="77777777" w:rsidR="004F1A20" w:rsidRPr="00E92C9B" w:rsidRDefault="004F1A20" w:rsidP="00140D6F">
            <w:pPr>
              <w:rPr>
                <w:rFonts w:ascii="Times New Roman" w:hAnsi="Times New Roman" w:cs="Times New Roman"/>
                <w:sz w:val="24"/>
                <w:szCs w:val="24"/>
              </w:rPr>
            </w:pPr>
            <w:r w:rsidRPr="00E92C9B">
              <w:rPr>
                <w:rFonts w:ascii="Times New Roman" w:hAnsi="Times New Roman" w:cs="Times New Roman"/>
                <w:sz w:val="24"/>
                <w:szCs w:val="24"/>
              </w:rPr>
              <w:t>Urząd Miasta i Gminy Koszyce</w:t>
            </w:r>
          </w:p>
        </w:tc>
      </w:tr>
      <w:tr w:rsidR="004F1A20" w:rsidRPr="00E92C9B" w14:paraId="553D2A5D" w14:textId="77777777" w:rsidTr="004F1A20">
        <w:trPr>
          <w:trHeight w:val="253"/>
        </w:trPr>
        <w:tc>
          <w:tcPr>
            <w:tcW w:w="1161" w:type="dxa"/>
            <w:tcBorders>
              <w:top w:val="single" w:sz="4" w:space="0" w:color="auto"/>
              <w:left w:val="single" w:sz="4" w:space="0" w:color="auto"/>
              <w:bottom w:val="single" w:sz="4" w:space="0" w:color="auto"/>
              <w:right w:val="single" w:sz="4" w:space="0" w:color="auto"/>
            </w:tcBorders>
            <w:hideMark/>
          </w:tcPr>
          <w:p w14:paraId="77E13F44" w14:textId="77777777" w:rsidR="004F1A20" w:rsidRPr="00E92C9B" w:rsidRDefault="004F1A20" w:rsidP="00140D6F">
            <w:pPr>
              <w:rPr>
                <w:rFonts w:ascii="Times New Roman" w:hAnsi="Times New Roman" w:cs="Times New Roman"/>
                <w:sz w:val="24"/>
                <w:szCs w:val="24"/>
              </w:rPr>
            </w:pPr>
            <w:r w:rsidRPr="00E92C9B">
              <w:rPr>
                <w:rFonts w:ascii="Times New Roman" w:hAnsi="Times New Roman" w:cs="Times New Roman"/>
                <w:sz w:val="24"/>
                <w:szCs w:val="24"/>
              </w:rPr>
              <w:t>2</w:t>
            </w:r>
          </w:p>
        </w:tc>
        <w:tc>
          <w:tcPr>
            <w:tcW w:w="8796" w:type="dxa"/>
            <w:tcBorders>
              <w:top w:val="single" w:sz="4" w:space="0" w:color="auto"/>
              <w:left w:val="single" w:sz="4" w:space="0" w:color="auto"/>
              <w:bottom w:val="single" w:sz="4" w:space="0" w:color="auto"/>
              <w:right w:val="single" w:sz="4" w:space="0" w:color="auto"/>
            </w:tcBorders>
            <w:hideMark/>
          </w:tcPr>
          <w:p w14:paraId="17451D46" w14:textId="77777777" w:rsidR="004F1A20" w:rsidRPr="00E92C9B" w:rsidRDefault="004F1A20" w:rsidP="00140D6F">
            <w:pPr>
              <w:rPr>
                <w:rFonts w:ascii="Times New Roman" w:hAnsi="Times New Roman" w:cs="Times New Roman"/>
                <w:sz w:val="24"/>
                <w:szCs w:val="24"/>
              </w:rPr>
            </w:pPr>
            <w:r w:rsidRPr="00E92C9B">
              <w:rPr>
                <w:rFonts w:ascii="Times New Roman" w:hAnsi="Times New Roman" w:cs="Times New Roman"/>
                <w:sz w:val="24"/>
                <w:szCs w:val="24"/>
              </w:rPr>
              <w:t>Miejski i Gminny Ośrodek Pomocy Społecznej</w:t>
            </w:r>
          </w:p>
        </w:tc>
      </w:tr>
      <w:tr w:rsidR="004F1A20" w:rsidRPr="00E92C9B" w14:paraId="62684D35" w14:textId="77777777" w:rsidTr="004F1A20">
        <w:trPr>
          <w:trHeight w:val="253"/>
        </w:trPr>
        <w:tc>
          <w:tcPr>
            <w:tcW w:w="1161" w:type="dxa"/>
            <w:tcBorders>
              <w:top w:val="single" w:sz="4" w:space="0" w:color="auto"/>
              <w:left w:val="single" w:sz="4" w:space="0" w:color="auto"/>
              <w:bottom w:val="single" w:sz="4" w:space="0" w:color="auto"/>
              <w:right w:val="single" w:sz="4" w:space="0" w:color="auto"/>
            </w:tcBorders>
            <w:hideMark/>
          </w:tcPr>
          <w:p w14:paraId="268F087B" w14:textId="77777777" w:rsidR="004F1A20" w:rsidRPr="00E92C9B" w:rsidRDefault="004F1A20" w:rsidP="00140D6F">
            <w:pPr>
              <w:rPr>
                <w:rFonts w:ascii="Times New Roman" w:hAnsi="Times New Roman" w:cs="Times New Roman"/>
                <w:sz w:val="24"/>
                <w:szCs w:val="24"/>
              </w:rPr>
            </w:pPr>
            <w:r w:rsidRPr="00E92C9B">
              <w:rPr>
                <w:rFonts w:ascii="Times New Roman" w:hAnsi="Times New Roman" w:cs="Times New Roman"/>
                <w:sz w:val="24"/>
                <w:szCs w:val="24"/>
              </w:rPr>
              <w:t>3</w:t>
            </w:r>
          </w:p>
        </w:tc>
        <w:tc>
          <w:tcPr>
            <w:tcW w:w="8796" w:type="dxa"/>
            <w:tcBorders>
              <w:top w:val="single" w:sz="4" w:space="0" w:color="auto"/>
              <w:left w:val="single" w:sz="4" w:space="0" w:color="auto"/>
              <w:bottom w:val="single" w:sz="4" w:space="0" w:color="auto"/>
              <w:right w:val="single" w:sz="4" w:space="0" w:color="auto"/>
            </w:tcBorders>
            <w:hideMark/>
          </w:tcPr>
          <w:p w14:paraId="5845103A" w14:textId="77777777" w:rsidR="004F1A20" w:rsidRPr="00E92C9B" w:rsidRDefault="004F1A20" w:rsidP="00140D6F">
            <w:pPr>
              <w:rPr>
                <w:rFonts w:ascii="Times New Roman" w:hAnsi="Times New Roman" w:cs="Times New Roman"/>
                <w:sz w:val="24"/>
                <w:szCs w:val="24"/>
              </w:rPr>
            </w:pPr>
            <w:r w:rsidRPr="00E92C9B">
              <w:rPr>
                <w:rFonts w:ascii="Times New Roman" w:hAnsi="Times New Roman" w:cs="Times New Roman"/>
                <w:sz w:val="24"/>
                <w:szCs w:val="24"/>
              </w:rPr>
              <w:t>Dzienny Dom Senior +</w:t>
            </w:r>
          </w:p>
        </w:tc>
      </w:tr>
      <w:tr w:rsidR="004F1A20" w:rsidRPr="00E92C9B" w14:paraId="4E48C32A" w14:textId="77777777" w:rsidTr="004F1A20">
        <w:trPr>
          <w:trHeight w:val="239"/>
        </w:trPr>
        <w:tc>
          <w:tcPr>
            <w:tcW w:w="1161" w:type="dxa"/>
            <w:tcBorders>
              <w:top w:val="single" w:sz="4" w:space="0" w:color="auto"/>
              <w:left w:val="single" w:sz="4" w:space="0" w:color="auto"/>
              <w:bottom w:val="single" w:sz="4" w:space="0" w:color="auto"/>
              <w:right w:val="single" w:sz="4" w:space="0" w:color="auto"/>
            </w:tcBorders>
            <w:hideMark/>
          </w:tcPr>
          <w:p w14:paraId="5666D6F9" w14:textId="77777777" w:rsidR="004F1A20" w:rsidRPr="00E92C9B" w:rsidRDefault="004F1A20" w:rsidP="00140D6F">
            <w:pPr>
              <w:rPr>
                <w:rFonts w:ascii="Times New Roman" w:hAnsi="Times New Roman" w:cs="Times New Roman"/>
                <w:sz w:val="24"/>
                <w:szCs w:val="24"/>
              </w:rPr>
            </w:pPr>
            <w:r w:rsidRPr="00E92C9B">
              <w:rPr>
                <w:rFonts w:ascii="Times New Roman" w:hAnsi="Times New Roman" w:cs="Times New Roman"/>
                <w:sz w:val="24"/>
                <w:szCs w:val="24"/>
              </w:rPr>
              <w:t>4</w:t>
            </w:r>
          </w:p>
        </w:tc>
        <w:tc>
          <w:tcPr>
            <w:tcW w:w="8796" w:type="dxa"/>
            <w:tcBorders>
              <w:top w:val="single" w:sz="4" w:space="0" w:color="auto"/>
              <w:left w:val="single" w:sz="4" w:space="0" w:color="auto"/>
              <w:bottom w:val="single" w:sz="4" w:space="0" w:color="auto"/>
              <w:right w:val="single" w:sz="4" w:space="0" w:color="auto"/>
            </w:tcBorders>
            <w:hideMark/>
          </w:tcPr>
          <w:p w14:paraId="6E7B8196" w14:textId="77777777" w:rsidR="004F1A20" w:rsidRPr="00E92C9B" w:rsidRDefault="004F1A20" w:rsidP="00140D6F">
            <w:pPr>
              <w:rPr>
                <w:rFonts w:ascii="Times New Roman" w:hAnsi="Times New Roman" w:cs="Times New Roman"/>
                <w:sz w:val="24"/>
                <w:szCs w:val="24"/>
              </w:rPr>
            </w:pPr>
            <w:r w:rsidRPr="00E92C9B">
              <w:rPr>
                <w:rFonts w:ascii="Times New Roman" w:hAnsi="Times New Roman" w:cs="Times New Roman"/>
                <w:sz w:val="24"/>
                <w:szCs w:val="24"/>
              </w:rPr>
              <w:t>Centrum Oświatowe w Koszycach:</w:t>
            </w:r>
          </w:p>
          <w:p w14:paraId="0BD1EEA8" w14:textId="2C2A9445" w:rsidR="004F1A20" w:rsidRPr="00E92C9B" w:rsidRDefault="004F1A20" w:rsidP="00140D6F">
            <w:pPr>
              <w:rPr>
                <w:rFonts w:ascii="Times New Roman" w:hAnsi="Times New Roman" w:cs="Times New Roman"/>
                <w:sz w:val="24"/>
                <w:szCs w:val="24"/>
              </w:rPr>
            </w:pPr>
            <w:r w:rsidRPr="00E92C9B">
              <w:rPr>
                <w:rFonts w:ascii="Times New Roman" w:hAnsi="Times New Roman" w:cs="Times New Roman"/>
                <w:sz w:val="24"/>
                <w:szCs w:val="24"/>
              </w:rPr>
              <w:t xml:space="preserve"> Szkoła Podstawowa im. Kornela Makuszyńskiego</w:t>
            </w:r>
          </w:p>
          <w:p w14:paraId="6846A9CD" w14:textId="0E753F25" w:rsidR="004F1A20" w:rsidRPr="00E92C9B" w:rsidRDefault="004F1A20" w:rsidP="00140D6F">
            <w:pPr>
              <w:rPr>
                <w:rFonts w:ascii="Times New Roman" w:hAnsi="Times New Roman" w:cs="Times New Roman"/>
                <w:sz w:val="24"/>
                <w:szCs w:val="24"/>
              </w:rPr>
            </w:pPr>
            <w:r w:rsidRPr="00E92C9B">
              <w:rPr>
                <w:rFonts w:ascii="Times New Roman" w:hAnsi="Times New Roman" w:cs="Times New Roman"/>
                <w:sz w:val="24"/>
                <w:szCs w:val="24"/>
              </w:rPr>
              <w:t>Przedszkole Samorządowe</w:t>
            </w:r>
          </w:p>
          <w:p w14:paraId="4251FDCD" w14:textId="5A631AE6" w:rsidR="004F1A20" w:rsidRPr="00E92C9B" w:rsidRDefault="004F1A20" w:rsidP="00140D6F">
            <w:pPr>
              <w:rPr>
                <w:rFonts w:ascii="Times New Roman" w:hAnsi="Times New Roman" w:cs="Times New Roman"/>
                <w:sz w:val="24"/>
                <w:szCs w:val="24"/>
              </w:rPr>
            </w:pPr>
          </w:p>
        </w:tc>
      </w:tr>
      <w:tr w:rsidR="004F1A20" w:rsidRPr="00E92C9B" w14:paraId="74660616" w14:textId="77777777" w:rsidTr="004F1A20">
        <w:trPr>
          <w:trHeight w:val="507"/>
        </w:trPr>
        <w:tc>
          <w:tcPr>
            <w:tcW w:w="1161" w:type="dxa"/>
            <w:tcBorders>
              <w:top w:val="single" w:sz="4" w:space="0" w:color="auto"/>
              <w:left w:val="single" w:sz="4" w:space="0" w:color="auto"/>
              <w:bottom w:val="single" w:sz="4" w:space="0" w:color="auto"/>
              <w:right w:val="single" w:sz="4" w:space="0" w:color="auto"/>
            </w:tcBorders>
            <w:hideMark/>
          </w:tcPr>
          <w:p w14:paraId="58740F47" w14:textId="77777777" w:rsidR="004F1A20" w:rsidRPr="00E92C9B" w:rsidRDefault="004F1A20" w:rsidP="00140D6F">
            <w:pPr>
              <w:rPr>
                <w:rFonts w:ascii="Times New Roman" w:hAnsi="Times New Roman" w:cs="Times New Roman"/>
                <w:sz w:val="24"/>
                <w:szCs w:val="24"/>
              </w:rPr>
            </w:pPr>
            <w:r w:rsidRPr="00E92C9B">
              <w:rPr>
                <w:rFonts w:ascii="Times New Roman" w:hAnsi="Times New Roman" w:cs="Times New Roman"/>
                <w:sz w:val="24"/>
                <w:szCs w:val="24"/>
              </w:rPr>
              <w:t>5</w:t>
            </w:r>
          </w:p>
        </w:tc>
        <w:tc>
          <w:tcPr>
            <w:tcW w:w="8796" w:type="dxa"/>
            <w:tcBorders>
              <w:top w:val="single" w:sz="4" w:space="0" w:color="auto"/>
              <w:left w:val="single" w:sz="4" w:space="0" w:color="auto"/>
              <w:bottom w:val="single" w:sz="4" w:space="0" w:color="auto"/>
              <w:right w:val="single" w:sz="4" w:space="0" w:color="auto"/>
            </w:tcBorders>
            <w:hideMark/>
          </w:tcPr>
          <w:p w14:paraId="777AFBA5" w14:textId="77777777" w:rsidR="004F1A20" w:rsidRPr="00E92C9B" w:rsidRDefault="004F1A20" w:rsidP="00140D6F">
            <w:pPr>
              <w:rPr>
                <w:rFonts w:ascii="Times New Roman" w:hAnsi="Times New Roman" w:cs="Times New Roman"/>
                <w:sz w:val="24"/>
                <w:szCs w:val="24"/>
              </w:rPr>
            </w:pPr>
            <w:r w:rsidRPr="00E92C9B">
              <w:rPr>
                <w:rFonts w:ascii="Times New Roman" w:hAnsi="Times New Roman" w:cs="Times New Roman"/>
                <w:sz w:val="24"/>
                <w:szCs w:val="24"/>
              </w:rPr>
              <w:t>Szkoła Podstawowa w Książnicach Wielkich</w:t>
            </w:r>
          </w:p>
          <w:p w14:paraId="4414D583" w14:textId="77777777" w:rsidR="004F1A20" w:rsidRPr="00E92C9B" w:rsidRDefault="004F1A20" w:rsidP="00140D6F">
            <w:pPr>
              <w:rPr>
                <w:rFonts w:ascii="Times New Roman" w:hAnsi="Times New Roman" w:cs="Times New Roman"/>
                <w:sz w:val="24"/>
                <w:szCs w:val="24"/>
              </w:rPr>
            </w:pPr>
            <w:r w:rsidRPr="00E92C9B">
              <w:rPr>
                <w:rFonts w:ascii="Times New Roman" w:hAnsi="Times New Roman" w:cs="Times New Roman"/>
                <w:sz w:val="24"/>
                <w:szCs w:val="24"/>
              </w:rPr>
              <w:t>Samorządowy Punkt Przedszkolny</w:t>
            </w:r>
          </w:p>
        </w:tc>
      </w:tr>
      <w:tr w:rsidR="004F1A20" w:rsidRPr="00E92C9B" w14:paraId="68B05286" w14:textId="77777777" w:rsidTr="004F1A20">
        <w:trPr>
          <w:trHeight w:val="253"/>
        </w:trPr>
        <w:tc>
          <w:tcPr>
            <w:tcW w:w="1161" w:type="dxa"/>
            <w:tcBorders>
              <w:top w:val="single" w:sz="4" w:space="0" w:color="auto"/>
              <w:left w:val="single" w:sz="4" w:space="0" w:color="auto"/>
              <w:bottom w:val="single" w:sz="4" w:space="0" w:color="auto"/>
              <w:right w:val="single" w:sz="4" w:space="0" w:color="auto"/>
            </w:tcBorders>
            <w:hideMark/>
          </w:tcPr>
          <w:p w14:paraId="09046E6F" w14:textId="77777777" w:rsidR="004F1A20" w:rsidRPr="00E92C9B" w:rsidRDefault="004F1A20" w:rsidP="00140D6F">
            <w:pPr>
              <w:rPr>
                <w:rFonts w:ascii="Times New Roman" w:hAnsi="Times New Roman" w:cs="Times New Roman"/>
                <w:sz w:val="24"/>
                <w:szCs w:val="24"/>
              </w:rPr>
            </w:pPr>
            <w:r w:rsidRPr="00E92C9B">
              <w:rPr>
                <w:rFonts w:ascii="Times New Roman" w:hAnsi="Times New Roman" w:cs="Times New Roman"/>
                <w:sz w:val="24"/>
                <w:szCs w:val="24"/>
              </w:rPr>
              <w:t>6</w:t>
            </w:r>
          </w:p>
        </w:tc>
        <w:tc>
          <w:tcPr>
            <w:tcW w:w="8796" w:type="dxa"/>
            <w:tcBorders>
              <w:top w:val="single" w:sz="4" w:space="0" w:color="auto"/>
              <w:left w:val="single" w:sz="4" w:space="0" w:color="auto"/>
              <w:bottom w:val="single" w:sz="4" w:space="0" w:color="auto"/>
              <w:right w:val="single" w:sz="4" w:space="0" w:color="auto"/>
            </w:tcBorders>
            <w:hideMark/>
          </w:tcPr>
          <w:p w14:paraId="0A0D564B" w14:textId="77777777" w:rsidR="004F1A20" w:rsidRPr="00E92C9B" w:rsidRDefault="004F1A20" w:rsidP="00140D6F">
            <w:pPr>
              <w:rPr>
                <w:rFonts w:ascii="Times New Roman" w:hAnsi="Times New Roman" w:cs="Times New Roman"/>
                <w:sz w:val="24"/>
                <w:szCs w:val="24"/>
              </w:rPr>
            </w:pPr>
            <w:r w:rsidRPr="00E92C9B">
              <w:rPr>
                <w:rFonts w:ascii="Times New Roman" w:hAnsi="Times New Roman" w:cs="Times New Roman"/>
                <w:sz w:val="24"/>
                <w:szCs w:val="24"/>
              </w:rPr>
              <w:t>Szkoła Muzyczna I stopnia w Koszycach</w:t>
            </w:r>
          </w:p>
        </w:tc>
      </w:tr>
      <w:tr w:rsidR="004F1A20" w:rsidRPr="00E92C9B" w14:paraId="019014E5" w14:textId="77777777" w:rsidTr="004F1A20">
        <w:trPr>
          <w:trHeight w:val="239"/>
        </w:trPr>
        <w:tc>
          <w:tcPr>
            <w:tcW w:w="1161" w:type="dxa"/>
            <w:tcBorders>
              <w:top w:val="single" w:sz="4" w:space="0" w:color="auto"/>
              <w:left w:val="single" w:sz="4" w:space="0" w:color="auto"/>
              <w:bottom w:val="single" w:sz="4" w:space="0" w:color="auto"/>
              <w:right w:val="single" w:sz="4" w:space="0" w:color="auto"/>
            </w:tcBorders>
            <w:hideMark/>
          </w:tcPr>
          <w:p w14:paraId="4F5ABAFE" w14:textId="77777777" w:rsidR="004F1A20" w:rsidRPr="00E92C9B" w:rsidRDefault="004F1A20" w:rsidP="00140D6F">
            <w:pPr>
              <w:rPr>
                <w:rFonts w:ascii="Times New Roman" w:hAnsi="Times New Roman" w:cs="Times New Roman"/>
                <w:sz w:val="24"/>
                <w:szCs w:val="24"/>
              </w:rPr>
            </w:pPr>
            <w:r w:rsidRPr="00E92C9B">
              <w:rPr>
                <w:rFonts w:ascii="Times New Roman" w:hAnsi="Times New Roman" w:cs="Times New Roman"/>
                <w:sz w:val="24"/>
                <w:szCs w:val="24"/>
              </w:rPr>
              <w:t>7</w:t>
            </w:r>
          </w:p>
        </w:tc>
        <w:tc>
          <w:tcPr>
            <w:tcW w:w="8796" w:type="dxa"/>
            <w:tcBorders>
              <w:top w:val="single" w:sz="4" w:space="0" w:color="auto"/>
              <w:left w:val="single" w:sz="4" w:space="0" w:color="auto"/>
              <w:bottom w:val="single" w:sz="4" w:space="0" w:color="auto"/>
              <w:right w:val="single" w:sz="4" w:space="0" w:color="auto"/>
            </w:tcBorders>
            <w:hideMark/>
          </w:tcPr>
          <w:p w14:paraId="66C473B8" w14:textId="77777777" w:rsidR="004F1A20" w:rsidRPr="00E92C9B" w:rsidRDefault="004F1A20" w:rsidP="00140D6F">
            <w:pPr>
              <w:rPr>
                <w:rFonts w:ascii="Times New Roman" w:hAnsi="Times New Roman" w:cs="Times New Roman"/>
                <w:sz w:val="24"/>
                <w:szCs w:val="24"/>
              </w:rPr>
            </w:pPr>
            <w:r w:rsidRPr="00E92C9B">
              <w:rPr>
                <w:rFonts w:ascii="Times New Roman" w:hAnsi="Times New Roman" w:cs="Times New Roman"/>
                <w:sz w:val="24"/>
                <w:szCs w:val="24"/>
              </w:rPr>
              <w:t>Miejska i Gminna Biblioteka Publiczna w Koszycach</w:t>
            </w:r>
          </w:p>
        </w:tc>
      </w:tr>
      <w:tr w:rsidR="004F1A20" w:rsidRPr="00E92C9B" w14:paraId="1990E1F8" w14:textId="77777777" w:rsidTr="004F1A20">
        <w:trPr>
          <w:trHeight w:val="110"/>
        </w:trPr>
        <w:tc>
          <w:tcPr>
            <w:tcW w:w="1161" w:type="dxa"/>
            <w:tcBorders>
              <w:top w:val="single" w:sz="4" w:space="0" w:color="auto"/>
              <w:left w:val="single" w:sz="4" w:space="0" w:color="auto"/>
              <w:bottom w:val="single" w:sz="4" w:space="0" w:color="auto"/>
              <w:right w:val="single" w:sz="4" w:space="0" w:color="auto"/>
            </w:tcBorders>
            <w:hideMark/>
          </w:tcPr>
          <w:p w14:paraId="0F7E3976" w14:textId="77777777" w:rsidR="004F1A20" w:rsidRPr="00E92C9B" w:rsidRDefault="004F1A20" w:rsidP="00140D6F">
            <w:pPr>
              <w:rPr>
                <w:rFonts w:ascii="Times New Roman" w:hAnsi="Times New Roman" w:cs="Times New Roman"/>
                <w:sz w:val="24"/>
                <w:szCs w:val="24"/>
              </w:rPr>
            </w:pPr>
            <w:r w:rsidRPr="00E92C9B">
              <w:rPr>
                <w:rFonts w:ascii="Times New Roman" w:hAnsi="Times New Roman" w:cs="Times New Roman"/>
                <w:sz w:val="24"/>
                <w:szCs w:val="24"/>
              </w:rPr>
              <w:t>8</w:t>
            </w:r>
          </w:p>
        </w:tc>
        <w:tc>
          <w:tcPr>
            <w:tcW w:w="8796" w:type="dxa"/>
            <w:tcBorders>
              <w:top w:val="single" w:sz="4" w:space="0" w:color="auto"/>
              <w:left w:val="single" w:sz="4" w:space="0" w:color="auto"/>
              <w:bottom w:val="single" w:sz="4" w:space="0" w:color="auto"/>
              <w:right w:val="single" w:sz="4" w:space="0" w:color="auto"/>
            </w:tcBorders>
            <w:hideMark/>
          </w:tcPr>
          <w:p w14:paraId="786F140B" w14:textId="77777777" w:rsidR="004F1A20" w:rsidRPr="00E92C9B" w:rsidRDefault="004F1A20" w:rsidP="00140D6F">
            <w:pPr>
              <w:rPr>
                <w:rFonts w:ascii="Times New Roman" w:hAnsi="Times New Roman" w:cs="Times New Roman"/>
                <w:sz w:val="24"/>
                <w:szCs w:val="24"/>
              </w:rPr>
            </w:pPr>
            <w:r w:rsidRPr="00E92C9B">
              <w:rPr>
                <w:rFonts w:ascii="Times New Roman" w:hAnsi="Times New Roman" w:cs="Times New Roman"/>
                <w:sz w:val="24"/>
                <w:szCs w:val="24"/>
              </w:rPr>
              <w:t>Muzeum Ziemi Koszyckiej</w:t>
            </w:r>
          </w:p>
        </w:tc>
      </w:tr>
      <w:tr w:rsidR="004F1A20" w:rsidRPr="00E92C9B" w14:paraId="223D35D8" w14:textId="77777777" w:rsidTr="004F1A20">
        <w:trPr>
          <w:trHeight w:val="110"/>
        </w:trPr>
        <w:tc>
          <w:tcPr>
            <w:tcW w:w="1161" w:type="dxa"/>
            <w:tcBorders>
              <w:top w:val="single" w:sz="4" w:space="0" w:color="auto"/>
              <w:left w:val="single" w:sz="4" w:space="0" w:color="auto"/>
              <w:bottom w:val="single" w:sz="4" w:space="0" w:color="auto"/>
              <w:right w:val="single" w:sz="4" w:space="0" w:color="auto"/>
            </w:tcBorders>
          </w:tcPr>
          <w:p w14:paraId="0B4182B8" w14:textId="214775B7" w:rsidR="004F1A20" w:rsidRPr="00E92C9B" w:rsidRDefault="004F1A20" w:rsidP="00140D6F">
            <w:pPr>
              <w:rPr>
                <w:rFonts w:ascii="Times New Roman" w:hAnsi="Times New Roman" w:cs="Times New Roman"/>
                <w:sz w:val="24"/>
                <w:szCs w:val="24"/>
              </w:rPr>
            </w:pPr>
            <w:r w:rsidRPr="00E92C9B">
              <w:rPr>
                <w:rFonts w:ascii="Times New Roman" w:hAnsi="Times New Roman" w:cs="Times New Roman"/>
                <w:sz w:val="24"/>
                <w:szCs w:val="24"/>
              </w:rPr>
              <w:t>9</w:t>
            </w:r>
          </w:p>
        </w:tc>
        <w:tc>
          <w:tcPr>
            <w:tcW w:w="8796" w:type="dxa"/>
            <w:tcBorders>
              <w:top w:val="single" w:sz="4" w:space="0" w:color="auto"/>
              <w:left w:val="single" w:sz="4" w:space="0" w:color="auto"/>
              <w:bottom w:val="single" w:sz="4" w:space="0" w:color="auto"/>
              <w:right w:val="single" w:sz="4" w:space="0" w:color="auto"/>
            </w:tcBorders>
          </w:tcPr>
          <w:p w14:paraId="6B407108" w14:textId="07CD6317" w:rsidR="004F1A20" w:rsidRPr="00E92C9B" w:rsidRDefault="004F1A20" w:rsidP="00140D6F">
            <w:pPr>
              <w:rPr>
                <w:rFonts w:ascii="Times New Roman" w:hAnsi="Times New Roman" w:cs="Times New Roman"/>
                <w:sz w:val="24"/>
                <w:szCs w:val="24"/>
              </w:rPr>
            </w:pPr>
            <w:r w:rsidRPr="00E92C9B">
              <w:rPr>
                <w:rFonts w:ascii="Times New Roman" w:hAnsi="Times New Roman" w:cs="Times New Roman"/>
                <w:sz w:val="24"/>
                <w:szCs w:val="24"/>
              </w:rPr>
              <w:t>Gminne Centrum Kultury w Koszycach</w:t>
            </w:r>
          </w:p>
        </w:tc>
      </w:tr>
      <w:tr w:rsidR="004F1A20" w:rsidRPr="00E92C9B" w14:paraId="376C52DE" w14:textId="77777777" w:rsidTr="004F1A20">
        <w:trPr>
          <w:trHeight w:val="253"/>
        </w:trPr>
        <w:tc>
          <w:tcPr>
            <w:tcW w:w="1161" w:type="dxa"/>
            <w:tcBorders>
              <w:top w:val="single" w:sz="4" w:space="0" w:color="auto"/>
              <w:left w:val="single" w:sz="4" w:space="0" w:color="auto"/>
              <w:bottom w:val="single" w:sz="4" w:space="0" w:color="auto"/>
              <w:right w:val="single" w:sz="4" w:space="0" w:color="auto"/>
            </w:tcBorders>
            <w:hideMark/>
          </w:tcPr>
          <w:p w14:paraId="6639958C" w14:textId="65264869" w:rsidR="004F1A20" w:rsidRPr="00E92C9B" w:rsidRDefault="004F1A20" w:rsidP="00140D6F">
            <w:pPr>
              <w:rPr>
                <w:rFonts w:ascii="Times New Roman" w:hAnsi="Times New Roman" w:cs="Times New Roman"/>
                <w:sz w:val="24"/>
                <w:szCs w:val="24"/>
              </w:rPr>
            </w:pPr>
            <w:r w:rsidRPr="00E92C9B">
              <w:rPr>
                <w:rFonts w:ascii="Times New Roman" w:hAnsi="Times New Roman" w:cs="Times New Roman"/>
                <w:sz w:val="24"/>
                <w:szCs w:val="24"/>
              </w:rPr>
              <w:t>10</w:t>
            </w:r>
          </w:p>
        </w:tc>
        <w:tc>
          <w:tcPr>
            <w:tcW w:w="8796" w:type="dxa"/>
            <w:tcBorders>
              <w:top w:val="single" w:sz="4" w:space="0" w:color="auto"/>
              <w:left w:val="single" w:sz="4" w:space="0" w:color="auto"/>
              <w:bottom w:val="single" w:sz="4" w:space="0" w:color="auto"/>
              <w:right w:val="single" w:sz="4" w:space="0" w:color="auto"/>
            </w:tcBorders>
            <w:hideMark/>
          </w:tcPr>
          <w:p w14:paraId="4A2B0D60" w14:textId="77777777" w:rsidR="004F1A20" w:rsidRPr="00E92C9B" w:rsidRDefault="004F1A20" w:rsidP="00140D6F">
            <w:pPr>
              <w:rPr>
                <w:rFonts w:ascii="Times New Roman" w:hAnsi="Times New Roman" w:cs="Times New Roman"/>
                <w:sz w:val="24"/>
                <w:szCs w:val="24"/>
              </w:rPr>
            </w:pPr>
            <w:r w:rsidRPr="00E92C9B">
              <w:rPr>
                <w:rFonts w:ascii="Times New Roman" w:hAnsi="Times New Roman" w:cs="Times New Roman"/>
                <w:sz w:val="24"/>
                <w:szCs w:val="24"/>
              </w:rPr>
              <w:t>Przedsiębiorstwo Usług Komunalnych spółka z o.o.</w:t>
            </w:r>
          </w:p>
        </w:tc>
      </w:tr>
      <w:tr w:rsidR="004F1A20" w:rsidRPr="00E92C9B" w14:paraId="0C8EF7D1" w14:textId="77777777" w:rsidTr="004F1A20">
        <w:trPr>
          <w:trHeight w:val="239"/>
        </w:trPr>
        <w:tc>
          <w:tcPr>
            <w:tcW w:w="1161" w:type="dxa"/>
            <w:tcBorders>
              <w:top w:val="single" w:sz="4" w:space="0" w:color="auto"/>
              <w:left w:val="single" w:sz="4" w:space="0" w:color="auto"/>
              <w:bottom w:val="single" w:sz="4" w:space="0" w:color="auto"/>
              <w:right w:val="single" w:sz="4" w:space="0" w:color="auto"/>
            </w:tcBorders>
            <w:hideMark/>
          </w:tcPr>
          <w:p w14:paraId="51B3E03F" w14:textId="1922BBA3" w:rsidR="004F1A20" w:rsidRPr="00E92C9B" w:rsidRDefault="004F1A20" w:rsidP="00140D6F">
            <w:pPr>
              <w:rPr>
                <w:rFonts w:ascii="Times New Roman" w:hAnsi="Times New Roman" w:cs="Times New Roman"/>
                <w:sz w:val="24"/>
                <w:szCs w:val="24"/>
              </w:rPr>
            </w:pPr>
            <w:r w:rsidRPr="00E92C9B">
              <w:rPr>
                <w:rFonts w:ascii="Times New Roman" w:hAnsi="Times New Roman" w:cs="Times New Roman"/>
                <w:sz w:val="24"/>
                <w:szCs w:val="24"/>
              </w:rPr>
              <w:t>11</w:t>
            </w:r>
          </w:p>
        </w:tc>
        <w:tc>
          <w:tcPr>
            <w:tcW w:w="8796" w:type="dxa"/>
            <w:tcBorders>
              <w:top w:val="single" w:sz="4" w:space="0" w:color="auto"/>
              <w:left w:val="single" w:sz="4" w:space="0" w:color="auto"/>
              <w:bottom w:val="single" w:sz="4" w:space="0" w:color="auto"/>
              <w:right w:val="single" w:sz="4" w:space="0" w:color="auto"/>
            </w:tcBorders>
            <w:hideMark/>
          </w:tcPr>
          <w:p w14:paraId="7CAEA34E" w14:textId="77777777" w:rsidR="004F1A20" w:rsidRPr="00E92C9B" w:rsidRDefault="004F1A20" w:rsidP="00140D6F">
            <w:pPr>
              <w:rPr>
                <w:rFonts w:ascii="Times New Roman" w:hAnsi="Times New Roman" w:cs="Times New Roman"/>
                <w:sz w:val="24"/>
                <w:szCs w:val="24"/>
              </w:rPr>
            </w:pPr>
            <w:r w:rsidRPr="00E92C9B">
              <w:rPr>
                <w:rFonts w:ascii="Times New Roman" w:hAnsi="Times New Roman" w:cs="Times New Roman"/>
                <w:sz w:val="24"/>
                <w:szCs w:val="24"/>
              </w:rPr>
              <w:t>Spółdzielnia socjalna</w:t>
            </w:r>
          </w:p>
        </w:tc>
      </w:tr>
    </w:tbl>
    <w:p w14:paraId="63C5BD07" w14:textId="77777777" w:rsidR="0007545F" w:rsidRPr="00E97C97" w:rsidRDefault="0007545F" w:rsidP="00140D6F">
      <w:pPr>
        <w:rPr>
          <w:rFonts w:ascii="Times New Roman" w:hAnsi="Times New Roman" w:cs="Times New Roman"/>
        </w:rPr>
      </w:pPr>
    </w:p>
    <w:p w14:paraId="13246E13" w14:textId="57387CF2" w:rsidR="00A71F2C" w:rsidRPr="002B050D" w:rsidRDefault="00A71F2C" w:rsidP="00E92C9B">
      <w:pPr>
        <w:spacing w:line="360" w:lineRule="auto"/>
        <w:jc w:val="both"/>
        <w:rPr>
          <w:rFonts w:ascii="Times New Roman" w:hAnsi="Times New Roman" w:cs="Times New Roman"/>
          <w:sz w:val="24"/>
          <w:szCs w:val="24"/>
        </w:rPr>
      </w:pPr>
      <w:r w:rsidRPr="002B050D">
        <w:rPr>
          <w:rFonts w:ascii="Times New Roman" w:hAnsi="Times New Roman" w:cs="Times New Roman"/>
          <w:sz w:val="24"/>
          <w:szCs w:val="24"/>
        </w:rPr>
        <w:t>W 202</w:t>
      </w:r>
      <w:r w:rsidR="004F1A20">
        <w:rPr>
          <w:rFonts w:ascii="Times New Roman" w:hAnsi="Times New Roman" w:cs="Times New Roman"/>
          <w:sz w:val="24"/>
          <w:szCs w:val="24"/>
        </w:rPr>
        <w:t>5</w:t>
      </w:r>
      <w:r w:rsidRPr="002B050D">
        <w:rPr>
          <w:rFonts w:ascii="Times New Roman" w:hAnsi="Times New Roman" w:cs="Times New Roman"/>
          <w:sz w:val="24"/>
          <w:szCs w:val="24"/>
        </w:rPr>
        <w:t xml:space="preserve">r. prace społecznie użyteczne na podstawie  wyroków sądowych wykonywały 3 osoby, które przepracowały łącznie </w:t>
      </w:r>
      <w:r w:rsidR="002C3C42">
        <w:rPr>
          <w:rFonts w:ascii="Times New Roman" w:hAnsi="Times New Roman" w:cs="Times New Roman"/>
          <w:sz w:val="24"/>
          <w:szCs w:val="24"/>
        </w:rPr>
        <w:t>260</w:t>
      </w:r>
      <w:r w:rsidRPr="002B050D">
        <w:rPr>
          <w:rFonts w:ascii="Times New Roman" w:hAnsi="Times New Roman" w:cs="Times New Roman"/>
          <w:sz w:val="24"/>
          <w:szCs w:val="24"/>
        </w:rPr>
        <w:t xml:space="preserve"> godzin. Osoby te wykonywały następujące czynności:</w:t>
      </w:r>
    </w:p>
    <w:p w14:paraId="779F861F" w14:textId="77777777" w:rsidR="00A71F2C" w:rsidRDefault="00A71F2C" w:rsidP="00E92C9B">
      <w:pPr>
        <w:spacing w:line="360" w:lineRule="auto"/>
        <w:jc w:val="both"/>
        <w:rPr>
          <w:rFonts w:ascii="Times New Roman" w:hAnsi="Times New Roman" w:cs="Times New Roman"/>
          <w:sz w:val="24"/>
          <w:szCs w:val="24"/>
        </w:rPr>
      </w:pPr>
      <w:r w:rsidRPr="002B050D">
        <w:rPr>
          <w:rFonts w:ascii="Times New Roman" w:hAnsi="Times New Roman" w:cs="Times New Roman"/>
          <w:sz w:val="24"/>
          <w:szCs w:val="24"/>
        </w:rPr>
        <w:t>- prace porządkowe na terenach gminnych, koszenie trawy, grabienie liści, zbieranie śmieci, odkrzaczanie  poboczy  przy drogach gminnych i drogach dojazdowych do pól, czyszczenie przepustów, sprzątanie placu targowego w Koszycach, przygotowywanie biletów parkingowych.</w:t>
      </w:r>
    </w:p>
    <w:p w14:paraId="51D4CC1A" w14:textId="77777777" w:rsidR="00E92C9B" w:rsidRDefault="00E92C9B" w:rsidP="00E92C9B">
      <w:pPr>
        <w:spacing w:line="360" w:lineRule="auto"/>
        <w:jc w:val="both"/>
        <w:rPr>
          <w:rFonts w:ascii="Times New Roman" w:hAnsi="Times New Roman" w:cs="Times New Roman"/>
          <w:sz w:val="24"/>
          <w:szCs w:val="24"/>
        </w:rPr>
      </w:pPr>
    </w:p>
    <w:p w14:paraId="7D791732" w14:textId="77777777" w:rsidR="00E92C9B" w:rsidRPr="002B050D" w:rsidRDefault="00E92C9B" w:rsidP="00E92C9B">
      <w:pPr>
        <w:spacing w:line="360" w:lineRule="auto"/>
        <w:jc w:val="both"/>
        <w:rPr>
          <w:rFonts w:ascii="Times New Roman" w:hAnsi="Times New Roman" w:cs="Times New Roman"/>
          <w:sz w:val="24"/>
          <w:szCs w:val="24"/>
        </w:rPr>
      </w:pPr>
    </w:p>
    <w:p w14:paraId="28895C9A" w14:textId="77777777" w:rsidR="00A71F2C" w:rsidRDefault="00A71F2C" w:rsidP="00D17EF2">
      <w:pPr>
        <w:pStyle w:val="Nagwek2"/>
      </w:pPr>
    </w:p>
    <w:p w14:paraId="1BD55C7D" w14:textId="5BFA3328" w:rsidR="0007545F" w:rsidRDefault="0007545F" w:rsidP="00D17EF2">
      <w:pPr>
        <w:pStyle w:val="Nagwek2"/>
      </w:pPr>
      <w:bookmarkStart w:id="7" w:name="_Toc228571214"/>
      <w:r w:rsidRPr="00E97C97">
        <w:t>1.3. Podmioty gospodarcze, zezwolenia alkoholowe</w:t>
      </w:r>
      <w:bookmarkEnd w:id="7"/>
      <w:r w:rsidRPr="00E97C97">
        <w:t xml:space="preserve"> </w:t>
      </w:r>
    </w:p>
    <w:p w14:paraId="19676963" w14:textId="77777777" w:rsidR="002B050D" w:rsidRPr="002B050D" w:rsidRDefault="002B050D" w:rsidP="002B050D"/>
    <w:p w14:paraId="4A817F52" w14:textId="2DFA173A" w:rsidR="002C3C42" w:rsidRPr="00E92C9B" w:rsidRDefault="002C3C42" w:rsidP="00E92C9B">
      <w:pPr>
        <w:spacing w:line="360" w:lineRule="auto"/>
        <w:jc w:val="both"/>
        <w:rPr>
          <w:rFonts w:ascii="Times New Roman" w:hAnsi="Times New Roman" w:cs="Times New Roman"/>
          <w:sz w:val="24"/>
          <w:szCs w:val="24"/>
        </w:rPr>
      </w:pPr>
      <w:r w:rsidRPr="00E92C9B">
        <w:rPr>
          <w:rFonts w:ascii="Times New Roman" w:hAnsi="Times New Roman" w:cs="Times New Roman"/>
          <w:sz w:val="24"/>
          <w:szCs w:val="24"/>
        </w:rPr>
        <w:t>Rejestracja działalności gospodarczej polega na dokonaniu wpisu do Centralnej Ewidencji  i Informacji o Działalności Gospodarczej  ( CEIDG ).  Czynność  ta polega  na wprowadzeniu do systemu  teleinformatycznego wnioskowanych danych. Postawą dokonania powyższych działań  jest ustawa z dnia 6 marca 2018 r o Centralnej Ewidencji i Informacji o Działalności Gospodarczej i Punkcie Informacji dla Przedsiębiorcy ( Dz. U . 2025 . 1480  t .j. ) . Mając na uwadze uregulowania przedmiotowej ustawy  - organ gminy upoważniony jest do przekształcania wniosku z formy papierowej na postać dokumentu  elektronicznego, który zostaje opatrzony podpisem zaufanym, kwalifikowanym podpisem elektronicznym bądź podpisem osobistym i przesłany zostaje ten dokument do CEIDG.</w:t>
      </w:r>
    </w:p>
    <w:p w14:paraId="64FE402F" w14:textId="15D26B9A" w:rsidR="002C3C42" w:rsidRPr="00E92C9B" w:rsidRDefault="002C3C42" w:rsidP="00E92C9B">
      <w:pPr>
        <w:spacing w:line="360" w:lineRule="auto"/>
        <w:jc w:val="both"/>
        <w:rPr>
          <w:rFonts w:ascii="Times New Roman" w:hAnsi="Times New Roman" w:cs="Times New Roman"/>
          <w:sz w:val="24"/>
          <w:szCs w:val="24"/>
        </w:rPr>
      </w:pPr>
      <w:r w:rsidRPr="00E92C9B">
        <w:rPr>
          <w:rFonts w:ascii="Times New Roman" w:hAnsi="Times New Roman" w:cs="Times New Roman"/>
          <w:sz w:val="24"/>
          <w:szCs w:val="24"/>
        </w:rPr>
        <w:t xml:space="preserve"> Na dzień  31  grudnia  2025 roku  wg statystyk  wygenerowanych  z Centralnej  Ewidencji  i  Informacji  Działalności Gospodarczej (CEIDG )   w  Gminie  Koszyce  było  zarejestrowanych  10 nowych podmiotów gospodarczych posiadających</w:t>
      </w:r>
      <w:r w:rsidR="00E92C9B">
        <w:rPr>
          <w:rFonts w:ascii="Times New Roman" w:hAnsi="Times New Roman" w:cs="Times New Roman"/>
          <w:sz w:val="24"/>
          <w:szCs w:val="24"/>
        </w:rPr>
        <w:t xml:space="preserve"> </w:t>
      </w:r>
      <w:r w:rsidRPr="00E92C9B">
        <w:rPr>
          <w:rFonts w:ascii="Times New Roman" w:hAnsi="Times New Roman" w:cs="Times New Roman"/>
          <w:sz w:val="24"/>
          <w:szCs w:val="24"/>
        </w:rPr>
        <w:t>jako główne miejsce wykonywania  działalności  gospodarczej teren Gminy Koszyce.</w:t>
      </w:r>
    </w:p>
    <w:p w14:paraId="08F12B49" w14:textId="77777777" w:rsidR="002C3C42" w:rsidRPr="00E92C9B" w:rsidRDefault="002C3C42" w:rsidP="00E92C9B">
      <w:pPr>
        <w:spacing w:line="240" w:lineRule="auto"/>
        <w:jc w:val="both"/>
        <w:rPr>
          <w:rFonts w:ascii="Times New Roman" w:hAnsi="Times New Roman" w:cs="Times New Roman"/>
          <w:sz w:val="24"/>
          <w:szCs w:val="24"/>
        </w:rPr>
      </w:pPr>
      <w:r w:rsidRPr="00E92C9B">
        <w:rPr>
          <w:rFonts w:ascii="Times New Roman" w:hAnsi="Times New Roman" w:cs="Times New Roman"/>
          <w:sz w:val="24"/>
          <w:szCs w:val="24"/>
        </w:rPr>
        <w:t xml:space="preserve">  Z dokonanych w 2025 roku  wpisów  w Urzędzie Miasta i Gminy Koszyce </w:t>
      </w:r>
    </w:p>
    <w:p w14:paraId="27164BB0" w14:textId="73338917" w:rsidR="002C3C42" w:rsidRPr="00E92C9B" w:rsidRDefault="002C3C42" w:rsidP="00E92C9B">
      <w:pPr>
        <w:spacing w:line="240" w:lineRule="auto"/>
        <w:jc w:val="both"/>
        <w:rPr>
          <w:rFonts w:ascii="Times New Roman" w:hAnsi="Times New Roman" w:cs="Times New Roman"/>
          <w:sz w:val="24"/>
          <w:szCs w:val="24"/>
        </w:rPr>
      </w:pPr>
      <w:r w:rsidRPr="00E92C9B">
        <w:rPr>
          <w:rFonts w:ascii="Times New Roman" w:hAnsi="Times New Roman" w:cs="Times New Roman"/>
          <w:sz w:val="24"/>
          <w:szCs w:val="24"/>
        </w:rPr>
        <w:t>1)</w:t>
      </w:r>
      <w:r w:rsidRPr="00E92C9B">
        <w:rPr>
          <w:rFonts w:ascii="Times New Roman" w:hAnsi="Times New Roman" w:cs="Times New Roman"/>
          <w:sz w:val="24"/>
          <w:szCs w:val="24"/>
        </w:rPr>
        <w:tab/>
        <w:t xml:space="preserve">   7  dotyczyło  rejestracji  nowych  przedsiębiorców</w:t>
      </w:r>
    </w:p>
    <w:p w14:paraId="1D62734F" w14:textId="01385A6F" w:rsidR="002C3C42" w:rsidRPr="00E92C9B" w:rsidRDefault="002C3C42" w:rsidP="00E92C9B">
      <w:pPr>
        <w:spacing w:line="240" w:lineRule="auto"/>
        <w:jc w:val="both"/>
        <w:rPr>
          <w:rFonts w:ascii="Times New Roman" w:hAnsi="Times New Roman" w:cs="Times New Roman"/>
          <w:sz w:val="24"/>
          <w:szCs w:val="24"/>
        </w:rPr>
      </w:pPr>
      <w:r w:rsidRPr="00E92C9B">
        <w:rPr>
          <w:rFonts w:ascii="Times New Roman" w:hAnsi="Times New Roman" w:cs="Times New Roman"/>
          <w:sz w:val="24"/>
          <w:szCs w:val="24"/>
        </w:rPr>
        <w:t>2)</w:t>
      </w:r>
      <w:r w:rsidRPr="00E92C9B">
        <w:rPr>
          <w:rFonts w:ascii="Times New Roman" w:hAnsi="Times New Roman" w:cs="Times New Roman"/>
          <w:sz w:val="24"/>
          <w:szCs w:val="24"/>
        </w:rPr>
        <w:tab/>
      </w:r>
      <w:r w:rsidR="00E92C9B">
        <w:rPr>
          <w:rFonts w:ascii="Times New Roman" w:hAnsi="Times New Roman" w:cs="Times New Roman"/>
          <w:sz w:val="24"/>
          <w:szCs w:val="24"/>
        </w:rPr>
        <w:t xml:space="preserve"> </w:t>
      </w:r>
      <w:r w:rsidRPr="00E92C9B">
        <w:rPr>
          <w:rFonts w:ascii="Times New Roman" w:hAnsi="Times New Roman" w:cs="Times New Roman"/>
          <w:sz w:val="24"/>
          <w:szCs w:val="24"/>
        </w:rPr>
        <w:t xml:space="preserve"> 31  dotyczyło zmian we wpisach </w:t>
      </w:r>
    </w:p>
    <w:p w14:paraId="64EE6567" w14:textId="7774701E" w:rsidR="002C3C42" w:rsidRPr="00E92C9B" w:rsidRDefault="002C3C42" w:rsidP="00E92C9B">
      <w:pPr>
        <w:spacing w:line="240" w:lineRule="auto"/>
        <w:jc w:val="both"/>
        <w:rPr>
          <w:rFonts w:ascii="Times New Roman" w:hAnsi="Times New Roman" w:cs="Times New Roman"/>
          <w:sz w:val="24"/>
          <w:szCs w:val="24"/>
        </w:rPr>
      </w:pPr>
      <w:r w:rsidRPr="00E92C9B">
        <w:rPr>
          <w:rFonts w:ascii="Times New Roman" w:hAnsi="Times New Roman" w:cs="Times New Roman"/>
          <w:sz w:val="24"/>
          <w:szCs w:val="24"/>
        </w:rPr>
        <w:t>3)</w:t>
      </w:r>
      <w:r w:rsidRPr="00E92C9B">
        <w:rPr>
          <w:rFonts w:ascii="Times New Roman" w:hAnsi="Times New Roman" w:cs="Times New Roman"/>
          <w:sz w:val="24"/>
          <w:szCs w:val="24"/>
        </w:rPr>
        <w:tab/>
      </w:r>
      <w:r w:rsidR="00C845F5">
        <w:rPr>
          <w:rFonts w:ascii="Times New Roman" w:hAnsi="Times New Roman" w:cs="Times New Roman"/>
          <w:sz w:val="24"/>
          <w:szCs w:val="24"/>
        </w:rPr>
        <w:t xml:space="preserve"> </w:t>
      </w:r>
      <w:r w:rsidRPr="00E92C9B">
        <w:rPr>
          <w:rFonts w:ascii="Times New Roman" w:hAnsi="Times New Roman" w:cs="Times New Roman"/>
          <w:sz w:val="24"/>
          <w:szCs w:val="24"/>
        </w:rPr>
        <w:t xml:space="preserve"> 13  dotyczyło zawieszenia działalności  gospodarczej</w:t>
      </w:r>
    </w:p>
    <w:p w14:paraId="28B51A1A" w14:textId="552F7048" w:rsidR="002C3C42" w:rsidRPr="00E92C9B" w:rsidRDefault="002C3C42" w:rsidP="00E92C9B">
      <w:pPr>
        <w:spacing w:line="240" w:lineRule="auto"/>
        <w:jc w:val="both"/>
        <w:rPr>
          <w:rFonts w:ascii="Times New Roman" w:hAnsi="Times New Roman" w:cs="Times New Roman"/>
          <w:sz w:val="24"/>
          <w:szCs w:val="24"/>
        </w:rPr>
      </w:pPr>
      <w:r w:rsidRPr="00E92C9B">
        <w:rPr>
          <w:rFonts w:ascii="Times New Roman" w:hAnsi="Times New Roman" w:cs="Times New Roman"/>
          <w:sz w:val="24"/>
          <w:szCs w:val="24"/>
        </w:rPr>
        <w:t>4)</w:t>
      </w:r>
      <w:r w:rsidRPr="00E92C9B">
        <w:rPr>
          <w:rFonts w:ascii="Times New Roman" w:hAnsi="Times New Roman" w:cs="Times New Roman"/>
          <w:sz w:val="24"/>
          <w:szCs w:val="24"/>
        </w:rPr>
        <w:tab/>
        <w:t xml:space="preserve">   4  dotyczyło  wznowienia  wykonywania  działalności  gospodarczej</w:t>
      </w:r>
    </w:p>
    <w:p w14:paraId="46B730AF" w14:textId="4BFB12CD" w:rsidR="002C3C42" w:rsidRPr="00E92C9B" w:rsidRDefault="002C3C42" w:rsidP="00E92C9B">
      <w:pPr>
        <w:spacing w:line="240" w:lineRule="auto"/>
        <w:jc w:val="both"/>
        <w:rPr>
          <w:rFonts w:ascii="Times New Roman" w:hAnsi="Times New Roman" w:cs="Times New Roman"/>
          <w:sz w:val="24"/>
          <w:szCs w:val="24"/>
        </w:rPr>
      </w:pPr>
      <w:r w:rsidRPr="00E92C9B">
        <w:rPr>
          <w:rFonts w:ascii="Times New Roman" w:hAnsi="Times New Roman" w:cs="Times New Roman"/>
          <w:sz w:val="24"/>
          <w:szCs w:val="24"/>
        </w:rPr>
        <w:t>5)</w:t>
      </w:r>
      <w:r w:rsidRPr="00E92C9B">
        <w:rPr>
          <w:rFonts w:ascii="Times New Roman" w:hAnsi="Times New Roman" w:cs="Times New Roman"/>
          <w:sz w:val="24"/>
          <w:szCs w:val="24"/>
        </w:rPr>
        <w:tab/>
      </w:r>
      <w:r w:rsidR="00C845F5">
        <w:rPr>
          <w:rFonts w:ascii="Times New Roman" w:hAnsi="Times New Roman" w:cs="Times New Roman"/>
          <w:sz w:val="24"/>
          <w:szCs w:val="24"/>
        </w:rPr>
        <w:t xml:space="preserve"> </w:t>
      </w:r>
      <w:r w:rsidRPr="00E92C9B">
        <w:rPr>
          <w:rFonts w:ascii="Times New Roman" w:hAnsi="Times New Roman" w:cs="Times New Roman"/>
          <w:sz w:val="24"/>
          <w:szCs w:val="24"/>
        </w:rPr>
        <w:t xml:space="preserve">  15 dotyczyło zakończenia działalności gospodarczej</w:t>
      </w:r>
    </w:p>
    <w:p w14:paraId="1E40035B" w14:textId="77777777" w:rsidR="00CD6A1C" w:rsidRDefault="00CD6A1C" w:rsidP="00EB72F3">
      <w:pPr>
        <w:spacing w:line="240" w:lineRule="auto"/>
        <w:jc w:val="both"/>
        <w:rPr>
          <w:rFonts w:ascii="Times New Roman" w:hAnsi="Times New Roman" w:cs="Times New Roman"/>
        </w:rPr>
      </w:pPr>
    </w:p>
    <w:p w14:paraId="6BE239D1" w14:textId="4FAF8FE0" w:rsidR="002C3C42" w:rsidRPr="002C3C42" w:rsidRDefault="002C3C42" w:rsidP="002C3C42">
      <w:pPr>
        <w:spacing w:line="240" w:lineRule="auto"/>
        <w:jc w:val="both"/>
        <w:rPr>
          <w:rFonts w:ascii="Times New Roman" w:hAnsi="Times New Roman" w:cs="Times New Roman"/>
          <w:i/>
          <w:iCs/>
          <w:u w:val="single"/>
        </w:rPr>
      </w:pPr>
      <w:r w:rsidRPr="002C3C42">
        <w:rPr>
          <w:rFonts w:ascii="Times New Roman" w:hAnsi="Times New Roman" w:cs="Times New Roman"/>
          <w:i/>
          <w:iCs/>
          <w:u w:val="single"/>
        </w:rPr>
        <w:t>Zezwolenia na wykonywanie  regularnych  przewozów osób w krajowym transporcie  drogowym</w:t>
      </w:r>
    </w:p>
    <w:p w14:paraId="3824775A" w14:textId="064B49A1" w:rsidR="002C3C42" w:rsidRPr="00C845F5" w:rsidRDefault="002C3C42" w:rsidP="00C845F5">
      <w:pPr>
        <w:spacing w:line="360" w:lineRule="auto"/>
        <w:jc w:val="both"/>
        <w:rPr>
          <w:rFonts w:ascii="Times New Roman" w:hAnsi="Times New Roman" w:cs="Times New Roman"/>
          <w:sz w:val="24"/>
          <w:szCs w:val="24"/>
        </w:rPr>
      </w:pPr>
      <w:r w:rsidRPr="00C845F5">
        <w:rPr>
          <w:rFonts w:ascii="Times New Roman" w:hAnsi="Times New Roman" w:cs="Times New Roman"/>
          <w:sz w:val="24"/>
          <w:szCs w:val="24"/>
        </w:rPr>
        <w:t xml:space="preserve"> W oparciu o  ustawą o transporcie  drogowym   (t. j . Dz. U. 2025 . 1490 t . j.  )  Gmina Koszyce   na dzień 31 grudnia 2025  roku  wydała 8 zezwoleń  oraz 8 wypisów  z zezwoleń  na wykonywanie regularnych przewozów osób w krajowym transporcie drogowym.</w:t>
      </w:r>
    </w:p>
    <w:p w14:paraId="21E83500" w14:textId="1D2F5A05" w:rsidR="002C3C42" w:rsidRPr="002C3C42" w:rsidRDefault="002C3C42" w:rsidP="002C3C42">
      <w:pPr>
        <w:spacing w:line="240" w:lineRule="auto"/>
        <w:jc w:val="both"/>
        <w:rPr>
          <w:rFonts w:ascii="Times New Roman" w:hAnsi="Times New Roman" w:cs="Times New Roman"/>
          <w:i/>
          <w:iCs/>
          <w:u w:val="single"/>
        </w:rPr>
      </w:pPr>
      <w:r w:rsidRPr="002C3C42">
        <w:rPr>
          <w:rFonts w:ascii="Times New Roman" w:hAnsi="Times New Roman" w:cs="Times New Roman"/>
          <w:i/>
          <w:iCs/>
          <w:u w:val="single"/>
        </w:rPr>
        <w:t>Zezwolenia  na sprzedaż napojów alkoholowych</w:t>
      </w:r>
    </w:p>
    <w:p w14:paraId="64460DCD" w14:textId="5797FB6E" w:rsidR="002C3C42" w:rsidRPr="00C845F5" w:rsidRDefault="002C3C42" w:rsidP="00C845F5">
      <w:pPr>
        <w:spacing w:line="360" w:lineRule="auto"/>
        <w:jc w:val="both"/>
        <w:rPr>
          <w:rFonts w:ascii="Times New Roman" w:hAnsi="Times New Roman" w:cs="Times New Roman"/>
          <w:sz w:val="24"/>
          <w:szCs w:val="24"/>
        </w:rPr>
      </w:pPr>
      <w:r w:rsidRPr="002C3C42">
        <w:rPr>
          <w:rFonts w:ascii="Times New Roman" w:hAnsi="Times New Roman" w:cs="Times New Roman"/>
        </w:rPr>
        <w:t xml:space="preserve">    </w:t>
      </w:r>
      <w:r w:rsidRPr="00C845F5">
        <w:rPr>
          <w:rFonts w:ascii="Times New Roman" w:hAnsi="Times New Roman" w:cs="Times New Roman"/>
          <w:sz w:val="24"/>
          <w:szCs w:val="24"/>
        </w:rPr>
        <w:t xml:space="preserve">W roku 2025 obowiązywała  Uchwała nr XIX / 190 /2018  Rady Gminy Koszyce  w sprawie  ustalenia maksymalnej liczby zezwoleń  na sprzedaż  i podawanie napojów alkoholowych na terenie Gminy Koszyce. Uregulowania  wyżej wymienionej Uchwały wskazują  na zasady, które określają ilości punktów sprzedaży napojów alkoholowych. W związku z tym, liczba </w:t>
      </w:r>
      <w:r w:rsidRPr="00C845F5">
        <w:rPr>
          <w:rFonts w:ascii="Times New Roman" w:hAnsi="Times New Roman" w:cs="Times New Roman"/>
          <w:sz w:val="24"/>
          <w:szCs w:val="24"/>
        </w:rPr>
        <w:lastRenderedPageBreak/>
        <w:t>dopuszczalnych zezwoleń  na sprzedaż  napojów  alkoholowych jest taka sama , jak w roku 2018.</w:t>
      </w:r>
    </w:p>
    <w:p w14:paraId="6E8C5247" w14:textId="5A135BDF" w:rsidR="002C3C42" w:rsidRPr="00C845F5" w:rsidRDefault="002C3C42" w:rsidP="00C845F5">
      <w:pPr>
        <w:spacing w:line="360" w:lineRule="auto"/>
        <w:jc w:val="both"/>
        <w:rPr>
          <w:rFonts w:ascii="Times New Roman" w:hAnsi="Times New Roman" w:cs="Times New Roman"/>
          <w:sz w:val="24"/>
          <w:szCs w:val="24"/>
        </w:rPr>
      </w:pPr>
      <w:r w:rsidRPr="00C845F5">
        <w:rPr>
          <w:rFonts w:ascii="Times New Roman" w:hAnsi="Times New Roman" w:cs="Times New Roman"/>
          <w:sz w:val="24"/>
          <w:szCs w:val="24"/>
        </w:rPr>
        <w:t>W 2025 roku zostały wydane 3 zezwolenia na sprzedaż napojów alkoholowych przeznaczonych do spożycia  w miejscu sprzedaży, 10 zezwoleń</w:t>
      </w:r>
      <w:r w:rsidR="00C845F5">
        <w:rPr>
          <w:rFonts w:ascii="Times New Roman" w:hAnsi="Times New Roman" w:cs="Times New Roman"/>
          <w:sz w:val="24"/>
          <w:szCs w:val="24"/>
        </w:rPr>
        <w:t xml:space="preserve"> </w:t>
      </w:r>
      <w:r w:rsidRPr="00C845F5">
        <w:rPr>
          <w:rFonts w:ascii="Times New Roman" w:hAnsi="Times New Roman" w:cs="Times New Roman"/>
          <w:sz w:val="24"/>
          <w:szCs w:val="24"/>
        </w:rPr>
        <w:t>na sprzedaż napojów alkoholowych do spożycia poza miejscem sprzedaży</w:t>
      </w:r>
      <w:r w:rsidR="00C845F5">
        <w:rPr>
          <w:rFonts w:ascii="Times New Roman" w:hAnsi="Times New Roman" w:cs="Times New Roman"/>
          <w:sz w:val="24"/>
          <w:szCs w:val="24"/>
        </w:rPr>
        <w:t xml:space="preserve"> </w:t>
      </w:r>
      <w:r w:rsidRPr="00C845F5">
        <w:rPr>
          <w:rFonts w:ascii="Times New Roman" w:hAnsi="Times New Roman" w:cs="Times New Roman"/>
          <w:sz w:val="24"/>
          <w:szCs w:val="24"/>
        </w:rPr>
        <w:t>oraz 16 zezwoleń</w:t>
      </w:r>
      <w:r w:rsidR="00C845F5">
        <w:rPr>
          <w:rFonts w:ascii="Times New Roman" w:hAnsi="Times New Roman" w:cs="Times New Roman"/>
          <w:sz w:val="24"/>
          <w:szCs w:val="24"/>
        </w:rPr>
        <w:t xml:space="preserve"> </w:t>
      </w:r>
      <w:r w:rsidRPr="00C845F5">
        <w:rPr>
          <w:rFonts w:ascii="Times New Roman" w:hAnsi="Times New Roman" w:cs="Times New Roman"/>
          <w:sz w:val="24"/>
          <w:szCs w:val="24"/>
        </w:rPr>
        <w:t>jednorazowych na imprezy okolicznościowe.</w:t>
      </w:r>
    </w:p>
    <w:p w14:paraId="5B50D510" w14:textId="09C09938" w:rsidR="002C3C42" w:rsidRPr="00C845F5" w:rsidRDefault="002C3C42" w:rsidP="00C845F5">
      <w:pPr>
        <w:spacing w:line="360" w:lineRule="auto"/>
        <w:jc w:val="both"/>
        <w:rPr>
          <w:rFonts w:ascii="Times New Roman" w:hAnsi="Times New Roman" w:cs="Times New Roman"/>
          <w:sz w:val="24"/>
          <w:szCs w:val="24"/>
        </w:rPr>
      </w:pPr>
      <w:r w:rsidRPr="00C845F5">
        <w:rPr>
          <w:rFonts w:ascii="Times New Roman" w:hAnsi="Times New Roman" w:cs="Times New Roman"/>
          <w:sz w:val="24"/>
          <w:szCs w:val="24"/>
        </w:rPr>
        <w:t xml:space="preserve">   W ciągu 2025 roku</w:t>
      </w:r>
      <w:r w:rsidR="00C845F5">
        <w:rPr>
          <w:rFonts w:ascii="Times New Roman" w:hAnsi="Times New Roman" w:cs="Times New Roman"/>
          <w:sz w:val="24"/>
          <w:szCs w:val="24"/>
        </w:rPr>
        <w:t xml:space="preserve"> </w:t>
      </w:r>
      <w:r w:rsidRPr="00C845F5">
        <w:rPr>
          <w:rFonts w:ascii="Times New Roman" w:hAnsi="Times New Roman" w:cs="Times New Roman"/>
          <w:sz w:val="24"/>
          <w:szCs w:val="24"/>
        </w:rPr>
        <w:t>wygaszono 5 zezwoleń na</w:t>
      </w:r>
      <w:r w:rsidR="00C845F5">
        <w:rPr>
          <w:rFonts w:ascii="Times New Roman" w:hAnsi="Times New Roman" w:cs="Times New Roman"/>
          <w:sz w:val="24"/>
          <w:szCs w:val="24"/>
        </w:rPr>
        <w:t xml:space="preserve"> </w:t>
      </w:r>
      <w:r w:rsidRPr="00C845F5">
        <w:rPr>
          <w:rFonts w:ascii="Times New Roman" w:hAnsi="Times New Roman" w:cs="Times New Roman"/>
          <w:sz w:val="24"/>
          <w:szCs w:val="24"/>
        </w:rPr>
        <w:t>sprzedaż napojów alkoholowych przeznaczonych do spożycia  poza miejscem sprzedaży (sklepy).</w:t>
      </w:r>
    </w:p>
    <w:p w14:paraId="6C587F51" w14:textId="77777777" w:rsidR="002C3C42" w:rsidRDefault="002C3C42" w:rsidP="002C3C42">
      <w:pPr>
        <w:spacing w:line="240" w:lineRule="auto"/>
        <w:jc w:val="both"/>
        <w:rPr>
          <w:rFonts w:ascii="Times New Roman" w:hAnsi="Times New Roman" w:cs="Times New Roman"/>
        </w:rPr>
      </w:pPr>
    </w:p>
    <w:p w14:paraId="708B0462" w14:textId="4C722517" w:rsidR="00916B28" w:rsidRPr="00E97C97" w:rsidRDefault="0007545F" w:rsidP="00D17EF2">
      <w:pPr>
        <w:pStyle w:val="Nagwek2"/>
      </w:pPr>
      <w:bookmarkStart w:id="8" w:name="_Toc228571215"/>
      <w:r w:rsidRPr="00E97C97">
        <w:t>1.4. Zasób mienia komunalnego i miejscowy plan zagospodarowania przestrzenn</w:t>
      </w:r>
      <w:r w:rsidR="006E1C0C" w:rsidRPr="00E97C97">
        <w:t>e</w:t>
      </w:r>
      <w:r w:rsidR="00134853">
        <w:t>go</w:t>
      </w:r>
      <w:bookmarkEnd w:id="8"/>
    </w:p>
    <w:p w14:paraId="571E088E" w14:textId="77777777" w:rsidR="002B050D" w:rsidRDefault="002B050D" w:rsidP="00140D6F">
      <w:pPr>
        <w:rPr>
          <w:rFonts w:ascii="Times New Roman" w:hAnsi="Times New Roman" w:cs="Times New Roman"/>
          <w:b/>
          <w:bCs/>
          <w:u w:val="single"/>
        </w:rPr>
      </w:pPr>
    </w:p>
    <w:p w14:paraId="1A75D1CD" w14:textId="34FE69CF" w:rsidR="002C3C42" w:rsidRPr="00207BB1" w:rsidRDefault="006E1C0C" w:rsidP="00140D6F">
      <w:pPr>
        <w:rPr>
          <w:rFonts w:ascii="Times New Roman" w:hAnsi="Times New Roman" w:cs="Times New Roman"/>
          <w:b/>
          <w:bCs/>
          <w:u w:val="single"/>
        </w:rPr>
      </w:pPr>
      <w:r w:rsidRPr="00207BB1">
        <w:rPr>
          <w:rFonts w:ascii="Times New Roman" w:hAnsi="Times New Roman" w:cs="Times New Roman"/>
          <w:b/>
          <w:bCs/>
          <w:u w:val="single"/>
        </w:rPr>
        <w:t>Mienie komunalne</w:t>
      </w:r>
    </w:p>
    <w:p w14:paraId="31EF8DF8" w14:textId="43811F0E" w:rsidR="002C3C42" w:rsidRDefault="002C3C42" w:rsidP="00C845F5">
      <w:pPr>
        <w:spacing w:line="360" w:lineRule="auto"/>
        <w:jc w:val="both"/>
        <w:rPr>
          <w:rFonts w:ascii="Times New Roman" w:hAnsi="Times New Roman" w:cs="Times New Roman"/>
          <w:sz w:val="24"/>
          <w:szCs w:val="24"/>
        </w:rPr>
      </w:pPr>
      <w:r w:rsidRPr="002C3C42">
        <w:rPr>
          <w:rFonts w:ascii="Times New Roman" w:hAnsi="Times New Roman" w:cs="Times New Roman"/>
          <w:sz w:val="24"/>
          <w:szCs w:val="24"/>
        </w:rPr>
        <w:t>W roku 2025 dokonywano komunalizacji działek stanowiących drogi gminne. Wojewoda Małopolski wydał w stosunku do 22 działek - 11 decyzji, na mocy których Gmina Koszyce stała się właścicielem gruntu pod drogami o łącznej powierzchni 6,64 ha</w:t>
      </w:r>
    </w:p>
    <w:p w14:paraId="2A7B3FD4" w14:textId="77777777" w:rsidR="002C3C42" w:rsidRDefault="002C3C42" w:rsidP="00140D6F">
      <w:pPr>
        <w:rPr>
          <w:rFonts w:ascii="Times New Roman" w:hAnsi="Times New Roman" w:cs="Times New Roman"/>
          <w:sz w:val="24"/>
          <w:szCs w:val="24"/>
        </w:rPr>
      </w:pPr>
    </w:p>
    <w:p w14:paraId="26309D8B" w14:textId="4E2632E4" w:rsidR="0007545F" w:rsidRDefault="0007545F" w:rsidP="00140D6F">
      <w:pPr>
        <w:rPr>
          <w:rFonts w:ascii="Times New Roman" w:hAnsi="Times New Roman" w:cs="Times New Roman"/>
          <w:b/>
          <w:u w:val="single"/>
        </w:rPr>
      </w:pPr>
      <w:r w:rsidRPr="00207BB1">
        <w:rPr>
          <w:rFonts w:ascii="Times New Roman" w:hAnsi="Times New Roman" w:cs="Times New Roman"/>
          <w:b/>
          <w:u w:val="single"/>
        </w:rPr>
        <w:t>Miejscowy Plan Zagospodarowania Przestrzennego i Studium Uwarunkowań.</w:t>
      </w:r>
    </w:p>
    <w:p w14:paraId="6CC7B551" w14:textId="77777777" w:rsidR="009A24DD" w:rsidRPr="002B050D" w:rsidRDefault="009A24DD" w:rsidP="00C845F5">
      <w:pPr>
        <w:jc w:val="both"/>
        <w:rPr>
          <w:rFonts w:ascii="Times New Roman" w:hAnsi="Times New Roman" w:cs="Times New Roman"/>
          <w:sz w:val="24"/>
          <w:szCs w:val="24"/>
        </w:rPr>
      </w:pPr>
      <w:r w:rsidRPr="002B050D">
        <w:rPr>
          <w:rFonts w:ascii="Times New Roman" w:hAnsi="Times New Roman" w:cs="Times New Roman"/>
          <w:sz w:val="24"/>
          <w:szCs w:val="24"/>
        </w:rPr>
        <w:t>Na obszarze Gminy Koszyce obowiązują 3 Miejscowe Plany Zagospodarowania Przestrzennego:</w:t>
      </w:r>
    </w:p>
    <w:p w14:paraId="4483E0CF" w14:textId="77777777" w:rsidR="009A24DD" w:rsidRPr="002B050D" w:rsidRDefault="009A24DD" w:rsidP="009A24DD">
      <w:pPr>
        <w:pStyle w:val="Akapitzlist"/>
        <w:numPr>
          <w:ilvl w:val="0"/>
          <w:numId w:val="11"/>
        </w:numPr>
        <w:spacing w:line="259" w:lineRule="auto"/>
        <w:ind w:left="360"/>
        <w:jc w:val="both"/>
        <w:rPr>
          <w:rFonts w:ascii="Times New Roman" w:hAnsi="Times New Roman" w:cs="Times New Roman"/>
          <w:sz w:val="24"/>
          <w:szCs w:val="24"/>
        </w:rPr>
      </w:pPr>
      <w:r w:rsidRPr="002B050D">
        <w:rPr>
          <w:rFonts w:ascii="Times New Roman" w:hAnsi="Times New Roman" w:cs="Times New Roman"/>
          <w:sz w:val="24"/>
          <w:szCs w:val="24"/>
        </w:rPr>
        <w:t>Miejscowy Plan Zagospodarowania Przestrzennego dla części gminy Koszyce, dla wsi : Koszyce, Włostowice, Sokołowice przyjęty UCHWAŁĄ RADY GMINY KOSZYCE Nr XI/129/04 z dnia 24 marca 2004 roku (Dz. Urz. Woj. Małopolskiego nr 92 poz.1257 z dnia 30.04.2004 r.) oraz zmianą miejscowego planu zagospodarowania przestrzennego dla części wsi : Koszyce, Włostowice, Sokołowice w Gminie Koszyce zatwierdzonego Uchwałą Nr XVI/165/2013 Rady Gminy Koszyce z dnia 26 marca 2013 roku (Dz. Urz. Woj. Małopolskiego z dnia 22 lipca 2013 r. poz.4602)</w:t>
      </w:r>
    </w:p>
    <w:p w14:paraId="12542CC2" w14:textId="77777777" w:rsidR="009A24DD" w:rsidRPr="002B050D" w:rsidRDefault="009A24DD" w:rsidP="009A24DD">
      <w:pPr>
        <w:pStyle w:val="Akapitzlist"/>
        <w:ind w:left="360"/>
        <w:jc w:val="both"/>
        <w:rPr>
          <w:rFonts w:ascii="Times New Roman" w:hAnsi="Times New Roman" w:cs="Times New Roman"/>
          <w:sz w:val="24"/>
          <w:szCs w:val="24"/>
        </w:rPr>
      </w:pPr>
    </w:p>
    <w:p w14:paraId="4245D3DC" w14:textId="77777777" w:rsidR="009A24DD" w:rsidRPr="002B050D" w:rsidRDefault="009A24DD" w:rsidP="009A24DD">
      <w:pPr>
        <w:pStyle w:val="Akapitzlist"/>
        <w:numPr>
          <w:ilvl w:val="0"/>
          <w:numId w:val="11"/>
        </w:numPr>
        <w:spacing w:line="259" w:lineRule="auto"/>
        <w:ind w:left="360"/>
        <w:jc w:val="both"/>
        <w:rPr>
          <w:rFonts w:ascii="Times New Roman" w:hAnsi="Times New Roman" w:cs="Times New Roman"/>
          <w:sz w:val="24"/>
          <w:szCs w:val="24"/>
        </w:rPr>
      </w:pPr>
      <w:r w:rsidRPr="002B050D">
        <w:rPr>
          <w:rFonts w:ascii="Times New Roman" w:hAnsi="Times New Roman" w:cs="Times New Roman"/>
          <w:sz w:val="24"/>
          <w:szCs w:val="24"/>
        </w:rPr>
        <w:t xml:space="preserve">Miejscowy Plan Zagospodarowania Przestrzennego obszaru Sokołowice – strefa usługowo – </w:t>
      </w:r>
      <w:proofErr w:type="spellStart"/>
      <w:r w:rsidRPr="002B050D">
        <w:rPr>
          <w:rFonts w:ascii="Times New Roman" w:hAnsi="Times New Roman" w:cs="Times New Roman"/>
          <w:sz w:val="24"/>
          <w:szCs w:val="24"/>
        </w:rPr>
        <w:t>produkcyjno</w:t>
      </w:r>
      <w:proofErr w:type="spellEnd"/>
      <w:r w:rsidRPr="002B050D">
        <w:rPr>
          <w:rFonts w:ascii="Times New Roman" w:hAnsi="Times New Roman" w:cs="Times New Roman"/>
          <w:sz w:val="24"/>
          <w:szCs w:val="24"/>
        </w:rPr>
        <w:t xml:space="preserve"> – składowa przyjęty Uchwałą Rady Gminy Koszyce nr XXXI/282/06 z dnia 20 października 2006 roku, ( Dziennik Urzędowy Województwa Małopolskiego Nr 845 poz. 5116 z dnia 29.11.2006r.)</w:t>
      </w:r>
    </w:p>
    <w:p w14:paraId="0BDD8068" w14:textId="77777777" w:rsidR="009A24DD" w:rsidRPr="002B050D" w:rsidRDefault="009A24DD" w:rsidP="009A24DD">
      <w:pPr>
        <w:pStyle w:val="Akapitzlist"/>
        <w:ind w:left="360"/>
        <w:jc w:val="both"/>
        <w:rPr>
          <w:rFonts w:ascii="Times New Roman" w:hAnsi="Times New Roman" w:cs="Times New Roman"/>
          <w:sz w:val="24"/>
          <w:szCs w:val="24"/>
        </w:rPr>
      </w:pPr>
    </w:p>
    <w:p w14:paraId="016B85D5" w14:textId="1F75A4C7" w:rsidR="009A24DD" w:rsidRPr="002B050D" w:rsidRDefault="009A24DD" w:rsidP="002B050D">
      <w:pPr>
        <w:pStyle w:val="Akapitzlist"/>
        <w:numPr>
          <w:ilvl w:val="0"/>
          <w:numId w:val="11"/>
        </w:numPr>
        <w:spacing w:line="259" w:lineRule="auto"/>
        <w:ind w:left="360"/>
        <w:jc w:val="both"/>
        <w:rPr>
          <w:rFonts w:ascii="Times New Roman" w:hAnsi="Times New Roman" w:cs="Times New Roman"/>
          <w:sz w:val="24"/>
          <w:szCs w:val="24"/>
        </w:rPr>
      </w:pPr>
      <w:r w:rsidRPr="002B050D">
        <w:rPr>
          <w:rFonts w:ascii="Times New Roman" w:hAnsi="Times New Roman" w:cs="Times New Roman"/>
          <w:sz w:val="24"/>
          <w:szCs w:val="24"/>
        </w:rPr>
        <w:t>Miejscowy Plan Zagospodarowania Przestrzennego dla przebiegu drogi głównej ruchu przyśpieszonego Koszyce – Brzesko na odcinku Podgaje – Sokołowice w gminie Koszyce przyjęty Uchwałą Rady Gminy Koszyce nr XI/128/2004 z dnia 24 marca 2004 roku,                       ( Dziennik Urzędowy Województwa Małopolskiego Nr 92 poz. 1258 z dnia 30.04.2004r.)</w:t>
      </w:r>
    </w:p>
    <w:p w14:paraId="14F9E418" w14:textId="77777777" w:rsidR="009A24DD" w:rsidRPr="002B050D" w:rsidRDefault="009A24DD" w:rsidP="009A24DD">
      <w:pPr>
        <w:jc w:val="both"/>
        <w:rPr>
          <w:rFonts w:ascii="Times New Roman" w:hAnsi="Times New Roman" w:cs="Times New Roman"/>
          <w:sz w:val="24"/>
          <w:szCs w:val="24"/>
        </w:rPr>
      </w:pPr>
      <w:r w:rsidRPr="002B050D">
        <w:rPr>
          <w:rFonts w:ascii="Times New Roman" w:hAnsi="Times New Roman" w:cs="Times New Roman"/>
          <w:sz w:val="24"/>
          <w:szCs w:val="24"/>
        </w:rPr>
        <w:lastRenderedPageBreak/>
        <w:t>Obszar objęty planami zagospodarowania przestrzennego to 256 ha co stanowi około 3,85 % powierzchni gminy.</w:t>
      </w:r>
    </w:p>
    <w:p w14:paraId="0B78A0A1" w14:textId="09932743" w:rsidR="0012272B" w:rsidRPr="002B050D" w:rsidRDefault="009A24DD" w:rsidP="009A24DD">
      <w:pPr>
        <w:jc w:val="both"/>
        <w:rPr>
          <w:rFonts w:ascii="Times New Roman" w:hAnsi="Times New Roman" w:cs="Times New Roman"/>
          <w:sz w:val="24"/>
          <w:szCs w:val="24"/>
        </w:rPr>
      </w:pPr>
      <w:r w:rsidRPr="002B050D">
        <w:rPr>
          <w:rFonts w:ascii="Times New Roman" w:hAnsi="Times New Roman" w:cs="Times New Roman"/>
          <w:sz w:val="24"/>
          <w:szCs w:val="24"/>
        </w:rPr>
        <w:t>W 202</w:t>
      </w:r>
      <w:r w:rsidR="002C3C42">
        <w:rPr>
          <w:rFonts w:ascii="Times New Roman" w:hAnsi="Times New Roman" w:cs="Times New Roman"/>
          <w:sz w:val="24"/>
          <w:szCs w:val="24"/>
        </w:rPr>
        <w:t>5</w:t>
      </w:r>
      <w:r w:rsidRPr="002B050D">
        <w:rPr>
          <w:rFonts w:ascii="Times New Roman" w:hAnsi="Times New Roman" w:cs="Times New Roman"/>
          <w:sz w:val="24"/>
          <w:szCs w:val="24"/>
        </w:rPr>
        <w:t xml:space="preserve"> roku wydano 1</w:t>
      </w:r>
      <w:r w:rsidR="002C3C42">
        <w:rPr>
          <w:rFonts w:ascii="Times New Roman" w:hAnsi="Times New Roman" w:cs="Times New Roman"/>
          <w:sz w:val="24"/>
          <w:szCs w:val="24"/>
        </w:rPr>
        <w:t>15</w:t>
      </w:r>
      <w:r w:rsidRPr="002B050D">
        <w:rPr>
          <w:rFonts w:ascii="Times New Roman" w:hAnsi="Times New Roman" w:cs="Times New Roman"/>
          <w:sz w:val="24"/>
          <w:szCs w:val="24"/>
        </w:rPr>
        <w:t xml:space="preserve"> zaświadcze</w:t>
      </w:r>
      <w:r w:rsidR="002C3C42">
        <w:rPr>
          <w:rFonts w:ascii="Times New Roman" w:hAnsi="Times New Roman" w:cs="Times New Roman"/>
          <w:sz w:val="24"/>
          <w:szCs w:val="24"/>
        </w:rPr>
        <w:t>ń</w:t>
      </w:r>
      <w:r w:rsidRPr="002B050D">
        <w:rPr>
          <w:rFonts w:ascii="Times New Roman" w:hAnsi="Times New Roman" w:cs="Times New Roman"/>
          <w:sz w:val="24"/>
          <w:szCs w:val="24"/>
        </w:rPr>
        <w:t xml:space="preserve"> oraz 1</w:t>
      </w:r>
      <w:r w:rsidR="002C3C42">
        <w:rPr>
          <w:rFonts w:ascii="Times New Roman" w:hAnsi="Times New Roman" w:cs="Times New Roman"/>
          <w:sz w:val="24"/>
          <w:szCs w:val="24"/>
        </w:rPr>
        <w:t>5</w:t>
      </w:r>
      <w:r w:rsidRPr="002B050D">
        <w:rPr>
          <w:rFonts w:ascii="Times New Roman" w:hAnsi="Times New Roman" w:cs="Times New Roman"/>
          <w:sz w:val="24"/>
          <w:szCs w:val="24"/>
        </w:rPr>
        <w:t xml:space="preserve"> wypisów i wyrysów z miejscowego planu zagospodarowania przestrzennego.     </w:t>
      </w:r>
    </w:p>
    <w:p w14:paraId="2B02F96D" w14:textId="77777777" w:rsidR="009A24DD" w:rsidRPr="002B050D" w:rsidRDefault="009A24DD" w:rsidP="009A24DD">
      <w:pPr>
        <w:jc w:val="both"/>
        <w:rPr>
          <w:rFonts w:ascii="Times New Roman" w:hAnsi="Times New Roman" w:cs="Times New Roman"/>
          <w:sz w:val="24"/>
          <w:szCs w:val="24"/>
        </w:rPr>
      </w:pPr>
      <w:r w:rsidRPr="002B050D">
        <w:rPr>
          <w:rFonts w:ascii="Times New Roman" w:hAnsi="Times New Roman" w:cs="Times New Roman"/>
          <w:sz w:val="24"/>
          <w:szCs w:val="24"/>
        </w:rPr>
        <w:t xml:space="preserve"> Cały obszar gminy Koszyce objęty jest Studium Uwarunkowań i Kierunków Zagospodarowania Przestrzennego Gminy Koszyce przyjętego Uchwałą Nr XV/132/2000 Rady Gminy Koszyce z dnia 28 czerwca 2000 roku, zmienionego Uchwałą Nr XXXI/281/06 Rady gminy Koszyce z dnia 20 października 2006.  </w:t>
      </w:r>
    </w:p>
    <w:p w14:paraId="4D31FE5D" w14:textId="644BE89A" w:rsidR="002C3C42" w:rsidRDefault="002C3C42" w:rsidP="009A24DD">
      <w:pPr>
        <w:jc w:val="both"/>
        <w:rPr>
          <w:rFonts w:ascii="Times New Roman" w:hAnsi="Times New Roman" w:cs="Times New Roman"/>
          <w:sz w:val="24"/>
          <w:szCs w:val="24"/>
        </w:rPr>
      </w:pPr>
      <w:r w:rsidRPr="002C3C42">
        <w:rPr>
          <w:rFonts w:ascii="Times New Roman" w:hAnsi="Times New Roman" w:cs="Times New Roman"/>
          <w:sz w:val="24"/>
          <w:szCs w:val="24"/>
        </w:rPr>
        <w:t>W 2025 roku przeprowadzono procedurę punktowej zmiany miejscowego planu zagospodarowania przestrzennego dla dwóch działek.</w:t>
      </w:r>
    </w:p>
    <w:p w14:paraId="4F5536FD" w14:textId="031F34D4" w:rsidR="009A24DD" w:rsidRDefault="009A24DD" w:rsidP="009A24DD">
      <w:pPr>
        <w:jc w:val="both"/>
        <w:rPr>
          <w:rFonts w:ascii="Times New Roman" w:hAnsi="Times New Roman" w:cs="Times New Roman"/>
          <w:sz w:val="24"/>
          <w:szCs w:val="24"/>
        </w:rPr>
      </w:pPr>
      <w:r w:rsidRPr="002B050D">
        <w:rPr>
          <w:rFonts w:ascii="Times New Roman" w:hAnsi="Times New Roman" w:cs="Times New Roman"/>
          <w:sz w:val="24"/>
          <w:szCs w:val="24"/>
        </w:rPr>
        <w:t>W 202</w:t>
      </w:r>
      <w:r w:rsidR="002C3C42">
        <w:rPr>
          <w:rFonts w:ascii="Times New Roman" w:hAnsi="Times New Roman" w:cs="Times New Roman"/>
          <w:sz w:val="24"/>
          <w:szCs w:val="24"/>
        </w:rPr>
        <w:t>5</w:t>
      </w:r>
      <w:r w:rsidRPr="002B050D">
        <w:rPr>
          <w:rFonts w:ascii="Times New Roman" w:hAnsi="Times New Roman" w:cs="Times New Roman"/>
          <w:sz w:val="24"/>
          <w:szCs w:val="24"/>
        </w:rPr>
        <w:t xml:space="preserve"> roku wydano</w:t>
      </w:r>
      <w:r w:rsidR="002C3C42">
        <w:rPr>
          <w:rFonts w:ascii="Times New Roman" w:hAnsi="Times New Roman" w:cs="Times New Roman"/>
          <w:sz w:val="24"/>
          <w:szCs w:val="24"/>
        </w:rPr>
        <w:t xml:space="preserve"> 4</w:t>
      </w:r>
      <w:r w:rsidRPr="002B050D">
        <w:rPr>
          <w:rFonts w:ascii="Times New Roman" w:hAnsi="Times New Roman" w:cs="Times New Roman"/>
          <w:sz w:val="24"/>
          <w:szCs w:val="24"/>
        </w:rPr>
        <w:t xml:space="preserve"> zaświadcze</w:t>
      </w:r>
      <w:r w:rsidR="002C3C42">
        <w:rPr>
          <w:rFonts w:ascii="Times New Roman" w:hAnsi="Times New Roman" w:cs="Times New Roman"/>
          <w:sz w:val="24"/>
          <w:szCs w:val="24"/>
        </w:rPr>
        <w:t>nia</w:t>
      </w:r>
      <w:r w:rsidRPr="002B050D">
        <w:rPr>
          <w:rFonts w:ascii="Times New Roman" w:hAnsi="Times New Roman" w:cs="Times New Roman"/>
          <w:sz w:val="24"/>
          <w:szCs w:val="24"/>
        </w:rPr>
        <w:t xml:space="preserve"> ze studium.</w:t>
      </w:r>
    </w:p>
    <w:p w14:paraId="52A7FACA" w14:textId="51EB3629" w:rsidR="002C3C42" w:rsidRDefault="002C3C42" w:rsidP="009A24DD">
      <w:pPr>
        <w:jc w:val="both"/>
        <w:rPr>
          <w:rFonts w:ascii="Times New Roman" w:hAnsi="Times New Roman" w:cs="Times New Roman"/>
          <w:sz w:val="24"/>
          <w:szCs w:val="24"/>
        </w:rPr>
      </w:pPr>
      <w:r w:rsidRPr="002C3C42">
        <w:rPr>
          <w:rFonts w:ascii="Times New Roman" w:hAnsi="Times New Roman" w:cs="Times New Roman"/>
          <w:sz w:val="24"/>
          <w:szCs w:val="24"/>
        </w:rPr>
        <w:t xml:space="preserve">W 2025 roku kontynuowana była procedura opracowania planu ogólnego gminy w zakresie uzgadniania i opiniowania projektu planu ogólnego oraz bieżący kontakt z firmą opracowującą plan ogólny.    </w:t>
      </w:r>
    </w:p>
    <w:p w14:paraId="1701C6DF" w14:textId="2BEC3607" w:rsidR="00146ECA" w:rsidRPr="002B050D" w:rsidRDefault="00146ECA" w:rsidP="009A24DD">
      <w:pPr>
        <w:jc w:val="both"/>
        <w:rPr>
          <w:rFonts w:ascii="Times New Roman" w:hAnsi="Times New Roman" w:cs="Times New Roman"/>
          <w:sz w:val="24"/>
          <w:szCs w:val="24"/>
        </w:rPr>
      </w:pPr>
      <w:r w:rsidRPr="00146ECA">
        <w:rPr>
          <w:rFonts w:ascii="Times New Roman" w:hAnsi="Times New Roman" w:cs="Times New Roman"/>
          <w:sz w:val="24"/>
          <w:szCs w:val="24"/>
        </w:rPr>
        <w:t xml:space="preserve">       W 2025r. wydano 33 decyzje o warunkach zabudowy oraz 2 decyzje o ustaleniu lokalizacji inwestycji celu publicznego</w:t>
      </w:r>
      <w:r>
        <w:rPr>
          <w:rFonts w:ascii="Times New Roman" w:hAnsi="Times New Roman" w:cs="Times New Roman"/>
          <w:sz w:val="24"/>
          <w:szCs w:val="24"/>
        </w:rPr>
        <w:t xml:space="preserve">, oraz </w:t>
      </w:r>
      <w:r w:rsidRPr="00146ECA">
        <w:rPr>
          <w:rFonts w:ascii="Times New Roman" w:hAnsi="Times New Roman" w:cs="Times New Roman"/>
          <w:sz w:val="24"/>
          <w:szCs w:val="24"/>
        </w:rPr>
        <w:t>wydan</w:t>
      </w:r>
      <w:r>
        <w:rPr>
          <w:rFonts w:ascii="Times New Roman" w:hAnsi="Times New Roman" w:cs="Times New Roman"/>
          <w:sz w:val="24"/>
          <w:szCs w:val="24"/>
        </w:rPr>
        <w:t>o</w:t>
      </w:r>
      <w:r w:rsidRPr="00146ECA">
        <w:rPr>
          <w:rFonts w:ascii="Times New Roman" w:hAnsi="Times New Roman" w:cs="Times New Roman"/>
          <w:sz w:val="24"/>
          <w:szCs w:val="24"/>
        </w:rPr>
        <w:t xml:space="preserve"> 10 decyzji i 1 postanowienia dotyczące podziałów nieruchomości</w:t>
      </w:r>
    </w:p>
    <w:p w14:paraId="3120AD24" w14:textId="77777777" w:rsidR="009A24DD" w:rsidRDefault="009A24DD" w:rsidP="00D17EF2">
      <w:pPr>
        <w:pStyle w:val="Nagwek2"/>
      </w:pPr>
    </w:p>
    <w:p w14:paraId="02E27B2A" w14:textId="28CF3B3F" w:rsidR="0007545F" w:rsidRDefault="0007545F" w:rsidP="00D17EF2">
      <w:pPr>
        <w:pStyle w:val="Nagwek2"/>
      </w:pPr>
      <w:bookmarkStart w:id="9" w:name="_Toc228571216"/>
      <w:r w:rsidRPr="00E97C97">
        <w:t>1.5. Gospodarka odpadami</w:t>
      </w:r>
      <w:bookmarkEnd w:id="9"/>
      <w:r w:rsidRPr="00E97C97">
        <w:t xml:space="preserve"> </w:t>
      </w:r>
    </w:p>
    <w:p w14:paraId="33FFFE67" w14:textId="77777777" w:rsidR="002B050D" w:rsidRPr="002B050D" w:rsidRDefault="002B050D" w:rsidP="002B050D">
      <w:pPr>
        <w:jc w:val="both"/>
      </w:pPr>
    </w:p>
    <w:p w14:paraId="6B542665" w14:textId="63E9957F" w:rsidR="000B166D" w:rsidRPr="002B050D" w:rsidRDefault="000B166D" w:rsidP="00C845F5">
      <w:pPr>
        <w:pStyle w:val="Bezodstpw"/>
        <w:spacing w:line="360" w:lineRule="auto"/>
        <w:jc w:val="both"/>
        <w:rPr>
          <w:rFonts w:ascii="Times New Roman" w:hAnsi="Times New Roman" w:cs="Times New Roman"/>
          <w:sz w:val="24"/>
          <w:szCs w:val="24"/>
        </w:rPr>
      </w:pPr>
      <w:r w:rsidRPr="002B050D">
        <w:rPr>
          <w:rFonts w:ascii="Times New Roman" w:hAnsi="Times New Roman" w:cs="Times New Roman"/>
          <w:sz w:val="24"/>
          <w:szCs w:val="24"/>
        </w:rPr>
        <w:t>W zakresie gospodarki odpadami komunalnymi w roku 202</w:t>
      </w:r>
      <w:r w:rsidR="002C3C42">
        <w:rPr>
          <w:rFonts w:ascii="Times New Roman" w:hAnsi="Times New Roman" w:cs="Times New Roman"/>
          <w:sz w:val="24"/>
          <w:szCs w:val="24"/>
        </w:rPr>
        <w:t>5</w:t>
      </w:r>
      <w:r w:rsidRPr="002B050D">
        <w:rPr>
          <w:rFonts w:ascii="Times New Roman" w:hAnsi="Times New Roman" w:cs="Times New Roman"/>
          <w:sz w:val="24"/>
          <w:szCs w:val="24"/>
        </w:rPr>
        <w:t xml:space="preserve"> przygotowywano zamówienie publiczne(przetarg) na „Odbieranie i zagospodarowanie odpadów komunalnych z terenu Gminy Koszyce” na 202</w:t>
      </w:r>
      <w:r w:rsidR="002C3C42">
        <w:rPr>
          <w:rFonts w:ascii="Times New Roman" w:hAnsi="Times New Roman" w:cs="Times New Roman"/>
          <w:sz w:val="24"/>
          <w:szCs w:val="24"/>
        </w:rPr>
        <w:t xml:space="preserve">6 </w:t>
      </w:r>
      <w:r w:rsidRPr="002B050D">
        <w:rPr>
          <w:rFonts w:ascii="Times New Roman" w:hAnsi="Times New Roman" w:cs="Times New Roman"/>
          <w:sz w:val="24"/>
          <w:szCs w:val="24"/>
        </w:rPr>
        <w:t>r. Najkorzystniejsz</w:t>
      </w:r>
      <w:r w:rsidR="00B1276B">
        <w:rPr>
          <w:rFonts w:ascii="Times New Roman" w:hAnsi="Times New Roman" w:cs="Times New Roman"/>
          <w:sz w:val="24"/>
          <w:szCs w:val="24"/>
        </w:rPr>
        <w:t>ą</w:t>
      </w:r>
      <w:r w:rsidRPr="002B050D">
        <w:rPr>
          <w:rFonts w:ascii="Times New Roman" w:hAnsi="Times New Roman" w:cs="Times New Roman"/>
          <w:sz w:val="24"/>
          <w:szCs w:val="24"/>
        </w:rPr>
        <w:t xml:space="preserve"> ofert</w:t>
      </w:r>
      <w:r w:rsidR="00B1276B">
        <w:rPr>
          <w:rFonts w:ascii="Times New Roman" w:hAnsi="Times New Roman" w:cs="Times New Roman"/>
          <w:sz w:val="24"/>
          <w:szCs w:val="24"/>
        </w:rPr>
        <w:t>ę</w:t>
      </w:r>
      <w:r w:rsidRPr="002B050D">
        <w:rPr>
          <w:rFonts w:ascii="Times New Roman" w:hAnsi="Times New Roman" w:cs="Times New Roman"/>
          <w:sz w:val="24"/>
          <w:szCs w:val="24"/>
        </w:rPr>
        <w:t xml:space="preserve"> została firm</w:t>
      </w:r>
      <w:r w:rsidR="00B1276B">
        <w:rPr>
          <w:rFonts w:ascii="Times New Roman" w:hAnsi="Times New Roman" w:cs="Times New Roman"/>
          <w:sz w:val="24"/>
          <w:szCs w:val="24"/>
        </w:rPr>
        <w:t>a</w:t>
      </w:r>
      <w:r w:rsidRPr="002B050D">
        <w:rPr>
          <w:rFonts w:ascii="Times New Roman" w:hAnsi="Times New Roman" w:cs="Times New Roman"/>
          <w:sz w:val="24"/>
          <w:szCs w:val="24"/>
        </w:rPr>
        <w:t xml:space="preserve"> </w:t>
      </w:r>
      <w:r w:rsidR="002B050D" w:rsidRPr="002B050D">
        <w:rPr>
          <w:rFonts w:ascii="Times New Roman" w:hAnsi="Times New Roman" w:cs="Times New Roman"/>
          <w:sz w:val="24"/>
          <w:szCs w:val="24"/>
        </w:rPr>
        <w:t xml:space="preserve">MIKI </w:t>
      </w:r>
      <w:r w:rsidRPr="002B050D">
        <w:rPr>
          <w:rFonts w:ascii="Times New Roman" w:hAnsi="Times New Roman" w:cs="Times New Roman"/>
          <w:sz w:val="24"/>
          <w:szCs w:val="24"/>
        </w:rPr>
        <w:t>Mieczysław Jakubowski ul. Nad Drwiną 33, Kraków</w:t>
      </w:r>
      <w:r w:rsidR="002C3C42">
        <w:rPr>
          <w:rFonts w:ascii="Times New Roman" w:hAnsi="Times New Roman" w:cs="Times New Roman"/>
          <w:sz w:val="24"/>
          <w:szCs w:val="24"/>
        </w:rPr>
        <w:t xml:space="preserve">, która </w:t>
      </w:r>
      <w:r w:rsidRPr="002B050D">
        <w:rPr>
          <w:rFonts w:ascii="Times New Roman" w:hAnsi="Times New Roman" w:cs="Times New Roman"/>
          <w:sz w:val="24"/>
          <w:szCs w:val="24"/>
        </w:rPr>
        <w:t xml:space="preserve">obsługiwała </w:t>
      </w:r>
      <w:bookmarkStart w:id="10" w:name="_Hlk164757562"/>
      <w:r w:rsidR="00B1276B">
        <w:rPr>
          <w:rFonts w:ascii="Times New Roman" w:hAnsi="Times New Roman" w:cs="Times New Roman"/>
          <w:sz w:val="24"/>
          <w:szCs w:val="24"/>
        </w:rPr>
        <w:t xml:space="preserve">gminę </w:t>
      </w:r>
      <w:r w:rsidR="00B1276B" w:rsidRPr="00B1276B">
        <w:rPr>
          <w:rFonts w:ascii="Times New Roman" w:hAnsi="Times New Roman" w:cs="Times New Roman"/>
          <w:sz w:val="24"/>
          <w:szCs w:val="24"/>
        </w:rPr>
        <w:t>w zakresie odbioru i zagospodarowania odpadów komunalnych</w:t>
      </w:r>
    </w:p>
    <w:p w14:paraId="60891354" w14:textId="77777777" w:rsidR="002B050D" w:rsidRDefault="002B050D" w:rsidP="00C845F5">
      <w:pPr>
        <w:pStyle w:val="Bezodstpw"/>
        <w:spacing w:line="360" w:lineRule="auto"/>
        <w:rPr>
          <w:rFonts w:ascii="Times New Roman" w:hAnsi="Times New Roman" w:cs="Times New Roman"/>
          <w:sz w:val="24"/>
          <w:szCs w:val="24"/>
        </w:rPr>
      </w:pPr>
    </w:p>
    <w:p w14:paraId="1651E61B" w14:textId="471D22BC" w:rsidR="000B166D" w:rsidRPr="002B050D" w:rsidRDefault="000B166D" w:rsidP="002B050D">
      <w:pPr>
        <w:pStyle w:val="Bezodstpw"/>
        <w:rPr>
          <w:rFonts w:ascii="Times New Roman" w:hAnsi="Times New Roman" w:cs="Times New Roman"/>
          <w:sz w:val="24"/>
          <w:szCs w:val="24"/>
        </w:rPr>
      </w:pPr>
      <w:r w:rsidRPr="002B050D">
        <w:rPr>
          <w:rFonts w:ascii="Times New Roman" w:hAnsi="Times New Roman" w:cs="Times New Roman"/>
          <w:sz w:val="24"/>
          <w:szCs w:val="24"/>
        </w:rPr>
        <w:t>Ilość odpadów komunalnych od właścicieli nieruchomości zamieszkałych w 202</w:t>
      </w:r>
      <w:r w:rsidR="00B1276B">
        <w:rPr>
          <w:rFonts w:ascii="Times New Roman" w:hAnsi="Times New Roman" w:cs="Times New Roman"/>
          <w:sz w:val="24"/>
          <w:szCs w:val="24"/>
        </w:rPr>
        <w:t>5</w:t>
      </w:r>
      <w:r w:rsidRPr="002B050D">
        <w:rPr>
          <w:rFonts w:ascii="Times New Roman" w:hAnsi="Times New Roman" w:cs="Times New Roman"/>
          <w:sz w:val="24"/>
          <w:szCs w:val="24"/>
        </w:rPr>
        <w:t>r na terenie Gminy Koszyce przedstawia się następująco:</w:t>
      </w:r>
    </w:p>
    <w:p w14:paraId="5EF5658F" w14:textId="77777777" w:rsidR="000B166D" w:rsidRDefault="000B166D" w:rsidP="000B166D">
      <w:pPr>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984"/>
        <w:gridCol w:w="3966"/>
        <w:gridCol w:w="2266"/>
      </w:tblGrid>
      <w:tr w:rsidR="000B166D" w14:paraId="1D40CB47" w14:textId="77777777" w:rsidTr="000B166D">
        <w:tc>
          <w:tcPr>
            <w:tcW w:w="846" w:type="dxa"/>
            <w:tcBorders>
              <w:top w:val="single" w:sz="4" w:space="0" w:color="auto"/>
              <w:left w:val="single" w:sz="4" w:space="0" w:color="auto"/>
              <w:bottom w:val="single" w:sz="4" w:space="0" w:color="auto"/>
              <w:right w:val="single" w:sz="4" w:space="0" w:color="auto"/>
            </w:tcBorders>
            <w:hideMark/>
          </w:tcPr>
          <w:p w14:paraId="0746114B" w14:textId="77777777" w:rsidR="000B166D" w:rsidRDefault="000B166D">
            <w:pPr>
              <w:jc w:val="both"/>
              <w:rPr>
                <w:rFonts w:ascii="Times New Roman" w:hAnsi="Times New Roman" w:cs="Times New Roman"/>
                <w:sz w:val="24"/>
                <w:szCs w:val="24"/>
              </w:rPr>
            </w:pPr>
            <w:r>
              <w:rPr>
                <w:rFonts w:ascii="Times New Roman" w:hAnsi="Times New Roman" w:cs="Times New Roman"/>
                <w:sz w:val="24"/>
                <w:szCs w:val="24"/>
              </w:rPr>
              <w:t>Lp.</w:t>
            </w:r>
          </w:p>
        </w:tc>
        <w:tc>
          <w:tcPr>
            <w:tcW w:w="1984" w:type="dxa"/>
            <w:tcBorders>
              <w:top w:val="single" w:sz="4" w:space="0" w:color="auto"/>
              <w:left w:val="single" w:sz="4" w:space="0" w:color="auto"/>
              <w:bottom w:val="single" w:sz="4" w:space="0" w:color="auto"/>
              <w:right w:val="single" w:sz="4" w:space="0" w:color="auto"/>
            </w:tcBorders>
            <w:hideMark/>
          </w:tcPr>
          <w:p w14:paraId="261224C4" w14:textId="77777777" w:rsidR="000B166D" w:rsidRDefault="000B166D">
            <w:pPr>
              <w:jc w:val="both"/>
              <w:rPr>
                <w:rFonts w:ascii="Times New Roman" w:hAnsi="Times New Roman" w:cs="Times New Roman"/>
                <w:sz w:val="24"/>
                <w:szCs w:val="24"/>
              </w:rPr>
            </w:pPr>
            <w:r>
              <w:rPr>
                <w:rFonts w:ascii="Times New Roman" w:hAnsi="Times New Roman" w:cs="Times New Roman"/>
                <w:sz w:val="24"/>
                <w:szCs w:val="24"/>
              </w:rPr>
              <w:t>Nazwa kodu</w:t>
            </w:r>
          </w:p>
        </w:tc>
        <w:tc>
          <w:tcPr>
            <w:tcW w:w="3966" w:type="dxa"/>
            <w:tcBorders>
              <w:top w:val="single" w:sz="4" w:space="0" w:color="auto"/>
              <w:left w:val="single" w:sz="4" w:space="0" w:color="auto"/>
              <w:bottom w:val="single" w:sz="4" w:space="0" w:color="auto"/>
              <w:right w:val="single" w:sz="4" w:space="0" w:color="auto"/>
            </w:tcBorders>
            <w:hideMark/>
          </w:tcPr>
          <w:p w14:paraId="211947B9" w14:textId="77777777" w:rsidR="000B166D" w:rsidRDefault="000B166D">
            <w:pPr>
              <w:jc w:val="both"/>
              <w:rPr>
                <w:rFonts w:ascii="Times New Roman" w:hAnsi="Times New Roman" w:cs="Times New Roman"/>
                <w:sz w:val="24"/>
                <w:szCs w:val="24"/>
              </w:rPr>
            </w:pPr>
            <w:r>
              <w:rPr>
                <w:rFonts w:ascii="Times New Roman" w:hAnsi="Times New Roman" w:cs="Times New Roman"/>
                <w:sz w:val="24"/>
                <w:szCs w:val="24"/>
              </w:rPr>
              <w:t>Nazwa frakcji</w:t>
            </w:r>
          </w:p>
        </w:tc>
        <w:tc>
          <w:tcPr>
            <w:tcW w:w="2266" w:type="dxa"/>
            <w:tcBorders>
              <w:top w:val="single" w:sz="4" w:space="0" w:color="auto"/>
              <w:left w:val="single" w:sz="4" w:space="0" w:color="auto"/>
              <w:bottom w:val="single" w:sz="4" w:space="0" w:color="auto"/>
              <w:right w:val="single" w:sz="4" w:space="0" w:color="auto"/>
            </w:tcBorders>
            <w:hideMark/>
          </w:tcPr>
          <w:p w14:paraId="61E159D9" w14:textId="77777777" w:rsidR="000B166D" w:rsidRDefault="000B166D">
            <w:pPr>
              <w:jc w:val="both"/>
              <w:rPr>
                <w:rFonts w:ascii="Times New Roman" w:hAnsi="Times New Roman" w:cs="Times New Roman"/>
                <w:sz w:val="24"/>
                <w:szCs w:val="24"/>
              </w:rPr>
            </w:pPr>
            <w:r>
              <w:rPr>
                <w:rFonts w:ascii="Times New Roman" w:hAnsi="Times New Roman" w:cs="Times New Roman"/>
                <w:sz w:val="24"/>
                <w:szCs w:val="24"/>
              </w:rPr>
              <w:t>Ilość (Mg)</w:t>
            </w:r>
          </w:p>
        </w:tc>
      </w:tr>
      <w:tr w:rsidR="000B166D" w14:paraId="56F0EEC4" w14:textId="77777777" w:rsidTr="000B166D">
        <w:tc>
          <w:tcPr>
            <w:tcW w:w="846" w:type="dxa"/>
            <w:tcBorders>
              <w:top w:val="single" w:sz="4" w:space="0" w:color="auto"/>
              <w:left w:val="single" w:sz="4" w:space="0" w:color="auto"/>
              <w:bottom w:val="single" w:sz="4" w:space="0" w:color="auto"/>
              <w:right w:val="single" w:sz="4" w:space="0" w:color="auto"/>
            </w:tcBorders>
            <w:hideMark/>
          </w:tcPr>
          <w:p w14:paraId="59C3166B" w14:textId="77777777" w:rsidR="000B166D" w:rsidRDefault="000B166D">
            <w:pPr>
              <w:jc w:val="both"/>
              <w:rPr>
                <w:rFonts w:ascii="Times New Roman" w:hAnsi="Times New Roman" w:cs="Times New Roman"/>
                <w:sz w:val="24"/>
                <w:szCs w:val="24"/>
              </w:rPr>
            </w:pPr>
            <w:r>
              <w:rPr>
                <w:rFonts w:ascii="Times New Roman" w:hAnsi="Times New Roman" w:cs="Times New Roman"/>
                <w:sz w:val="24"/>
                <w:szCs w:val="24"/>
              </w:rPr>
              <w:t>1</w:t>
            </w:r>
          </w:p>
        </w:tc>
        <w:tc>
          <w:tcPr>
            <w:tcW w:w="1984" w:type="dxa"/>
            <w:tcBorders>
              <w:top w:val="single" w:sz="4" w:space="0" w:color="auto"/>
              <w:left w:val="single" w:sz="4" w:space="0" w:color="auto"/>
              <w:bottom w:val="single" w:sz="4" w:space="0" w:color="auto"/>
              <w:right w:val="single" w:sz="4" w:space="0" w:color="auto"/>
            </w:tcBorders>
            <w:hideMark/>
          </w:tcPr>
          <w:p w14:paraId="2C3FE67B" w14:textId="77777777" w:rsidR="000B166D" w:rsidRDefault="000B166D">
            <w:pPr>
              <w:jc w:val="both"/>
              <w:rPr>
                <w:rFonts w:ascii="Times New Roman" w:hAnsi="Times New Roman" w:cs="Times New Roman"/>
                <w:sz w:val="24"/>
                <w:szCs w:val="24"/>
              </w:rPr>
            </w:pPr>
            <w:r>
              <w:rPr>
                <w:rFonts w:ascii="Times New Roman" w:hAnsi="Times New Roman" w:cs="Times New Roman"/>
                <w:sz w:val="24"/>
                <w:szCs w:val="24"/>
              </w:rPr>
              <w:t xml:space="preserve">15 01 01 </w:t>
            </w:r>
          </w:p>
        </w:tc>
        <w:tc>
          <w:tcPr>
            <w:tcW w:w="3966" w:type="dxa"/>
            <w:tcBorders>
              <w:top w:val="single" w:sz="4" w:space="0" w:color="auto"/>
              <w:left w:val="single" w:sz="4" w:space="0" w:color="auto"/>
              <w:bottom w:val="single" w:sz="4" w:space="0" w:color="auto"/>
              <w:right w:val="single" w:sz="4" w:space="0" w:color="auto"/>
            </w:tcBorders>
            <w:hideMark/>
          </w:tcPr>
          <w:p w14:paraId="2A79CDD5" w14:textId="77777777" w:rsidR="000B166D" w:rsidRDefault="000B166D">
            <w:pPr>
              <w:jc w:val="both"/>
              <w:rPr>
                <w:rFonts w:ascii="Times New Roman" w:hAnsi="Times New Roman" w:cs="Times New Roman"/>
                <w:sz w:val="24"/>
                <w:szCs w:val="24"/>
              </w:rPr>
            </w:pPr>
            <w:r>
              <w:rPr>
                <w:rFonts w:ascii="Times New Roman" w:hAnsi="Times New Roman" w:cs="Times New Roman"/>
                <w:sz w:val="24"/>
                <w:szCs w:val="24"/>
              </w:rPr>
              <w:t>Opakowania z papieru i tektury</w:t>
            </w:r>
          </w:p>
        </w:tc>
        <w:tc>
          <w:tcPr>
            <w:tcW w:w="2266" w:type="dxa"/>
            <w:tcBorders>
              <w:top w:val="single" w:sz="4" w:space="0" w:color="auto"/>
              <w:left w:val="single" w:sz="4" w:space="0" w:color="auto"/>
              <w:bottom w:val="single" w:sz="4" w:space="0" w:color="auto"/>
              <w:right w:val="single" w:sz="4" w:space="0" w:color="auto"/>
            </w:tcBorders>
            <w:hideMark/>
          </w:tcPr>
          <w:p w14:paraId="1DDA335B" w14:textId="11A6090D" w:rsidR="000B166D" w:rsidRDefault="00B1276B">
            <w:pPr>
              <w:jc w:val="both"/>
              <w:rPr>
                <w:rFonts w:ascii="Times New Roman" w:hAnsi="Times New Roman" w:cs="Times New Roman"/>
                <w:sz w:val="24"/>
                <w:szCs w:val="24"/>
              </w:rPr>
            </w:pPr>
            <w:r>
              <w:rPr>
                <w:rFonts w:ascii="Times New Roman" w:hAnsi="Times New Roman" w:cs="Times New Roman"/>
                <w:sz w:val="24"/>
                <w:szCs w:val="24"/>
              </w:rPr>
              <w:t>64,06</w:t>
            </w:r>
          </w:p>
        </w:tc>
      </w:tr>
      <w:tr w:rsidR="000B166D" w14:paraId="13510F15" w14:textId="77777777" w:rsidTr="000B166D">
        <w:tc>
          <w:tcPr>
            <w:tcW w:w="846" w:type="dxa"/>
            <w:tcBorders>
              <w:top w:val="single" w:sz="4" w:space="0" w:color="auto"/>
              <w:left w:val="single" w:sz="4" w:space="0" w:color="auto"/>
              <w:bottom w:val="single" w:sz="4" w:space="0" w:color="auto"/>
              <w:right w:val="single" w:sz="4" w:space="0" w:color="auto"/>
            </w:tcBorders>
            <w:hideMark/>
          </w:tcPr>
          <w:p w14:paraId="7404C4B2" w14:textId="77777777" w:rsidR="000B166D" w:rsidRDefault="000B166D">
            <w:pPr>
              <w:jc w:val="both"/>
              <w:rPr>
                <w:rFonts w:ascii="Times New Roman" w:hAnsi="Times New Roman" w:cs="Times New Roman"/>
                <w:sz w:val="24"/>
                <w:szCs w:val="24"/>
              </w:rPr>
            </w:pPr>
            <w:r>
              <w:rPr>
                <w:rFonts w:ascii="Times New Roman" w:hAnsi="Times New Roman" w:cs="Times New Roman"/>
                <w:sz w:val="24"/>
                <w:szCs w:val="24"/>
              </w:rPr>
              <w:t>2</w:t>
            </w:r>
          </w:p>
        </w:tc>
        <w:tc>
          <w:tcPr>
            <w:tcW w:w="1984" w:type="dxa"/>
            <w:tcBorders>
              <w:top w:val="single" w:sz="4" w:space="0" w:color="auto"/>
              <w:left w:val="single" w:sz="4" w:space="0" w:color="auto"/>
              <w:bottom w:val="single" w:sz="4" w:space="0" w:color="auto"/>
              <w:right w:val="single" w:sz="4" w:space="0" w:color="auto"/>
            </w:tcBorders>
            <w:hideMark/>
          </w:tcPr>
          <w:p w14:paraId="75FAC54A" w14:textId="77777777" w:rsidR="000B166D" w:rsidRDefault="000B166D">
            <w:pPr>
              <w:jc w:val="both"/>
              <w:rPr>
                <w:rFonts w:ascii="Times New Roman" w:hAnsi="Times New Roman" w:cs="Times New Roman"/>
                <w:sz w:val="24"/>
                <w:szCs w:val="24"/>
              </w:rPr>
            </w:pPr>
            <w:r>
              <w:rPr>
                <w:rFonts w:ascii="Times New Roman" w:hAnsi="Times New Roman" w:cs="Times New Roman"/>
                <w:sz w:val="24"/>
                <w:szCs w:val="24"/>
              </w:rPr>
              <w:t xml:space="preserve">15 01 02 </w:t>
            </w:r>
          </w:p>
        </w:tc>
        <w:tc>
          <w:tcPr>
            <w:tcW w:w="3966" w:type="dxa"/>
            <w:tcBorders>
              <w:top w:val="single" w:sz="4" w:space="0" w:color="auto"/>
              <w:left w:val="single" w:sz="4" w:space="0" w:color="auto"/>
              <w:bottom w:val="single" w:sz="4" w:space="0" w:color="auto"/>
              <w:right w:val="single" w:sz="4" w:space="0" w:color="auto"/>
            </w:tcBorders>
            <w:hideMark/>
          </w:tcPr>
          <w:p w14:paraId="306FA5FD" w14:textId="77777777" w:rsidR="000B166D" w:rsidRDefault="000B166D">
            <w:pPr>
              <w:jc w:val="both"/>
              <w:rPr>
                <w:rFonts w:ascii="Times New Roman" w:hAnsi="Times New Roman" w:cs="Times New Roman"/>
                <w:sz w:val="24"/>
                <w:szCs w:val="24"/>
              </w:rPr>
            </w:pPr>
            <w:r>
              <w:rPr>
                <w:rFonts w:ascii="Times New Roman" w:hAnsi="Times New Roman" w:cs="Times New Roman"/>
                <w:sz w:val="24"/>
                <w:szCs w:val="24"/>
              </w:rPr>
              <w:t>Opakowania z tworzyw sztucznych</w:t>
            </w:r>
          </w:p>
        </w:tc>
        <w:tc>
          <w:tcPr>
            <w:tcW w:w="2266" w:type="dxa"/>
            <w:tcBorders>
              <w:top w:val="single" w:sz="4" w:space="0" w:color="auto"/>
              <w:left w:val="single" w:sz="4" w:space="0" w:color="auto"/>
              <w:bottom w:val="single" w:sz="4" w:space="0" w:color="auto"/>
              <w:right w:val="single" w:sz="4" w:space="0" w:color="auto"/>
            </w:tcBorders>
            <w:hideMark/>
          </w:tcPr>
          <w:p w14:paraId="463FA95C" w14:textId="5C262AA9" w:rsidR="000B166D" w:rsidRDefault="00B1276B">
            <w:pPr>
              <w:jc w:val="both"/>
              <w:rPr>
                <w:rFonts w:ascii="Times New Roman" w:hAnsi="Times New Roman" w:cs="Times New Roman"/>
                <w:sz w:val="24"/>
                <w:szCs w:val="24"/>
              </w:rPr>
            </w:pPr>
            <w:r>
              <w:rPr>
                <w:rFonts w:ascii="Times New Roman" w:hAnsi="Times New Roman" w:cs="Times New Roman"/>
                <w:sz w:val="24"/>
                <w:szCs w:val="24"/>
              </w:rPr>
              <w:t>53,24</w:t>
            </w:r>
          </w:p>
        </w:tc>
      </w:tr>
      <w:tr w:rsidR="000B166D" w14:paraId="1E587764" w14:textId="77777777" w:rsidTr="000B166D">
        <w:tc>
          <w:tcPr>
            <w:tcW w:w="846" w:type="dxa"/>
            <w:tcBorders>
              <w:top w:val="single" w:sz="4" w:space="0" w:color="auto"/>
              <w:left w:val="single" w:sz="4" w:space="0" w:color="auto"/>
              <w:bottom w:val="single" w:sz="4" w:space="0" w:color="auto"/>
              <w:right w:val="single" w:sz="4" w:space="0" w:color="auto"/>
            </w:tcBorders>
            <w:hideMark/>
          </w:tcPr>
          <w:p w14:paraId="27BC583F" w14:textId="77777777" w:rsidR="000B166D" w:rsidRDefault="000B166D">
            <w:pPr>
              <w:jc w:val="both"/>
              <w:rPr>
                <w:rFonts w:ascii="Times New Roman" w:hAnsi="Times New Roman" w:cs="Times New Roman"/>
                <w:sz w:val="24"/>
                <w:szCs w:val="24"/>
              </w:rPr>
            </w:pPr>
            <w:r>
              <w:rPr>
                <w:rFonts w:ascii="Times New Roman" w:hAnsi="Times New Roman" w:cs="Times New Roman"/>
                <w:sz w:val="24"/>
                <w:szCs w:val="24"/>
              </w:rPr>
              <w:t>3</w:t>
            </w:r>
          </w:p>
        </w:tc>
        <w:tc>
          <w:tcPr>
            <w:tcW w:w="1984" w:type="dxa"/>
            <w:tcBorders>
              <w:top w:val="single" w:sz="4" w:space="0" w:color="auto"/>
              <w:left w:val="single" w:sz="4" w:space="0" w:color="auto"/>
              <w:bottom w:val="single" w:sz="4" w:space="0" w:color="auto"/>
              <w:right w:val="single" w:sz="4" w:space="0" w:color="auto"/>
            </w:tcBorders>
            <w:hideMark/>
          </w:tcPr>
          <w:p w14:paraId="7F922487" w14:textId="77777777" w:rsidR="000B166D" w:rsidRDefault="000B166D">
            <w:pPr>
              <w:jc w:val="both"/>
              <w:rPr>
                <w:rFonts w:ascii="Times New Roman" w:hAnsi="Times New Roman" w:cs="Times New Roman"/>
                <w:sz w:val="24"/>
                <w:szCs w:val="24"/>
              </w:rPr>
            </w:pPr>
            <w:r>
              <w:rPr>
                <w:rFonts w:ascii="Times New Roman" w:hAnsi="Times New Roman" w:cs="Times New Roman"/>
                <w:sz w:val="24"/>
                <w:szCs w:val="24"/>
              </w:rPr>
              <w:t>20 01 01</w:t>
            </w:r>
          </w:p>
        </w:tc>
        <w:tc>
          <w:tcPr>
            <w:tcW w:w="3966" w:type="dxa"/>
            <w:tcBorders>
              <w:top w:val="single" w:sz="4" w:space="0" w:color="auto"/>
              <w:left w:val="single" w:sz="4" w:space="0" w:color="auto"/>
              <w:bottom w:val="single" w:sz="4" w:space="0" w:color="auto"/>
              <w:right w:val="single" w:sz="4" w:space="0" w:color="auto"/>
            </w:tcBorders>
            <w:hideMark/>
          </w:tcPr>
          <w:p w14:paraId="24903F5D" w14:textId="77777777" w:rsidR="000B166D" w:rsidRDefault="000B166D">
            <w:pPr>
              <w:jc w:val="both"/>
              <w:rPr>
                <w:rFonts w:ascii="Times New Roman" w:hAnsi="Times New Roman" w:cs="Times New Roman"/>
                <w:sz w:val="24"/>
                <w:szCs w:val="24"/>
              </w:rPr>
            </w:pPr>
            <w:r>
              <w:rPr>
                <w:rFonts w:ascii="Times New Roman" w:hAnsi="Times New Roman" w:cs="Times New Roman"/>
                <w:sz w:val="24"/>
                <w:szCs w:val="24"/>
              </w:rPr>
              <w:t>Papier i tektura</w:t>
            </w:r>
          </w:p>
        </w:tc>
        <w:tc>
          <w:tcPr>
            <w:tcW w:w="2266" w:type="dxa"/>
            <w:tcBorders>
              <w:top w:val="single" w:sz="4" w:space="0" w:color="auto"/>
              <w:left w:val="single" w:sz="4" w:space="0" w:color="auto"/>
              <w:bottom w:val="single" w:sz="4" w:space="0" w:color="auto"/>
              <w:right w:val="single" w:sz="4" w:space="0" w:color="auto"/>
            </w:tcBorders>
            <w:hideMark/>
          </w:tcPr>
          <w:p w14:paraId="4CDB910D" w14:textId="54D33698" w:rsidR="000B166D" w:rsidRDefault="00B1276B">
            <w:pPr>
              <w:jc w:val="both"/>
              <w:rPr>
                <w:rFonts w:ascii="Times New Roman" w:hAnsi="Times New Roman" w:cs="Times New Roman"/>
                <w:sz w:val="24"/>
                <w:szCs w:val="24"/>
              </w:rPr>
            </w:pPr>
            <w:r>
              <w:rPr>
                <w:rFonts w:ascii="Times New Roman" w:hAnsi="Times New Roman" w:cs="Times New Roman"/>
                <w:sz w:val="24"/>
                <w:szCs w:val="24"/>
              </w:rPr>
              <w:t>31,98</w:t>
            </w:r>
          </w:p>
        </w:tc>
      </w:tr>
      <w:tr w:rsidR="000B166D" w14:paraId="6AD78AE6" w14:textId="77777777" w:rsidTr="000B166D">
        <w:tc>
          <w:tcPr>
            <w:tcW w:w="846" w:type="dxa"/>
            <w:tcBorders>
              <w:top w:val="single" w:sz="4" w:space="0" w:color="auto"/>
              <w:left w:val="single" w:sz="4" w:space="0" w:color="auto"/>
              <w:bottom w:val="single" w:sz="4" w:space="0" w:color="auto"/>
              <w:right w:val="single" w:sz="4" w:space="0" w:color="auto"/>
            </w:tcBorders>
            <w:hideMark/>
          </w:tcPr>
          <w:p w14:paraId="42E8FEBC" w14:textId="77777777" w:rsidR="000B166D" w:rsidRDefault="000B166D">
            <w:pPr>
              <w:jc w:val="both"/>
              <w:rPr>
                <w:rFonts w:ascii="Times New Roman" w:hAnsi="Times New Roman" w:cs="Times New Roman"/>
                <w:sz w:val="24"/>
                <w:szCs w:val="24"/>
              </w:rPr>
            </w:pPr>
            <w:r>
              <w:rPr>
                <w:rFonts w:ascii="Times New Roman" w:hAnsi="Times New Roman" w:cs="Times New Roman"/>
                <w:sz w:val="24"/>
                <w:szCs w:val="24"/>
              </w:rPr>
              <w:t>4</w:t>
            </w:r>
          </w:p>
        </w:tc>
        <w:tc>
          <w:tcPr>
            <w:tcW w:w="1984" w:type="dxa"/>
            <w:tcBorders>
              <w:top w:val="single" w:sz="4" w:space="0" w:color="auto"/>
              <w:left w:val="single" w:sz="4" w:space="0" w:color="auto"/>
              <w:bottom w:val="single" w:sz="4" w:space="0" w:color="auto"/>
              <w:right w:val="single" w:sz="4" w:space="0" w:color="auto"/>
            </w:tcBorders>
            <w:hideMark/>
          </w:tcPr>
          <w:p w14:paraId="7F81501B" w14:textId="77777777" w:rsidR="000B166D" w:rsidRDefault="000B166D">
            <w:pPr>
              <w:jc w:val="both"/>
              <w:rPr>
                <w:rFonts w:ascii="Times New Roman" w:hAnsi="Times New Roman" w:cs="Times New Roman"/>
                <w:sz w:val="24"/>
                <w:szCs w:val="24"/>
              </w:rPr>
            </w:pPr>
            <w:r>
              <w:rPr>
                <w:rFonts w:ascii="Times New Roman" w:hAnsi="Times New Roman" w:cs="Times New Roman"/>
                <w:sz w:val="24"/>
                <w:szCs w:val="24"/>
              </w:rPr>
              <w:t xml:space="preserve">15 01 07 </w:t>
            </w:r>
          </w:p>
        </w:tc>
        <w:tc>
          <w:tcPr>
            <w:tcW w:w="3966" w:type="dxa"/>
            <w:tcBorders>
              <w:top w:val="single" w:sz="4" w:space="0" w:color="auto"/>
              <w:left w:val="single" w:sz="4" w:space="0" w:color="auto"/>
              <w:bottom w:val="single" w:sz="4" w:space="0" w:color="auto"/>
              <w:right w:val="single" w:sz="4" w:space="0" w:color="auto"/>
            </w:tcBorders>
            <w:hideMark/>
          </w:tcPr>
          <w:p w14:paraId="1EEB0589" w14:textId="77777777" w:rsidR="000B166D" w:rsidRDefault="000B166D">
            <w:pPr>
              <w:jc w:val="both"/>
              <w:rPr>
                <w:rFonts w:ascii="Times New Roman" w:hAnsi="Times New Roman" w:cs="Times New Roman"/>
                <w:sz w:val="24"/>
                <w:szCs w:val="24"/>
              </w:rPr>
            </w:pPr>
            <w:r>
              <w:rPr>
                <w:rFonts w:ascii="Times New Roman" w:hAnsi="Times New Roman" w:cs="Times New Roman"/>
                <w:sz w:val="24"/>
                <w:szCs w:val="24"/>
              </w:rPr>
              <w:t>Opakowania ze szkła</w:t>
            </w:r>
          </w:p>
        </w:tc>
        <w:tc>
          <w:tcPr>
            <w:tcW w:w="2266" w:type="dxa"/>
            <w:tcBorders>
              <w:top w:val="single" w:sz="4" w:space="0" w:color="auto"/>
              <w:left w:val="single" w:sz="4" w:space="0" w:color="auto"/>
              <w:bottom w:val="single" w:sz="4" w:space="0" w:color="auto"/>
              <w:right w:val="single" w:sz="4" w:space="0" w:color="auto"/>
            </w:tcBorders>
            <w:hideMark/>
          </w:tcPr>
          <w:p w14:paraId="394017A3" w14:textId="1BDF6CCB" w:rsidR="000B166D" w:rsidRDefault="00B1276B">
            <w:pPr>
              <w:jc w:val="both"/>
              <w:rPr>
                <w:rFonts w:ascii="Times New Roman" w:hAnsi="Times New Roman" w:cs="Times New Roman"/>
                <w:sz w:val="24"/>
                <w:szCs w:val="24"/>
              </w:rPr>
            </w:pPr>
            <w:r>
              <w:rPr>
                <w:rFonts w:ascii="Times New Roman" w:hAnsi="Times New Roman" w:cs="Times New Roman"/>
                <w:sz w:val="24"/>
                <w:szCs w:val="24"/>
              </w:rPr>
              <w:t>122,64</w:t>
            </w:r>
          </w:p>
        </w:tc>
      </w:tr>
      <w:tr w:rsidR="000B166D" w14:paraId="7560D213" w14:textId="77777777" w:rsidTr="000B166D">
        <w:tc>
          <w:tcPr>
            <w:tcW w:w="846" w:type="dxa"/>
            <w:tcBorders>
              <w:top w:val="single" w:sz="4" w:space="0" w:color="auto"/>
              <w:left w:val="single" w:sz="4" w:space="0" w:color="auto"/>
              <w:bottom w:val="single" w:sz="4" w:space="0" w:color="auto"/>
              <w:right w:val="single" w:sz="4" w:space="0" w:color="auto"/>
            </w:tcBorders>
            <w:hideMark/>
          </w:tcPr>
          <w:p w14:paraId="69F88CB8" w14:textId="77777777" w:rsidR="000B166D" w:rsidRDefault="000B166D">
            <w:pPr>
              <w:jc w:val="both"/>
              <w:rPr>
                <w:rFonts w:ascii="Times New Roman" w:hAnsi="Times New Roman" w:cs="Times New Roman"/>
                <w:sz w:val="24"/>
                <w:szCs w:val="24"/>
              </w:rPr>
            </w:pPr>
            <w:r>
              <w:rPr>
                <w:rFonts w:ascii="Times New Roman" w:hAnsi="Times New Roman" w:cs="Times New Roman"/>
                <w:sz w:val="24"/>
                <w:szCs w:val="24"/>
              </w:rPr>
              <w:t>5</w:t>
            </w:r>
          </w:p>
        </w:tc>
        <w:tc>
          <w:tcPr>
            <w:tcW w:w="1984" w:type="dxa"/>
            <w:tcBorders>
              <w:top w:val="single" w:sz="4" w:space="0" w:color="auto"/>
              <w:left w:val="single" w:sz="4" w:space="0" w:color="auto"/>
              <w:bottom w:val="single" w:sz="4" w:space="0" w:color="auto"/>
              <w:right w:val="single" w:sz="4" w:space="0" w:color="auto"/>
            </w:tcBorders>
            <w:hideMark/>
          </w:tcPr>
          <w:p w14:paraId="7F3B4FB9" w14:textId="77777777" w:rsidR="000B166D" w:rsidRDefault="000B166D">
            <w:pPr>
              <w:jc w:val="both"/>
              <w:rPr>
                <w:rFonts w:ascii="Times New Roman" w:hAnsi="Times New Roman" w:cs="Times New Roman"/>
                <w:sz w:val="24"/>
                <w:szCs w:val="24"/>
              </w:rPr>
            </w:pPr>
            <w:r>
              <w:rPr>
                <w:rFonts w:ascii="Times New Roman" w:hAnsi="Times New Roman" w:cs="Times New Roman"/>
                <w:sz w:val="24"/>
                <w:szCs w:val="24"/>
              </w:rPr>
              <w:t xml:space="preserve">16 01 03 </w:t>
            </w:r>
          </w:p>
        </w:tc>
        <w:tc>
          <w:tcPr>
            <w:tcW w:w="3966" w:type="dxa"/>
            <w:tcBorders>
              <w:top w:val="single" w:sz="4" w:space="0" w:color="auto"/>
              <w:left w:val="single" w:sz="4" w:space="0" w:color="auto"/>
              <w:bottom w:val="single" w:sz="4" w:space="0" w:color="auto"/>
              <w:right w:val="single" w:sz="4" w:space="0" w:color="auto"/>
            </w:tcBorders>
            <w:hideMark/>
          </w:tcPr>
          <w:p w14:paraId="216E6717" w14:textId="77777777" w:rsidR="000B166D" w:rsidRDefault="000B166D">
            <w:pPr>
              <w:jc w:val="both"/>
              <w:rPr>
                <w:rFonts w:ascii="Times New Roman" w:hAnsi="Times New Roman" w:cs="Times New Roman"/>
                <w:sz w:val="24"/>
                <w:szCs w:val="24"/>
              </w:rPr>
            </w:pPr>
            <w:r>
              <w:rPr>
                <w:rFonts w:ascii="Times New Roman" w:hAnsi="Times New Roman" w:cs="Times New Roman"/>
                <w:sz w:val="24"/>
                <w:szCs w:val="24"/>
              </w:rPr>
              <w:t>Zużyte opony</w:t>
            </w:r>
          </w:p>
        </w:tc>
        <w:tc>
          <w:tcPr>
            <w:tcW w:w="2266" w:type="dxa"/>
            <w:tcBorders>
              <w:top w:val="single" w:sz="4" w:space="0" w:color="auto"/>
              <w:left w:val="single" w:sz="4" w:space="0" w:color="auto"/>
              <w:bottom w:val="single" w:sz="4" w:space="0" w:color="auto"/>
              <w:right w:val="single" w:sz="4" w:space="0" w:color="auto"/>
            </w:tcBorders>
            <w:hideMark/>
          </w:tcPr>
          <w:p w14:paraId="2375B300" w14:textId="29044027" w:rsidR="000B166D" w:rsidRDefault="00B1276B">
            <w:pPr>
              <w:jc w:val="both"/>
              <w:rPr>
                <w:rFonts w:ascii="Times New Roman" w:hAnsi="Times New Roman" w:cs="Times New Roman"/>
                <w:sz w:val="24"/>
                <w:szCs w:val="24"/>
              </w:rPr>
            </w:pPr>
            <w:r>
              <w:rPr>
                <w:rFonts w:ascii="Times New Roman" w:hAnsi="Times New Roman" w:cs="Times New Roman"/>
                <w:sz w:val="24"/>
                <w:szCs w:val="24"/>
              </w:rPr>
              <w:t>6,66</w:t>
            </w:r>
          </w:p>
        </w:tc>
      </w:tr>
      <w:tr w:rsidR="000B166D" w14:paraId="62E6D3AE" w14:textId="77777777" w:rsidTr="000B166D">
        <w:tc>
          <w:tcPr>
            <w:tcW w:w="846" w:type="dxa"/>
            <w:tcBorders>
              <w:top w:val="single" w:sz="4" w:space="0" w:color="auto"/>
              <w:left w:val="single" w:sz="4" w:space="0" w:color="auto"/>
              <w:bottom w:val="single" w:sz="4" w:space="0" w:color="auto"/>
              <w:right w:val="single" w:sz="4" w:space="0" w:color="auto"/>
            </w:tcBorders>
            <w:hideMark/>
          </w:tcPr>
          <w:p w14:paraId="1E682342" w14:textId="77777777" w:rsidR="000B166D" w:rsidRDefault="000B166D">
            <w:pPr>
              <w:jc w:val="both"/>
              <w:rPr>
                <w:rFonts w:ascii="Times New Roman" w:hAnsi="Times New Roman" w:cs="Times New Roman"/>
                <w:sz w:val="24"/>
                <w:szCs w:val="24"/>
              </w:rPr>
            </w:pPr>
            <w:r>
              <w:rPr>
                <w:rFonts w:ascii="Times New Roman" w:hAnsi="Times New Roman" w:cs="Times New Roman"/>
                <w:sz w:val="24"/>
                <w:szCs w:val="24"/>
              </w:rPr>
              <w:t>6</w:t>
            </w:r>
          </w:p>
        </w:tc>
        <w:tc>
          <w:tcPr>
            <w:tcW w:w="1984" w:type="dxa"/>
            <w:tcBorders>
              <w:top w:val="single" w:sz="4" w:space="0" w:color="auto"/>
              <w:left w:val="single" w:sz="4" w:space="0" w:color="auto"/>
              <w:bottom w:val="single" w:sz="4" w:space="0" w:color="auto"/>
              <w:right w:val="single" w:sz="4" w:space="0" w:color="auto"/>
            </w:tcBorders>
            <w:hideMark/>
          </w:tcPr>
          <w:p w14:paraId="1C1D544D" w14:textId="77777777" w:rsidR="000B166D" w:rsidRDefault="000B166D">
            <w:pPr>
              <w:jc w:val="both"/>
              <w:rPr>
                <w:rFonts w:ascii="Times New Roman" w:hAnsi="Times New Roman" w:cs="Times New Roman"/>
                <w:sz w:val="24"/>
                <w:szCs w:val="24"/>
              </w:rPr>
            </w:pPr>
            <w:r>
              <w:rPr>
                <w:rFonts w:ascii="Times New Roman" w:hAnsi="Times New Roman" w:cs="Times New Roman"/>
                <w:sz w:val="24"/>
                <w:szCs w:val="24"/>
              </w:rPr>
              <w:t xml:space="preserve">20 03 07 </w:t>
            </w:r>
          </w:p>
        </w:tc>
        <w:tc>
          <w:tcPr>
            <w:tcW w:w="3966" w:type="dxa"/>
            <w:tcBorders>
              <w:top w:val="single" w:sz="4" w:space="0" w:color="auto"/>
              <w:left w:val="single" w:sz="4" w:space="0" w:color="auto"/>
              <w:bottom w:val="single" w:sz="4" w:space="0" w:color="auto"/>
              <w:right w:val="single" w:sz="4" w:space="0" w:color="auto"/>
            </w:tcBorders>
            <w:hideMark/>
          </w:tcPr>
          <w:p w14:paraId="2C37BFBA" w14:textId="77777777" w:rsidR="000B166D" w:rsidRDefault="000B166D">
            <w:pPr>
              <w:jc w:val="both"/>
              <w:rPr>
                <w:rFonts w:ascii="Times New Roman" w:hAnsi="Times New Roman" w:cs="Times New Roman"/>
                <w:sz w:val="24"/>
                <w:szCs w:val="24"/>
              </w:rPr>
            </w:pPr>
            <w:r>
              <w:rPr>
                <w:rFonts w:ascii="Times New Roman" w:hAnsi="Times New Roman" w:cs="Times New Roman"/>
                <w:sz w:val="24"/>
                <w:szCs w:val="24"/>
              </w:rPr>
              <w:t>Odpady wielkogabarytowe</w:t>
            </w:r>
          </w:p>
        </w:tc>
        <w:tc>
          <w:tcPr>
            <w:tcW w:w="2266" w:type="dxa"/>
            <w:tcBorders>
              <w:top w:val="single" w:sz="4" w:space="0" w:color="auto"/>
              <w:left w:val="single" w:sz="4" w:space="0" w:color="auto"/>
              <w:bottom w:val="single" w:sz="4" w:space="0" w:color="auto"/>
              <w:right w:val="single" w:sz="4" w:space="0" w:color="auto"/>
            </w:tcBorders>
            <w:hideMark/>
          </w:tcPr>
          <w:p w14:paraId="71C30D6C" w14:textId="3EBA7D91" w:rsidR="000B166D" w:rsidRDefault="000B166D">
            <w:pPr>
              <w:jc w:val="both"/>
              <w:rPr>
                <w:rFonts w:ascii="Times New Roman" w:hAnsi="Times New Roman" w:cs="Times New Roman"/>
                <w:sz w:val="24"/>
                <w:szCs w:val="24"/>
              </w:rPr>
            </w:pPr>
            <w:r>
              <w:rPr>
                <w:rFonts w:ascii="Times New Roman" w:hAnsi="Times New Roman" w:cs="Times New Roman"/>
                <w:sz w:val="24"/>
                <w:szCs w:val="24"/>
              </w:rPr>
              <w:t>1</w:t>
            </w:r>
            <w:r w:rsidR="00B1276B">
              <w:rPr>
                <w:rFonts w:ascii="Times New Roman" w:hAnsi="Times New Roman" w:cs="Times New Roman"/>
                <w:sz w:val="24"/>
                <w:szCs w:val="24"/>
              </w:rPr>
              <w:t>27,4</w:t>
            </w:r>
          </w:p>
        </w:tc>
      </w:tr>
      <w:tr w:rsidR="000B166D" w14:paraId="228EAE59" w14:textId="77777777" w:rsidTr="000B166D">
        <w:tc>
          <w:tcPr>
            <w:tcW w:w="846" w:type="dxa"/>
            <w:tcBorders>
              <w:top w:val="single" w:sz="4" w:space="0" w:color="auto"/>
              <w:left w:val="single" w:sz="4" w:space="0" w:color="auto"/>
              <w:bottom w:val="single" w:sz="4" w:space="0" w:color="auto"/>
              <w:right w:val="single" w:sz="4" w:space="0" w:color="auto"/>
            </w:tcBorders>
            <w:hideMark/>
          </w:tcPr>
          <w:p w14:paraId="4C53A655" w14:textId="77777777" w:rsidR="000B166D" w:rsidRDefault="000B166D">
            <w:pPr>
              <w:jc w:val="both"/>
              <w:rPr>
                <w:rFonts w:ascii="Times New Roman" w:hAnsi="Times New Roman" w:cs="Times New Roman"/>
                <w:sz w:val="24"/>
                <w:szCs w:val="24"/>
              </w:rPr>
            </w:pPr>
            <w:r>
              <w:rPr>
                <w:rFonts w:ascii="Times New Roman" w:hAnsi="Times New Roman" w:cs="Times New Roman"/>
                <w:sz w:val="24"/>
                <w:szCs w:val="24"/>
              </w:rPr>
              <w:lastRenderedPageBreak/>
              <w:t>7</w:t>
            </w:r>
          </w:p>
        </w:tc>
        <w:tc>
          <w:tcPr>
            <w:tcW w:w="1984" w:type="dxa"/>
            <w:tcBorders>
              <w:top w:val="single" w:sz="4" w:space="0" w:color="auto"/>
              <w:left w:val="single" w:sz="4" w:space="0" w:color="auto"/>
              <w:bottom w:val="single" w:sz="4" w:space="0" w:color="auto"/>
              <w:right w:val="single" w:sz="4" w:space="0" w:color="auto"/>
            </w:tcBorders>
            <w:hideMark/>
          </w:tcPr>
          <w:p w14:paraId="4020E8D7" w14:textId="77777777" w:rsidR="000B166D" w:rsidRDefault="000B166D">
            <w:pPr>
              <w:jc w:val="both"/>
              <w:rPr>
                <w:rFonts w:ascii="Times New Roman" w:hAnsi="Times New Roman" w:cs="Times New Roman"/>
                <w:sz w:val="24"/>
                <w:szCs w:val="24"/>
              </w:rPr>
            </w:pPr>
            <w:r>
              <w:rPr>
                <w:rFonts w:ascii="Times New Roman" w:hAnsi="Times New Roman" w:cs="Times New Roman"/>
                <w:sz w:val="24"/>
                <w:szCs w:val="24"/>
              </w:rPr>
              <w:t>20 01 39</w:t>
            </w:r>
          </w:p>
        </w:tc>
        <w:tc>
          <w:tcPr>
            <w:tcW w:w="3966" w:type="dxa"/>
            <w:tcBorders>
              <w:top w:val="single" w:sz="4" w:space="0" w:color="auto"/>
              <w:left w:val="single" w:sz="4" w:space="0" w:color="auto"/>
              <w:bottom w:val="single" w:sz="4" w:space="0" w:color="auto"/>
              <w:right w:val="single" w:sz="4" w:space="0" w:color="auto"/>
            </w:tcBorders>
            <w:hideMark/>
          </w:tcPr>
          <w:p w14:paraId="49915167" w14:textId="77777777" w:rsidR="000B166D" w:rsidRDefault="000B166D">
            <w:pPr>
              <w:jc w:val="both"/>
              <w:rPr>
                <w:rFonts w:ascii="Times New Roman" w:hAnsi="Times New Roman" w:cs="Times New Roman"/>
                <w:sz w:val="24"/>
                <w:szCs w:val="24"/>
              </w:rPr>
            </w:pPr>
            <w:r>
              <w:rPr>
                <w:rFonts w:ascii="Times New Roman" w:hAnsi="Times New Roman" w:cs="Times New Roman"/>
                <w:sz w:val="24"/>
                <w:szCs w:val="24"/>
              </w:rPr>
              <w:t>Tworzywa sztuczne</w:t>
            </w:r>
          </w:p>
        </w:tc>
        <w:tc>
          <w:tcPr>
            <w:tcW w:w="2266" w:type="dxa"/>
            <w:tcBorders>
              <w:top w:val="single" w:sz="4" w:space="0" w:color="auto"/>
              <w:left w:val="single" w:sz="4" w:space="0" w:color="auto"/>
              <w:bottom w:val="single" w:sz="4" w:space="0" w:color="auto"/>
              <w:right w:val="single" w:sz="4" w:space="0" w:color="auto"/>
            </w:tcBorders>
            <w:hideMark/>
          </w:tcPr>
          <w:p w14:paraId="66ECB954" w14:textId="23DC80CA" w:rsidR="000B166D" w:rsidRDefault="000B166D">
            <w:pPr>
              <w:jc w:val="both"/>
              <w:rPr>
                <w:rFonts w:ascii="Times New Roman" w:hAnsi="Times New Roman" w:cs="Times New Roman"/>
                <w:sz w:val="24"/>
                <w:szCs w:val="24"/>
              </w:rPr>
            </w:pPr>
            <w:r>
              <w:rPr>
                <w:rFonts w:ascii="Times New Roman" w:hAnsi="Times New Roman" w:cs="Times New Roman"/>
                <w:sz w:val="24"/>
                <w:szCs w:val="24"/>
              </w:rPr>
              <w:t>2</w:t>
            </w:r>
            <w:r w:rsidR="00B1276B">
              <w:rPr>
                <w:rFonts w:ascii="Times New Roman" w:hAnsi="Times New Roman" w:cs="Times New Roman"/>
                <w:sz w:val="24"/>
                <w:szCs w:val="24"/>
              </w:rPr>
              <w:t>4,34</w:t>
            </w:r>
          </w:p>
        </w:tc>
      </w:tr>
      <w:tr w:rsidR="000B166D" w14:paraId="0BA33B07" w14:textId="77777777" w:rsidTr="000B166D">
        <w:tc>
          <w:tcPr>
            <w:tcW w:w="846" w:type="dxa"/>
            <w:tcBorders>
              <w:top w:val="single" w:sz="4" w:space="0" w:color="auto"/>
              <w:left w:val="single" w:sz="4" w:space="0" w:color="auto"/>
              <w:bottom w:val="single" w:sz="4" w:space="0" w:color="auto"/>
              <w:right w:val="single" w:sz="4" w:space="0" w:color="auto"/>
            </w:tcBorders>
            <w:hideMark/>
          </w:tcPr>
          <w:p w14:paraId="56C35636" w14:textId="77777777" w:rsidR="000B166D" w:rsidRDefault="000B166D">
            <w:pPr>
              <w:jc w:val="both"/>
              <w:rPr>
                <w:rFonts w:ascii="Times New Roman" w:hAnsi="Times New Roman" w:cs="Times New Roman"/>
                <w:sz w:val="24"/>
                <w:szCs w:val="24"/>
              </w:rPr>
            </w:pPr>
            <w:r>
              <w:rPr>
                <w:rFonts w:ascii="Times New Roman" w:hAnsi="Times New Roman" w:cs="Times New Roman"/>
                <w:sz w:val="24"/>
                <w:szCs w:val="24"/>
              </w:rPr>
              <w:t>8</w:t>
            </w:r>
          </w:p>
        </w:tc>
        <w:tc>
          <w:tcPr>
            <w:tcW w:w="1984" w:type="dxa"/>
            <w:tcBorders>
              <w:top w:val="single" w:sz="4" w:space="0" w:color="auto"/>
              <w:left w:val="single" w:sz="4" w:space="0" w:color="auto"/>
              <w:bottom w:val="single" w:sz="4" w:space="0" w:color="auto"/>
              <w:right w:val="single" w:sz="4" w:space="0" w:color="auto"/>
            </w:tcBorders>
            <w:hideMark/>
          </w:tcPr>
          <w:p w14:paraId="1ECF3334" w14:textId="77777777" w:rsidR="000B166D" w:rsidRDefault="000B166D">
            <w:pPr>
              <w:jc w:val="both"/>
              <w:rPr>
                <w:rFonts w:ascii="Times New Roman" w:hAnsi="Times New Roman" w:cs="Times New Roman"/>
                <w:sz w:val="24"/>
                <w:szCs w:val="24"/>
              </w:rPr>
            </w:pPr>
            <w:r>
              <w:rPr>
                <w:rFonts w:ascii="Times New Roman" w:hAnsi="Times New Roman" w:cs="Times New Roman"/>
                <w:sz w:val="24"/>
                <w:szCs w:val="24"/>
              </w:rPr>
              <w:t xml:space="preserve"> 20 03 01 </w:t>
            </w:r>
          </w:p>
        </w:tc>
        <w:tc>
          <w:tcPr>
            <w:tcW w:w="3966" w:type="dxa"/>
            <w:tcBorders>
              <w:top w:val="single" w:sz="4" w:space="0" w:color="auto"/>
              <w:left w:val="single" w:sz="4" w:space="0" w:color="auto"/>
              <w:bottom w:val="single" w:sz="4" w:space="0" w:color="auto"/>
              <w:right w:val="single" w:sz="4" w:space="0" w:color="auto"/>
            </w:tcBorders>
            <w:hideMark/>
          </w:tcPr>
          <w:p w14:paraId="0DEC26B6" w14:textId="77777777" w:rsidR="000B166D" w:rsidRDefault="000B166D">
            <w:pPr>
              <w:jc w:val="both"/>
              <w:rPr>
                <w:rFonts w:ascii="Times New Roman" w:hAnsi="Times New Roman" w:cs="Times New Roman"/>
                <w:sz w:val="24"/>
                <w:szCs w:val="24"/>
              </w:rPr>
            </w:pPr>
            <w:r>
              <w:rPr>
                <w:rFonts w:ascii="Times New Roman" w:hAnsi="Times New Roman" w:cs="Times New Roman"/>
                <w:sz w:val="24"/>
                <w:szCs w:val="24"/>
              </w:rPr>
              <w:t>Niesegregowane (zmieszane) odpady komunalne</w:t>
            </w:r>
          </w:p>
        </w:tc>
        <w:tc>
          <w:tcPr>
            <w:tcW w:w="2266" w:type="dxa"/>
            <w:tcBorders>
              <w:top w:val="single" w:sz="4" w:space="0" w:color="auto"/>
              <w:left w:val="single" w:sz="4" w:space="0" w:color="auto"/>
              <w:bottom w:val="single" w:sz="4" w:space="0" w:color="auto"/>
              <w:right w:val="single" w:sz="4" w:space="0" w:color="auto"/>
            </w:tcBorders>
            <w:hideMark/>
          </w:tcPr>
          <w:p w14:paraId="3795DF45" w14:textId="0BDF2A7B" w:rsidR="000B166D" w:rsidRDefault="00B1276B">
            <w:pPr>
              <w:jc w:val="both"/>
              <w:rPr>
                <w:rFonts w:ascii="Times New Roman" w:hAnsi="Times New Roman" w:cs="Times New Roman"/>
                <w:sz w:val="24"/>
                <w:szCs w:val="24"/>
              </w:rPr>
            </w:pPr>
            <w:r>
              <w:rPr>
                <w:rFonts w:ascii="Times New Roman" w:hAnsi="Times New Roman" w:cs="Times New Roman"/>
                <w:sz w:val="24"/>
                <w:szCs w:val="24"/>
              </w:rPr>
              <w:t>757,70</w:t>
            </w:r>
          </w:p>
        </w:tc>
      </w:tr>
      <w:tr w:rsidR="000B166D" w14:paraId="0B34370D" w14:textId="77777777" w:rsidTr="000B166D">
        <w:tc>
          <w:tcPr>
            <w:tcW w:w="846" w:type="dxa"/>
            <w:tcBorders>
              <w:top w:val="single" w:sz="4" w:space="0" w:color="auto"/>
              <w:left w:val="single" w:sz="4" w:space="0" w:color="auto"/>
              <w:bottom w:val="single" w:sz="4" w:space="0" w:color="auto"/>
              <w:right w:val="single" w:sz="4" w:space="0" w:color="auto"/>
            </w:tcBorders>
            <w:hideMark/>
          </w:tcPr>
          <w:p w14:paraId="101C30AC" w14:textId="77777777" w:rsidR="000B166D" w:rsidRDefault="000B166D">
            <w:pPr>
              <w:jc w:val="both"/>
              <w:rPr>
                <w:rFonts w:ascii="Times New Roman" w:hAnsi="Times New Roman" w:cs="Times New Roman"/>
                <w:sz w:val="24"/>
                <w:szCs w:val="24"/>
              </w:rPr>
            </w:pPr>
            <w:r>
              <w:rPr>
                <w:rFonts w:ascii="Times New Roman" w:hAnsi="Times New Roman" w:cs="Times New Roman"/>
                <w:sz w:val="24"/>
                <w:szCs w:val="24"/>
              </w:rPr>
              <w:t>9</w:t>
            </w:r>
          </w:p>
        </w:tc>
        <w:tc>
          <w:tcPr>
            <w:tcW w:w="1984" w:type="dxa"/>
            <w:tcBorders>
              <w:top w:val="single" w:sz="4" w:space="0" w:color="auto"/>
              <w:left w:val="single" w:sz="4" w:space="0" w:color="auto"/>
              <w:bottom w:val="single" w:sz="4" w:space="0" w:color="auto"/>
              <w:right w:val="single" w:sz="4" w:space="0" w:color="auto"/>
            </w:tcBorders>
            <w:hideMark/>
          </w:tcPr>
          <w:p w14:paraId="2483E1A5" w14:textId="77777777" w:rsidR="000B166D" w:rsidRDefault="000B166D">
            <w:pPr>
              <w:jc w:val="both"/>
              <w:rPr>
                <w:rFonts w:ascii="Times New Roman" w:hAnsi="Times New Roman" w:cs="Times New Roman"/>
                <w:sz w:val="24"/>
                <w:szCs w:val="24"/>
              </w:rPr>
            </w:pPr>
            <w:r>
              <w:rPr>
                <w:rFonts w:ascii="Times New Roman" w:hAnsi="Times New Roman" w:cs="Times New Roman"/>
                <w:sz w:val="24"/>
                <w:szCs w:val="24"/>
              </w:rPr>
              <w:t xml:space="preserve">20 01 36 </w:t>
            </w:r>
          </w:p>
        </w:tc>
        <w:tc>
          <w:tcPr>
            <w:tcW w:w="3966" w:type="dxa"/>
            <w:tcBorders>
              <w:top w:val="single" w:sz="4" w:space="0" w:color="auto"/>
              <w:left w:val="single" w:sz="4" w:space="0" w:color="auto"/>
              <w:bottom w:val="single" w:sz="4" w:space="0" w:color="auto"/>
              <w:right w:val="single" w:sz="4" w:space="0" w:color="auto"/>
            </w:tcBorders>
            <w:hideMark/>
          </w:tcPr>
          <w:p w14:paraId="72744264" w14:textId="77777777" w:rsidR="000B166D" w:rsidRDefault="000B166D">
            <w:pPr>
              <w:jc w:val="both"/>
              <w:rPr>
                <w:rFonts w:ascii="Times New Roman" w:hAnsi="Times New Roman" w:cs="Times New Roman"/>
                <w:sz w:val="24"/>
                <w:szCs w:val="24"/>
              </w:rPr>
            </w:pPr>
            <w:r>
              <w:rPr>
                <w:rFonts w:ascii="Times New Roman" w:hAnsi="Times New Roman" w:cs="Times New Roman"/>
                <w:sz w:val="24"/>
                <w:szCs w:val="24"/>
              </w:rPr>
              <w:t xml:space="preserve">Zużyte urządzenia elektryczne i elektroniczne inne niż wymienione w 20 01 21, 20 01 23 i 20 01 35 </w:t>
            </w:r>
          </w:p>
        </w:tc>
        <w:tc>
          <w:tcPr>
            <w:tcW w:w="2266" w:type="dxa"/>
            <w:tcBorders>
              <w:top w:val="single" w:sz="4" w:space="0" w:color="auto"/>
              <w:left w:val="single" w:sz="4" w:space="0" w:color="auto"/>
              <w:bottom w:val="single" w:sz="4" w:space="0" w:color="auto"/>
              <w:right w:val="single" w:sz="4" w:space="0" w:color="auto"/>
            </w:tcBorders>
            <w:hideMark/>
          </w:tcPr>
          <w:p w14:paraId="7123F328" w14:textId="77777777" w:rsidR="000B166D" w:rsidRDefault="000B166D">
            <w:pPr>
              <w:jc w:val="both"/>
              <w:rPr>
                <w:rFonts w:ascii="Times New Roman" w:hAnsi="Times New Roman" w:cs="Times New Roman"/>
                <w:sz w:val="24"/>
                <w:szCs w:val="24"/>
              </w:rPr>
            </w:pPr>
            <w:r>
              <w:rPr>
                <w:rFonts w:ascii="Times New Roman" w:hAnsi="Times New Roman" w:cs="Times New Roman"/>
                <w:sz w:val="24"/>
                <w:szCs w:val="24"/>
              </w:rPr>
              <w:t>11,14</w:t>
            </w:r>
          </w:p>
        </w:tc>
      </w:tr>
      <w:tr w:rsidR="000B166D" w14:paraId="27FE9A91" w14:textId="77777777" w:rsidTr="000B166D">
        <w:tc>
          <w:tcPr>
            <w:tcW w:w="846" w:type="dxa"/>
            <w:tcBorders>
              <w:top w:val="single" w:sz="4" w:space="0" w:color="auto"/>
              <w:left w:val="single" w:sz="4" w:space="0" w:color="auto"/>
              <w:bottom w:val="single" w:sz="4" w:space="0" w:color="auto"/>
              <w:right w:val="single" w:sz="4" w:space="0" w:color="auto"/>
            </w:tcBorders>
            <w:hideMark/>
          </w:tcPr>
          <w:p w14:paraId="48A4C6AF" w14:textId="1C1AE4AF" w:rsidR="000B166D" w:rsidRDefault="000B166D">
            <w:pPr>
              <w:jc w:val="both"/>
              <w:rPr>
                <w:rFonts w:ascii="Times New Roman" w:hAnsi="Times New Roman" w:cs="Times New Roman"/>
                <w:sz w:val="24"/>
                <w:szCs w:val="24"/>
              </w:rPr>
            </w:pPr>
            <w:r>
              <w:rPr>
                <w:rFonts w:ascii="Times New Roman" w:hAnsi="Times New Roman" w:cs="Times New Roman"/>
                <w:sz w:val="24"/>
                <w:szCs w:val="24"/>
              </w:rPr>
              <w:t>1</w:t>
            </w:r>
            <w:r w:rsidR="00B1276B">
              <w:rPr>
                <w:rFonts w:ascii="Times New Roman" w:hAnsi="Times New Roman" w:cs="Times New Roman"/>
                <w:sz w:val="24"/>
                <w:szCs w:val="24"/>
              </w:rPr>
              <w:t>0</w:t>
            </w:r>
          </w:p>
        </w:tc>
        <w:tc>
          <w:tcPr>
            <w:tcW w:w="1984" w:type="dxa"/>
            <w:tcBorders>
              <w:top w:val="single" w:sz="4" w:space="0" w:color="auto"/>
              <w:left w:val="single" w:sz="4" w:space="0" w:color="auto"/>
              <w:bottom w:val="single" w:sz="4" w:space="0" w:color="auto"/>
              <w:right w:val="single" w:sz="4" w:space="0" w:color="auto"/>
            </w:tcBorders>
          </w:tcPr>
          <w:p w14:paraId="746703BC" w14:textId="77777777" w:rsidR="000B166D" w:rsidRDefault="000B166D">
            <w:pPr>
              <w:jc w:val="both"/>
              <w:rPr>
                <w:rFonts w:ascii="Times New Roman" w:hAnsi="Times New Roman" w:cs="Times New Roman"/>
                <w:sz w:val="24"/>
                <w:szCs w:val="24"/>
              </w:rPr>
            </w:pPr>
            <w:r>
              <w:rPr>
                <w:rFonts w:ascii="Times New Roman" w:hAnsi="Times New Roman" w:cs="Times New Roman"/>
                <w:sz w:val="24"/>
                <w:szCs w:val="24"/>
              </w:rPr>
              <w:t>20 02 01</w:t>
            </w:r>
          </w:p>
          <w:p w14:paraId="2F072D2C" w14:textId="77777777" w:rsidR="000B166D" w:rsidRDefault="000B166D">
            <w:pPr>
              <w:jc w:val="both"/>
              <w:rPr>
                <w:rFonts w:ascii="Times New Roman" w:hAnsi="Times New Roman" w:cs="Times New Roman"/>
                <w:sz w:val="24"/>
                <w:szCs w:val="24"/>
              </w:rPr>
            </w:pPr>
          </w:p>
        </w:tc>
        <w:tc>
          <w:tcPr>
            <w:tcW w:w="3966" w:type="dxa"/>
            <w:tcBorders>
              <w:top w:val="single" w:sz="4" w:space="0" w:color="auto"/>
              <w:left w:val="single" w:sz="4" w:space="0" w:color="auto"/>
              <w:bottom w:val="single" w:sz="4" w:space="0" w:color="auto"/>
              <w:right w:val="single" w:sz="4" w:space="0" w:color="auto"/>
            </w:tcBorders>
            <w:hideMark/>
          </w:tcPr>
          <w:p w14:paraId="415CBDC9" w14:textId="77777777" w:rsidR="000B166D" w:rsidRDefault="000B166D">
            <w:pPr>
              <w:jc w:val="both"/>
              <w:rPr>
                <w:rFonts w:ascii="Times New Roman" w:hAnsi="Times New Roman" w:cs="Times New Roman"/>
                <w:sz w:val="24"/>
                <w:szCs w:val="24"/>
              </w:rPr>
            </w:pPr>
            <w:r>
              <w:rPr>
                <w:rFonts w:ascii="Times New Roman" w:hAnsi="Times New Roman" w:cs="Times New Roman"/>
                <w:sz w:val="24"/>
                <w:szCs w:val="24"/>
              </w:rPr>
              <w:t>Odpady ulegające biodegradacji</w:t>
            </w:r>
          </w:p>
        </w:tc>
        <w:tc>
          <w:tcPr>
            <w:tcW w:w="2266" w:type="dxa"/>
            <w:tcBorders>
              <w:top w:val="single" w:sz="4" w:space="0" w:color="auto"/>
              <w:left w:val="single" w:sz="4" w:space="0" w:color="auto"/>
              <w:bottom w:val="single" w:sz="4" w:space="0" w:color="auto"/>
              <w:right w:val="single" w:sz="4" w:space="0" w:color="auto"/>
            </w:tcBorders>
            <w:hideMark/>
          </w:tcPr>
          <w:p w14:paraId="1DE9A8D4" w14:textId="0738EB65" w:rsidR="000B166D" w:rsidRDefault="00B1276B">
            <w:pPr>
              <w:jc w:val="both"/>
              <w:rPr>
                <w:rFonts w:ascii="Times New Roman" w:hAnsi="Times New Roman" w:cs="Times New Roman"/>
                <w:sz w:val="24"/>
                <w:szCs w:val="24"/>
              </w:rPr>
            </w:pPr>
            <w:r>
              <w:rPr>
                <w:rFonts w:ascii="Times New Roman" w:hAnsi="Times New Roman" w:cs="Times New Roman"/>
                <w:sz w:val="24"/>
                <w:szCs w:val="24"/>
              </w:rPr>
              <w:t>42,70</w:t>
            </w:r>
          </w:p>
        </w:tc>
      </w:tr>
    </w:tbl>
    <w:p w14:paraId="5D3E67C1" w14:textId="77777777" w:rsidR="000B166D" w:rsidRDefault="000B166D" w:rsidP="000B166D">
      <w:pPr>
        <w:jc w:val="both"/>
        <w:rPr>
          <w:rFonts w:ascii="Times New Roman" w:hAnsi="Times New Roman" w:cs="Times New Roman"/>
          <w:sz w:val="24"/>
          <w:szCs w:val="24"/>
        </w:rPr>
      </w:pPr>
    </w:p>
    <w:p w14:paraId="3E1F34B3" w14:textId="77777777" w:rsidR="000B166D" w:rsidRDefault="000B166D" w:rsidP="000B166D">
      <w:pPr>
        <w:jc w:val="both"/>
        <w:rPr>
          <w:rFonts w:ascii="Times New Roman" w:hAnsi="Times New Roman" w:cs="Times New Roman"/>
          <w:sz w:val="24"/>
          <w:szCs w:val="24"/>
        </w:rPr>
      </w:pPr>
      <w:r>
        <w:rPr>
          <w:rFonts w:ascii="Times New Roman" w:hAnsi="Times New Roman" w:cs="Times New Roman"/>
          <w:sz w:val="24"/>
          <w:szCs w:val="24"/>
        </w:rPr>
        <w:t>Ilość odebranych odpadów komunalnych z Punktu Selektywnej Zbiórki Odpadów Komunalnych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1985"/>
        <w:gridCol w:w="4107"/>
        <w:gridCol w:w="2266"/>
      </w:tblGrid>
      <w:tr w:rsidR="000B166D" w14:paraId="260647F6" w14:textId="77777777" w:rsidTr="000B166D">
        <w:tc>
          <w:tcPr>
            <w:tcW w:w="704" w:type="dxa"/>
            <w:tcBorders>
              <w:top w:val="single" w:sz="4" w:space="0" w:color="auto"/>
              <w:left w:val="single" w:sz="4" w:space="0" w:color="auto"/>
              <w:bottom w:val="single" w:sz="4" w:space="0" w:color="auto"/>
              <w:right w:val="single" w:sz="4" w:space="0" w:color="auto"/>
            </w:tcBorders>
            <w:hideMark/>
          </w:tcPr>
          <w:p w14:paraId="4E358BD8" w14:textId="77777777" w:rsidR="000B166D" w:rsidRDefault="000B166D">
            <w:pPr>
              <w:jc w:val="both"/>
              <w:rPr>
                <w:rFonts w:ascii="Times New Roman" w:hAnsi="Times New Roman" w:cs="Times New Roman"/>
                <w:sz w:val="24"/>
                <w:szCs w:val="24"/>
              </w:rPr>
            </w:pPr>
            <w:r>
              <w:rPr>
                <w:rFonts w:ascii="Times New Roman" w:hAnsi="Times New Roman" w:cs="Times New Roman"/>
                <w:sz w:val="24"/>
                <w:szCs w:val="24"/>
              </w:rPr>
              <w:t>Lp.</w:t>
            </w:r>
          </w:p>
        </w:tc>
        <w:tc>
          <w:tcPr>
            <w:tcW w:w="1985" w:type="dxa"/>
            <w:tcBorders>
              <w:top w:val="single" w:sz="4" w:space="0" w:color="auto"/>
              <w:left w:val="single" w:sz="4" w:space="0" w:color="auto"/>
              <w:bottom w:val="single" w:sz="4" w:space="0" w:color="auto"/>
              <w:right w:val="single" w:sz="4" w:space="0" w:color="auto"/>
            </w:tcBorders>
            <w:hideMark/>
          </w:tcPr>
          <w:p w14:paraId="7742CEFB" w14:textId="77777777" w:rsidR="000B166D" w:rsidRDefault="000B166D">
            <w:pPr>
              <w:jc w:val="both"/>
              <w:rPr>
                <w:rFonts w:ascii="Times New Roman" w:hAnsi="Times New Roman" w:cs="Times New Roman"/>
                <w:sz w:val="24"/>
                <w:szCs w:val="24"/>
              </w:rPr>
            </w:pPr>
            <w:r>
              <w:rPr>
                <w:rFonts w:ascii="Times New Roman" w:hAnsi="Times New Roman" w:cs="Times New Roman"/>
                <w:sz w:val="24"/>
                <w:szCs w:val="24"/>
              </w:rPr>
              <w:t>Nazwa kodu</w:t>
            </w:r>
          </w:p>
        </w:tc>
        <w:tc>
          <w:tcPr>
            <w:tcW w:w="4107" w:type="dxa"/>
            <w:tcBorders>
              <w:top w:val="single" w:sz="4" w:space="0" w:color="auto"/>
              <w:left w:val="single" w:sz="4" w:space="0" w:color="auto"/>
              <w:bottom w:val="single" w:sz="4" w:space="0" w:color="auto"/>
              <w:right w:val="single" w:sz="4" w:space="0" w:color="auto"/>
            </w:tcBorders>
            <w:hideMark/>
          </w:tcPr>
          <w:p w14:paraId="590B7A81" w14:textId="77777777" w:rsidR="000B166D" w:rsidRDefault="000B166D">
            <w:pPr>
              <w:jc w:val="both"/>
              <w:rPr>
                <w:rFonts w:ascii="Times New Roman" w:hAnsi="Times New Roman" w:cs="Times New Roman"/>
                <w:sz w:val="24"/>
                <w:szCs w:val="24"/>
              </w:rPr>
            </w:pPr>
            <w:r>
              <w:rPr>
                <w:rFonts w:ascii="Times New Roman" w:hAnsi="Times New Roman" w:cs="Times New Roman"/>
                <w:sz w:val="24"/>
                <w:szCs w:val="24"/>
              </w:rPr>
              <w:t>Nazwa frakcji</w:t>
            </w:r>
          </w:p>
        </w:tc>
        <w:tc>
          <w:tcPr>
            <w:tcW w:w="2266" w:type="dxa"/>
            <w:tcBorders>
              <w:top w:val="single" w:sz="4" w:space="0" w:color="auto"/>
              <w:left w:val="single" w:sz="4" w:space="0" w:color="auto"/>
              <w:bottom w:val="single" w:sz="4" w:space="0" w:color="auto"/>
              <w:right w:val="single" w:sz="4" w:space="0" w:color="auto"/>
            </w:tcBorders>
            <w:hideMark/>
          </w:tcPr>
          <w:p w14:paraId="28678281" w14:textId="77777777" w:rsidR="000B166D" w:rsidRDefault="000B166D">
            <w:pPr>
              <w:jc w:val="both"/>
              <w:rPr>
                <w:rFonts w:ascii="Times New Roman" w:hAnsi="Times New Roman" w:cs="Times New Roman"/>
                <w:sz w:val="24"/>
                <w:szCs w:val="24"/>
              </w:rPr>
            </w:pPr>
            <w:r>
              <w:rPr>
                <w:rFonts w:ascii="Times New Roman" w:hAnsi="Times New Roman" w:cs="Times New Roman"/>
                <w:sz w:val="24"/>
                <w:szCs w:val="24"/>
              </w:rPr>
              <w:t>Ilość (Mg)</w:t>
            </w:r>
          </w:p>
        </w:tc>
      </w:tr>
      <w:tr w:rsidR="000B166D" w14:paraId="0DF6DD89" w14:textId="77777777" w:rsidTr="000B166D">
        <w:tc>
          <w:tcPr>
            <w:tcW w:w="704" w:type="dxa"/>
            <w:tcBorders>
              <w:top w:val="single" w:sz="4" w:space="0" w:color="auto"/>
              <w:left w:val="single" w:sz="4" w:space="0" w:color="auto"/>
              <w:bottom w:val="single" w:sz="4" w:space="0" w:color="auto"/>
              <w:right w:val="single" w:sz="4" w:space="0" w:color="auto"/>
            </w:tcBorders>
            <w:hideMark/>
          </w:tcPr>
          <w:p w14:paraId="5A036B94" w14:textId="77777777" w:rsidR="000B166D" w:rsidRDefault="000B166D">
            <w:pPr>
              <w:jc w:val="both"/>
              <w:rPr>
                <w:rFonts w:ascii="Times New Roman" w:hAnsi="Times New Roman" w:cs="Times New Roman"/>
                <w:sz w:val="24"/>
                <w:szCs w:val="24"/>
              </w:rPr>
            </w:pPr>
            <w:r>
              <w:rPr>
                <w:rFonts w:ascii="Times New Roman" w:hAnsi="Times New Roman" w:cs="Times New Roman"/>
                <w:sz w:val="24"/>
                <w:szCs w:val="24"/>
              </w:rPr>
              <w:t>1</w:t>
            </w:r>
          </w:p>
        </w:tc>
        <w:tc>
          <w:tcPr>
            <w:tcW w:w="1985" w:type="dxa"/>
            <w:tcBorders>
              <w:top w:val="single" w:sz="4" w:space="0" w:color="auto"/>
              <w:left w:val="single" w:sz="4" w:space="0" w:color="auto"/>
              <w:bottom w:val="single" w:sz="4" w:space="0" w:color="auto"/>
              <w:right w:val="single" w:sz="4" w:space="0" w:color="auto"/>
            </w:tcBorders>
            <w:hideMark/>
          </w:tcPr>
          <w:p w14:paraId="5042E3FB" w14:textId="77777777" w:rsidR="000B166D" w:rsidRDefault="000B166D">
            <w:pPr>
              <w:jc w:val="both"/>
              <w:rPr>
                <w:rFonts w:ascii="Times New Roman" w:hAnsi="Times New Roman" w:cs="Times New Roman"/>
                <w:sz w:val="24"/>
                <w:szCs w:val="24"/>
              </w:rPr>
            </w:pPr>
            <w:r>
              <w:rPr>
                <w:rFonts w:ascii="Times New Roman" w:hAnsi="Times New Roman" w:cs="Times New Roman"/>
                <w:sz w:val="24"/>
                <w:szCs w:val="24"/>
              </w:rPr>
              <w:t>17 01 07</w:t>
            </w:r>
          </w:p>
        </w:tc>
        <w:tc>
          <w:tcPr>
            <w:tcW w:w="4107" w:type="dxa"/>
            <w:tcBorders>
              <w:top w:val="single" w:sz="4" w:space="0" w:color="auto"/>
              <w:left w:val="single" w:sz="4" w:space="0" w:color="auto"/>
              <w:bottom w:val="single" w:sz="4" w:space="0" w:color="auto"/>
              <w:right w:val="single" w:sz="4" w:space="0" w:color="auto"/>
            </w:tcBorders>
            <w:hideMark/>
          </w:tcPr>
          <w:p w14:paraId="3130FE82" w14:textId="77777777" w:rsidR="000B166D" w:rsidRDefault="000B166D">
            <w:pPr>
              <w:jc w:val="both"/>
              <w:rPr>
                <w:rFonts w:ascii="Times New Roman" w:hAnsi="Times New Roman" w:cs="Times New Roman"/>
                <w:sz w:val="24"/>
                <w:szCs w:val="24"/>
              </w:rPr>
            </w:pPr>
            <w:r>
              <w:rPr>
                <w:rFonts w:ascii="Times New Roman" w:hAnsi="Times New Roman" w:cs="Times New Roman"/>
                <w:sz w:val="24"/>
                <w:szCs w:val="24"/>
              </w:rPr>
              <w:t xml:space="preserve">Zmieszane odpady z betonu, gruzu ceglanego, odpadowych materiałów ceramicznych i elementów wyposażenia inne niż wymienione w 17 01 06 </w:t>
            </w:r>
          </w:p>
        </w:tc>
        <w:tc>
          <w:tcPr>
            <w:tcW w:w="2266" w:type="dxa"/>
            <w:tcBorders>
              <w:top w:val="single" w:sz="4" w:space="0" w:color="auto"/>
              <w:left w:val="single" w:sz="4" w:space="0" w:color="auto"/>
              <w:bottom w:val="single" w:sz="4" w:space="0" w:color="auto"/>
              <w:right w:val="single" w:sz="4" w:space="0" w:color="auto"/>
            </w:tcBorders>
            <w:hideMark/>
          </w:tcPr>
          <w:p w14:paraId="3FA09166" w14:textId="70F5D74D" w:rsidR="000B166D" w:rsidRDefault="000B1AC2">
            <w:pPr>
              <w:jc w:val="both"/>
              <w:rPr>
                <w:rFonts w:ascii="Times New Roman" w:hAnsi="Times New Roman" w:cs="Times New Roman"/>
                <w:sz w:val="24"/>
                <w:szCs w:val="24"/>
              </w:rPr>
            </w:pPr>
            <w:r>
              <w:rPr>
                <w:rFonts w:ascii="Times New Roman" w:hAnsi="Times New Roman" w:cs="Times New Roman"/>
                <w:sz w:val="24"/>
                <w:szCs w:val="24"/>
              </w:rPr>
              <w:t>144,30</w:t>
            </w:r>
          </w:p>
        </w:tc>
      </w:tr>
      <w:tr w:rsidR="000B166D" w14:paraId="76E5E8B8" w14:textId="77777777" w:rsidTr="000B166D">
        <w:tc>
          <w:tcPr>
            <w:tcW w:w="704" w:type="dxa"/>
            <w:tcBorders>
              <w:top w:val="single" w:sz="4" w:space="0" w:color="auto"/>
              <w:left w:val="single" w:sz="4" w:space="0" w:color="auto"/>
              <w:bottom w:val="single" w:sz="4" w:space="0" w:color="auto"/>
              <w:right w:val="single" w:sz="4" w:space="0" w:color="auto"/>
            </w:tcBorders>
            <w:hideMark/>
          </w:tcPr>
          <w:p w14:paraId="529D7E53" w14:textId="77777777" w:rsidR="000B166D" w:rsidRDefault="000B166D">
            <w:pPr>
              <w:jc w:val="both"/>
              <w:rPr>
                <w:rFonts w:ascii="Times New Roman" w:hAnsi="Times New Roman" w:cs="Times New Roman"/>
                <w:sz w:val="24"/>
                <w:szCs w:val="24"/>
              </w:rPr>
            </w:pPr>
            <w:r>
              <w:rPr>
                <w:rFonts w:ascii="Times New Roman" w:hAnsi="Times New Roman" w:cs="Times New Roman"/>
                <w:sz w:val="24"/>
                <w:szCs w:val="24"/>
              </w:rPr>
              <w:t>2</w:t>
            </w:r>
          </w:p>
        </w:tc>
        <w:tc>
          <w:tcPr>
            <w:tcW w:w="1985" w:type="dxa"/>
            <w:tcBorders>
              <w:top w:val="single" w:sz="4" w:space="0" w:color="auto"/>
              <w:left w:val="single" w:sz="4" w:space="0" w:color="auto"/>
              <w:bottom w:val="single" w:sz="4" w:space="0" w:color="auto"/>
              <w:right w:val="single" w:sz="4" w:space="0" w:color="auto"/>
            </w:tcBorders>
            <w:hideMark/>
          </w:tcPr>
          <w:p w14:paraId="7F0420C6" w14:textId="77777777" w:rsidR="000B166D" w:rsidRDefault="000B166D">
            <w:pPr>
              <w:jc w:val="both"/>
              <w:rPr>
                <w:rFonts w:ascii="Times New Roman" w:hAnsi="Times New Roman" w:cs="Times New Roman"/>
                <w:sz w:val="24"/>
                <w:szCs w:val="24"/>
              </w:rPr>
            </w:pPr>
            <w:r>
              <w:rPr>
                <w:rFonts w:ascii="Times New Roman" w:hAnsi="Times New Roman" w:cs="Times New Roman"/>
                <w:sz w:val="24"/>
                <w:szCs w:val="24"/>
              </w:rPr>
              <w:t>20 03 07</w:t>
            </w:r>
          </w:p>
        </w:tc>
        <w:tc>
          <w:tcPr>
            <w:tcW w:w="4107" w:type="dxa"/>
            <w:tcBorders>
              <w:top w:val="single" w:sz="4" w:space="0" w:color="auto"/>
              <w:left w:val="single" w:sz="4" w:space="0" w:color="auto"/>
              <w:bottom w:val="single" w:sz="4" w:space="0" w:color="auto"/>
              <w:right w:val="single" w:sz="4" w:space="0" w:color="auto"/>
            </w:tcBorders>
            <w:hideMark/>
          </w:tcPr>
          <w:p w14:paraId="5C6A37FA" w14:textId="77777777" w:rsidR="000B166D" w:rsidRDefault="000B166D">
            <w:pPr>
              <w:jc w:val="both"/>
              <w:rPr>
                <w:rFonts w:ascii="Times New Roman" w:hAnsi="Times New Roman" w:cs="Times New Roman"/>
                <w:sz w:val="24"/>
                <w:szCs w:val="24"/>
              </w:rPr>
            </w:pPr>
            <w:r>
              <w:rPr>
                <w:rFonts w:ascii="Times New Roman" w:hAnsi="Times New Roman" w:cs="Times New Roman"/>
                <w:sz w:val="24"/>
                <w:szCs w:val="24"/>
              </w:rPr>
              <w:t xml:space="preserve"> Odpady wielkogabarytowe</w:t>
            </w:r>
          </w:p>
        </w:tc>
        <w:tc>
          <w:tcPr>
            <w:tcW w:w="2266" w:type="dxa"/>
            <w:tcBorders>
              <w:top w:val="single" w:sz="4" w:space="0" w:color="auto"/>
              <w:left w:val="single" w:sz="4" w:space="0" w:color="auto"/>
              <w:bottom w:val="single" w:sz="4" w:space="0" w:color="auto"/>
              <w:right w:val="single" w:sz="4" w:space="0" w:color="auto"/>
            </w:tcBorders>
            <w:hideMark/>
          </w:tcPr>
          <w:p w14:paraId="71F248F6" w14:textId="2AA79DDB" w:rsidR="000B166D" w:rsidRDefault="000B1AC2">
            <w:pPr>
              <w:jc w:val="both"/>
              <w:rPr>
                <w:rFonts w:ascii="Times New Roman" w:hAnsi="Times New Roman" w:cs="Times New Roman"/>
                <w:sz w:val="24"/>
                <w:szCs w:val="24"/>
              </w:rPr>
            </w:pPr>
            <w:r>
              <w:rPr>
                <w:rFonts w:ascii="Times New Roman" w:hAnsi="Times New Roman" w:cs="Times New Roman"/>
                <w:sz w:val="24"/>
                <w:szCs w:val="24"/>
              </w:rPr>
              <w:t>82,02</w:t>
            </w:r>
          </w:p>
        </w:tc>
      </w:tr>
      <w:bookmarkEnd w:id="10"/>
    </w:tbl>
    <w:p w14:paraId="33267D1D" w14:textId="77777777" w:rsidR="000B166D" w:rsidRDefault="000B166D" w:rsidP="000B166D">
      <w:pPr>
        <w:spacing w:line="360" w:lineRule="auto"/>
        <w:contextualSpacing/>
        <w:jc w:val="both"/>
        <w:rPr>
          <w:rFonts w:ascii="Times New Roman" w:hAnsi="Times New Roman" w:cs="Times New Roman"/>
          <w:sz w:val="24"/>
          <w:szCs w:val="24"/>
        </w:rPr>
      </w:pPr>
    </w:p>
    <w:p w14:paraId="32568C6E" w14:textId="21ADF7E1" w:rsidR="002B050D" w:rsidRPr="002B050D" w:rsidRDefault="000B166D" w:rsidP="00C845F5">
      <w:pPr>
        <w:pStyle w:val="Bezodstpw"/>
        <w:spacing w:line="360" w:lineRule="auto"/>
        <w:jc w:val="both"/>
        <w:rPr>
          <w:rFonts w:ascii="Times New Roman" w:hAnsi="Times New Roman" w:cs="Times New Roman"/>
          <w:sz w:val="24"/>
          <w:szCs w:val="24"/>
        </w:rPr>
      </w:pPr>
      <w:r w:rsidRPr="002B050D">
        <w:rPr>
          <w:rFonts w:ascii="Times New Roman" w:hAnsi="Times New Roman" w:cs="Times New Roman"/>
          <w:sz w:val="24"/>
          <w:szCs w:val="24"/>
        </w:rPr>
        <w:t xml:space="preserve">Gmina Koszyce poniosła koszty w wysokości </w:t>
      </w:r>
      <w:r w:rsidRPr="002B050D">
        <w:rPr>
          <w:rFonts w:ascii="Times New Roman" w:eastAsia="Times New Roman" w:hAnsi="Times New Roman" w:cs="Times New Roman"/>
          <w:color w:val="000000"/>
          <w:sz w:val="24"/>
          <w:szCs w:val="24"/>
          <w:lang w:eastAsia="pl-PL"/>
        </w:rPr>
        <w:t>1.</w:t>
      </w:r>
      <w:r w:rsidR="000B1AC2">
        <w:rPr>
          <w:rFonts w:ascii="Times New Roman" w:eastAsia="Times New Roman" w:hAnsi="Times New Roman" w:cs="Times New Roman"/>
          <w:color w:val="000000"/>
          <w:sz w:val="24"/>
          <w:szCs w:val="24"/>
          <w:lang w:eastAsia="pl-PL"/>
        </w:rPr>
        <w:t>384.100,86</w:t>
      </w:r>
      <w:r w:rsidRPr="002B050D">
        <w:rPr>
          <w:rFonts w:ascii="Times New Roman" w:eastAsia="Times New Roman" w:hAnsi="Times New Roman" w:cs="Times New Roman"/>
          <w:color w:val="000000"/>
          <w:sz w:val="24"/>
          <w:szCs w:val="24"/>
          <w:lang w:eastAsia="pl-PL"/>
        </w:rPr>
        <w:t xml:space="preserve"> zł </w:t>
      </w:r>
      <w:r w:rsidRPr="002B050D">
        <w:rPr>
          <w:rFonts w:ascii="Times New Roman" w:hAnsi="Times New Roman" w:cs="Times New Roman"/>
          <w:sz w:val="24"/>
          <w:szCs w:val="24"/>
        </w:rPr>
        <w:t xml:space="preserve">wyłącznie na pokrycie należności wynikających z faktur za odbiór odpadów komunalnych od mieszkańców. Ponadto </w:t>
      </w:r>
      <w:r w:rsidR="000B1AC2">
        <w:rPr>
          <w:rFonts w:ascii="Times New Roman" w:hAnsi="Times New Roman" w:cs="Times New Roman"/>
          <w:sz w:val="24"/>
          <w:szCs w:val="24"/>
        </w:rPr>
        <w:t>13.472,77</w:t>
      </w:r>
      <w:r w:rsidRPr="002B050D">
        <w:rPr>
          <w:rFonts w:ascii="Times New Roman" w:hAnsi="Times New Roman" w:cs="Times New Roman"/>
          <w:sz w:val="24"/>
          <w:szCs w:val="24"/>
        </w:rPr>
        <w:t xml:space="preserve"> zł wyniósł koszt odbioru odpadów ze sprzątania przestrzeni publicznej gminy Koszyce.</w:t>
      </w:r>
    </w:p>
    <w:p w14:paraId="6A2EE56B" w14:textId="16A38B08" w:rsidR="000B166D" w:rsidRDefault="000B166D" w:rsidP="00C845F5">
      <w:pPr>
        <w:spacing w:line="360" w:lineRule="auto"/>
        <w:jc w:val="both"/>
        <w:rPr>
          <w:rFonts w:ascii="Times New Roman" w:hAnsi="Times New Roman" w:cs="Times New Roman"/>
          <w:sz w:val="24"/>
          <w:szCs w:val="24"/>
        </w:rPr>
      </w:pPr>
      <w:r>
        <w:rPr>
          <w:rFonts w:ascii="Times New Roman" w:hAnsi="Times New Roman" w:cs="Times New Roman"/>
          <w:sz w:val="24"/>
          <w:szCs w:val="24"/>
        </w:rPr>
        <w:t>W roku 202</w:t>
      </w:r>
      <w:r w:rsidR="000B1AC2">
        <w:rPr>
          <w:rFonts w:ascii="Times New Roman" w:hAnsi="Times New Roman" w:cs="Times New Roman"/>
          <w:sz w:val="24"/>
          <w:szCs w:val="24"/>
        </w:rPr>
        <w:t>5</w:t>
      </w:r>
      <w:r>
        <w:rPr>
          <w:rFonts w:ascii="Times New Roman" w:hAnsi="Times New Roman" w:cs="Times New Roman"/>
          <w:sz w:val="24"/>
          <w:szCs w:val="24"/>
        </w:rPr>
        <w:t>r. obowiązywały stawki opłaty za gospodarowanie odpadami komunalnymi w wysokości: 3</w:t>
      </w:r>
      <w:r w:rsidR="000B1AC2">
        <w:rPr>
          <w:rFonts w:ascii="Times New Roman" w:hAnsi="Times New Roman" w:cs="Times New Roman"/>
          <w:sz w:val="24"/>
          <w:szCs w:val="24"/>
        </w:rPr>
        <w:t>3</w:t>
      </w:r>
      <w:r>
        <w:rPr>
          <w:rFonts w:ascii="Times New Roman" w:hAnsi="Times New Roman" w:cs="Times New Roman"/>
          <w:sz w:val="24"/>
          <w:szCs w:val="24"/>
        </w:rPr>
        <w:t>,00zl gdy odpady są zbierane w sposób selektywny i na nieruchomości brak kompostownika, 2</w:t>
      </w:r>
      <w:r w:rsidR="000B1AC2">
        <w:rPr>
          <w:rFonts w:ascii="Times New Roman" w:hAnsi="Times New Roman" w:cs="Times New Roman"/>
          <w:sz w:val="24"/>
          <w:szCs w:val="24"/>
        </w:rPr>
        <w:t>7</w:t>
      </w:r>
      <w:r>
        <w:rPr>
          <w:rFonts w:ascii="Times New Roman" w:hAnsi="Times New Roman" w:cs="Times New Roman"/>
          <w:sz w:val="24"/>
          <w:szCs w:val="24"/>
        </w:rPr>
        <w:t>,00zl gdy odpady zbierane są w sposób selektywny i nieruchomość posiada kompostownik w którym kompostuje bioodpady, 6</w:t>
      </w:r>
      <w:r w:rsidR="000B1AC2">
        <w:rPr>
          <w:rFonts w:ascii="Times New Roman" w:hAnsi="Times New Roman" w:cs="Times New Roman"/>
          <w:sz w:val="24"/>
          <w:szCs w:val="24"/>
        </w:rPr>
        <w:t>6</w:t>
      </w:r>
      <w:r>
        <w:rPr>
          <w:rFonts w:ascii="Times New Roman" w:hAnsi="Times New Roman" w:cs="Times New Roman"/>
          <w:sz w:val="24"/>
          <w:szCs w:val="24"/>
        </w:rPr>
        <w:t>,00</w:t>
      </w:r>
      <w:r w:rsidR="000B1AC2">
        <w:rPr>
          <w:rFonts w:ascii="Times New Roman" w:hAnsi="Times New Roman" w:cs="Times New Roman"/>
          <w:sz w:val="24"/>
          <w:szCs w:val="24"/>
        </w:rPr>
        <w:t xml:space="preserve"> </w:t>
      </w:r>
      <w:r>
        <w:rPr>
          <w:rFonts w:ascii="Times New Roman" w:hAnsi="Times New Roman" w:cs="Times New Roman"/>
          <w:sz w:val="24"/>
          <w:szCs w:val="24"/>
        </w:rPr>
        <w:t xml:space="preserve">zł gdy na nieruchomości zaniecha się segregacji odpadów. </w:t>
      </w:r>
      <w:r w:rsidR="000B1AC2">
        <w:rPr>
          <w:rFonts w:ascii="Times New Roman" w:hAnsi="Times New Roman" w:cs="Times New Roman"/>
          <w:sz w:val="24"/>
          <w:szCs w:val="24"/>
        </w:rPr>
        <w:t xml:space="preserve">Stawki opłat za gospodarowanie odpadami ustalone były w oparciu o </w:t>
      </w:r>
      <w:r>
        <w:rPr>
          <w:rFonts w:ascii="Times New Roman" w:hAnsi="Times New Roman" w:cs="Times New Roman"/>
          <w:sz w:val="24"/>
          <w:szCs w:val="24"/>
        </w:rPr>
        <w:t xml:space="preserve"> uchwałę Nr VI/45/2024 Rady Miejskiej w Koszycach z dnia 16 grudnia 2024 roku w sprawie wyboru metody ustalenia opłaty za gospodarowanie odpadami komunalnymi oraz ustalenia stawek tej opłaty</w:t>
      </w:r>
      <w:r w:rsidR="000B1AC2">
        <w:rPr>
          <w:rFonts w:ascii="Times New Roman" w:hAnsi="Times New Roman" w:cs="Times New Roman"/>
          <w:b/>
          <w:bCs/>
          <w:sz w:val="24"/>
          <w:szCs w:val="24"/>
        </w:rPr>
        <w:t>.</w:t>
      </w:r>
    </w:p>
    <w:p w14:paraId="24243B93" w14:textId="2DDC9324" w:rsidR="000B166D" w:rsidRPr="002B050D" w:rsidRDefault="000B166D" w:rsidP="00C845F5">
      <w:pPr>
        <w:pStyle w:val="Bezodstpw"/>
        <w:spacing w:line="360" w:lineRule="auto"/>
        <w:jc w:val="both"/>
        <w:rPr>
          <w:rFonts w:ascii="Times New Roman" w:hAnsi="Times New Roman" w:cs="Times New Roman"/>
          <w:sz w:val="24"/>
          <w:szCs w:val="24"/>
        </w:rPr>
      </w:pPr>
      <w:r w:rsidRPr="002B050D">
        <w:rPr>
          <w:rFonts w:ascii="Times New Roman" w:hAnsi="Times New Roman" w:cs="Times New Roman"/>
          <w:sz w:val="24"/>
          <w:szCs w:val="24"/>
        </w:rPr>
        <w:t>W 202</w:t>
      </w:r>
      <w:r w:rsidR="000B1AC2">
        <w:rPr>
          <w:rFonts w:ascii="Times New Roman" w:hAnsi="Times New Roman" w:cs="Times New Roman"/>
          <w:sz w:val="24"/>
          <w:szCs w:val="24"/>
        </w:rPr>
        <w:t xml:space="preserve">5 </w:t>
      </w:r>
      <w:r w:rsidRPr="002B050D">
        <w:rPr>
          <w:rFonts w:ascii="Times New Roman" w:hAnsi="Times New Roman" w:cs="Times New Roman"/>
          <w:sz w:val="24"/>
          <w:szCs w:val="24"/>
        </w:rPr>
        <w:t>r. przeprowadzono 1</w:t>
      </w:r>
      <w:r w:rsidR="000B1AC2">
        <w:rPr>
          <w:rFonts w:ascii="Times New Roman" w:hAnsi="Times New Roman" w:cs="Times New Roman"/>
          <w:sz w:val="24"/>
          <w:szCs w:val="24"/>
        </w:rPr>
        <w:t>5</w:t>
      </w:r>
      <w:r w:rsidRPr="002B050D">
        <w:rPr>
          <w:rFonts w:ascii="Times New Roman" w:hAnsi="Times New Roman" w:cs="Times New Roman"/>
          <w:sz w:val="24"/>
          <w:szCs w:val="24"/>
        </w:rPr>
        <w:t xml:space="preserve"> postępowań w zakresie stosowania ulg podatkowych </w:t>
      </w:r>
      <w:r w:rsidR="002B050D">
        <w:rPr>
          <w:rFonts w:ascii="Times New Roman" w:hAnsi="Times New Roman" w:cs="Times New Roman"/>
          <w:sz w:val="24"/>
          <w:szCs w:val="24"/>
        </w:rPr>
        <w:t>obejmujących</w:t>
      </w:r>
      <w:r w:rsidRPr="002B050D">
        <w:rPr>
          <w:rFonts w:ascii="Times New Roman" w:hAnsi="Times New Roman" w:cs="Times New Roman"/>
          <w:sz w:val="24"/>
          <w:szCs w:val="24"/>
        </w:rPr>
        <w:t xml:space="preserve"> rozłożenia </w:t>
      </w:r>
      <w:r w:rsidR="002B050D">
        <w:rPr>
          <w:rFonts w:ascii="Times New Roman" w:hAnsi="Times New Roman" w:cs="Times New Roman"/>
          <w:sz w:val="24"/>
          <w:szCs w:val="24"/>
        </w:rPr>
        <w:t xml:space="preserve">płatności </w:t>
      </w:r>
      <w:r w:rsidRPr="002B050D">
        <w:rPr>
          <w:rFonts w:ascii="Times New Roman" w:hAnsi="Times New Roman" w:cs="Times New Roman"/>
          <w:sz w:val="24"/>
          <w:szCs w:val="24"/>
        </w:rPr>
        <w:t>na raty, umorzenia zaległości lub odroczenia terminu płatności.</w:t>
      </w:r>
    </w:p>
    <w:p w14:paraId="2DC95966" w14:textId="77777777" w:rsidR="000B1AC2" w:rsidRDefault="000B1AC2" w:rsidP="00C845F5">
      <w:pPr>
        <w:pStyle w:val="Bezodstpw"/>
        <w:spacing w:line="360" w:lineRule="auto"/>
        <w:jc w:val="both"/>
        <w:rPr>
          <w:rFonts w:ascii="Times New Roman" w:hAnsi="Times New Roman" w:cs="Times New Roman"/>
          <w:sz w:val="24"/>
          <w:szCs w:val="24"/>
        </w:rPr>
      </w:pPr>
    </w:p>
    <w:p w14:paraId="5BE07A06" w14:textId="52006D6F" w:rsidR="000B166D" w:rsidRDefault="000B166D" w:rsidP="00C845F5">
      <w:pPr>
        <w:pStyle w:val="Bezodstpw"/>
        <w:spacing w:line="360" w:lineRule="auto"/>
        <w:jc w:val="both"/>
        <w:rPr>
          <w:rFonts w:ascii="Times New Roman" w:hAnsi="Times New Roman" w:cs="Times New Roman"/>
          <w:sz w:val="24"/>
          <w:szCs w:val="24"/>
        </w:rPr>
      </w:pPr>
      <w:r w:rsidRPr="002B050D">
        <w:rPr>
          <w:rFonts w:ascii="Times New Roman" w:hAnsi="Times New Roman" w:cs="Times New Roman"/>
          <w:sz w:val="24"/>
          <w:szCs w:val="24"/>
        </w:rPr>
        <w:lastRenderedPageBreak/>
        <w:t>Wystosowan</w:t>
      </w:r>
      <w:r w:rsidR="002B050D">
        <w:rPr>
          <w:rFonts w:ascii="Times New Roman" w:hAnsi="Times New Roman" w:cs="Times New Roman"/>
          <w:sz w:val="24"/>
          <w:szCs w:val="24"/>
        </w:rPr>
        <w:t>o również</w:t>
      </w:r>
      <w:r w:rsidRPr="002B050D">
        <w:rPr>
          <w:rFonts w:ascii="Times New Roman" w:hAnsi="Times New Roman" w:cs="Times New Roman"/>
          <w:sz w:val="24"/>
          <w:szCs w:val="24"/>
        </w:rPr>
        <w:t xml:space="preserve"> </w:t>
      </w:r>
      <w:r w:rsidR="000B1AC2">
        <w:rPr>
          <w:rFonts w:ascii="Times New Roman" w:hAnsi="Times New Roman" w:cs="Times New Roman"/>
          <w:sz w:val="24"/>
          <w:szCs w:val="24"/>
        </w:rPr>
        <w:t>17</w:t>
      </w:r>
      <w:r w:rsidRPr="002B050D">
        <w:rPr>
          <w:rFonts w:ascii="Times New Roman" w:hAnsi="Times New Roman" w:cs="Times New Roman"/>
          <w:sz w:val="24"/>
          <w:szCs w:val="24"/>
        </w:rPr>
        <w:t xml:space="preserve"> pism dotyczących egzekucji opłaty za odpady komunalne z ksiąg wieczystych. Osoby zalegające z opłatą za śmieci otrzymały pisma informujące, że w przypadku nieregulowania opłat za odpady komunalne zostanie im zajęta nieruchomość poprzez wpis do księgi wieczystej. </w:t>
      </w:r>
      <w:r w:rsidR="00A46FEB">
        <w:rPr>
          <w:rFonts w:ascii="Times New Roman" w:hAnsi="Times New Roman" w:cs="Times New Roman"/>
          <w:sz w:val="24"/>
          <w:szCs w:val="24"/>
        </w:rPr>
        <w:t xml:space="preserve">Kwota główna zadłużenia wynosi ok. 133 </w:t>
      </w:r>
      <w:proofErr w:type="spellStart"/>
      <w:r w:rsidR="00A46FEB">
        <w:rPr>
          <w:rFonts w:ascii="Times New Roman" w:hAnsi="Times New Roman" w:cs="Times New Roman"/>
          <w:sz w:val="24"/>
          <w:szCs w:val="24"/>
        </w:rPr>
        <w:t>tys</w:t>
      </w:r>
      <w:proofErr w:type="spellEnd"/>
      <w:r w:rsidR="00A46FEB">
        <w:rPr>
          <w:rFonts w:ascii="Times New Roman" w:hAnsi="Times New Roman" w:cs="Times New Roman"/>
          <w:sz w:val="24"/>
          <w:szCs w:val="24"/>
        </w:rPr>
        <w:t xml:space="preserve"> zł.</w:t>
      </w:r>
    </w:p>
    <w:p w14:paraId="34F5EB77" w14:textId="77777777" w:rsidR="00022AED" w:rsidRDefault="00022AED" w:rsidP="00C845F5">
      <w:pPr>
        <w:pStyle w:val="Bezodstpw"/>
        <w:spacing w:line="360" w:lineRule="auto"/>
        <w:jc w:val="both"/>
        <w:rPr>
          <w:rFonts w:ascii="Times New Roman" w:hAnsi="Times New Roman" w:cs="Times New Roman"/>
          <w:sz w:val="24"/>
          <w:szCs w:val="24"/>
        </w:rPr>
      </w:pPr>
    </w:p>
    <w:p w14:paraId="7C7B91EE" w14:textId="5D52C328" w:rsidR="00022AED" w:rsidRDefault="000B166D" w:rsidP="00C845F5">
      <w:pPr>
        <w:spacing w:line="360" w:lineRule="auto"/>
        <w:jc w:val="both"/>
        <w:rPr>
          <w:rFonts w:ascii="Times New Roman" w:hAnsi="Times New Roman" w:cs="Times New Roman"/>
          <w:sz w:val="24"/>
          <w:szCs w:val="24"/>
        </w:rPr>
      </w:pPr>
      <w:r>
        <w:rPr>
          <w:rFonts w:ascii="Times New Roman" w:hAnsi="Times New Roman" w:cs="Times New Roman"/>
          <w:sz w:val="24"/>
          <w:szCs w:val="24"/>
        </w:rPr>
        <w:t>W 202</w:t>
      </w:r>
      <w:r w:rsidR="00A46FEB">
        <w:rPr>
          <w:rFonts w:ascii="Times New Roman" w:hAnsi="Times New Roman" w:cs="Times New Roman"/>
          <w:sz w:val="24"/>
          <w:szCs w:val="24"/>
        </w:rPr>
        <w:t>5</w:t>
      </w:r>
      <w:r>
        <w:rPr>
          <w:rFonts w:ascii="Times New Roman" w:hAnsi="Times New Roman" w:cs="Times New Roman"/>
          <w:sz w:val="24"/>
          <w:szCs w:val="24"/>
        </w:rPr>
        <w:t xml:space="preserve">r. przygotowano </w:t>
      </w:r>
      <w:r w:rsidR="00022AED">
        <w:rPr>
          <w:rFonts w:ascii="Times New Roman" w:hAnsi="Times New Roman" w:cs="Times New Roman"/>
          <w:sz w:val="24"/>
          <w:szCs w:val="24"/>
        </w:rPr>
        <w:t>także</w:t>
      </w:r>
      <w:r>
        <w:rPr>
          <w:rFonts w:ascii="Times New Roman" w:hAnsi="Times New Roman" w:cs="Times New Roman"/>
          <w:sz w:val="24"/>
          <w:szCs w:val="24"/>
        </w:rPr>
        <w:t xml:space="preserve"> akcje „Sprzątania przestrzeni publicznej w Gminie Koszyce”</w:t>
      </w:r>
    </w:p>
    <w:p w14:paraId="4DB63097" w14:textId="28FAD211" w:rsidR="000B166D" w:rsidRDefault="000B166D" w:rsidP="00C845F5">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 dni</w:t>
      </w:r>
      <w:r w:rsidR="00A46FEB">
        <w:rPr>
          <w:rFonts w:ascii="Times New Roman" w:hAnsi="Times New Roman" w:cs="Times New Roman"/>
          <w:sz w:val="24"/>
          <w:szCs w:val="24"/>
        </w:rPr>
        <w:t>ach 29</w:t>
      </w:r>
      <w:r>
        <w:rPr>
          <w:rFonts w:ascii="Times New Roman" w:hAnsi="Times New Roman" w:cs="Times New Roman"/>
          <w:sz w:val="24"/>
          <w:szCs w:val="24"/>
        </w:rPr>
        <w:t xml:space="preserve"> marca </w:t>
      </w:r>
      <w:r w:rsidR="00A46FEB">
        <w:rPr>
          <w:rFonts w:ascii="Times New Roman" w:hAnsi="Times New Roman" w:cs="Times New Roman"/>
          <w:sz w:val="24"/>
          <w:szCs w:val="24"/>
        </w:rPr>
        <w:t>do 9 kwietnia 2025 r</w:t>
      </w:r>
      <w:r>
        <w:rPr>
          <w:rFonts w:ascii="Times New Roman" w:hAnsi="Times New Roman" w:cs="Times New Roman"/>
          <w:sz w:val="24"/>
          <w:szCs w:val="24"/>
        </w:rPr>
        <w:t>. odbyła się X</w:t>
      </w:r>
      <w:r w:rsidR="00A46FEB">
        <w:rPr>
          <w:rFonts w:ascii="Times New Roman" w:hAnsi="Times New Roman" w:cs="Times New Roman"/>
          <w:sz w:val="24"/>
          <w:szCs w:val="24"/>
        </w:rPr>
        <w:t>I</w:t>
      </w:r>
      <w:r>
        <w:rPr>
          <w:rFonts w:ascii="Times New Roman" w:hAnsi="Times New Roman" w:cs="Times New Roman"/>
          <w:sz w:val="24"/>
          <w:szCs w:val="24"/>
        </w:rPr>
        <w:t xml:space="preserve">II- ta edycja „Akcji sprzątania przestrzeni publicznej Gminy Koszyce”. Cykliczna wiosenna akcja zgromadziła </w:t>
      </w:r>
      <w:r w:rsidR="00A46FEB">
        <w:rPr>
          <w:rFonts w:ascii="Times New Roman" w:hAnsi="Times New Roman" w:cs="Times New Roman"/>
          <w:sz w:val="24"/>
          <w:szCs w:val="24"/>
        </w:rPr>
        <w:t>1122</w:t>
      </w:r>
      <w:r>
        <w:rPr>
          <w:rFonts w:ascii="Times New Roman" w:hAnsi="Times New Roman" w:cs="Times New Roman"/>
          <w:sz w:val="24"/>
          <w:szCs w:val="24"/>
        </w:rPr>
        <w:t xml:space="preserve"> uczestników. Reprezentanci wszystkich 20 miejscowości, uczniowie i nauczyciele, Organizacje pozarządowe, Ochotnicze Straże Pożarne, Koła łowieckie jak również przedstawiciele koszyckich oddziałów Polskiego Związku Hodowców Gołębi pocztowych i Polskiego Związku Wędkarskiego dołożyli wszelkich starań, aby zadbać o Naszą Małą Ojczyznę i oczyścić ją z powyrzucanych śmieci.  Sprzątanie terenu gminy ma na celu poprawę jakości środowiska naturalnego poprzez zebranie zalegających śmieci. Aspekt wizualny widoczny od razu pozwala nam dostrzec piękno przyrody, natury budzącej się wiosną do życia.  Podczas Akcji sprzątania przestrzeni publicznej Gminy Koszyce istotną role odgrywa również integracja mieszkańców.</w:t>
      </w:r>
      <w:r w:rsidR="00022AED">
        <w:rPr>
          <w:rFonts w:ascii="Times New Roman" w:hAnsi="Times New Roman" w:cs="Times New Roman"/>
          <w:sz w:val="24"/>
          <w:szCs w:val="24"/>
        </w:rPr>
        <w:t xml:space="preserve"> </w:t>
      </w:r>
      <w:r>
        <w:rPr>
          <w:rFonts w:ascii="Times New Roman" w:hAnsi="Times New Roman" w:cs="Times New Roman"/>
          <w:sz w:val="24"/>
          <w:szCs w:val="24"/>
        </w:rPr>
        <w:t xml:space="preserve">Budowanie społeczeństwa obywatelskiego poprzez wspólne sprzątanie, pikniki, wspólne spędzanie czasu ma duży wpływ na integracje mieszkańców poszczególnych miejscowości. </w:t>
      </w:r>
    </w:p>
    <w:p w14:paraId="24832665" w14:textId="77777777" w:rsidR="00E528BC" w:rsidRDefault="00E528BC" w:rsidP="000B166D">
      <w:pPr>
        <w:rPr>
          <w:rFonts w:ascii="Times New Roman" w:hAnsi="Times New Roman" w:cs="Times New Roman"/>
          <w:sz w:val="24"/>
          <w:szCs w:val="24"/>
        </w:rPr>
      </w:pPr>
    </w:p>
    <w:p w14:paraId="0D7FC3F9" w14:textId="088065CB" w:rsidR="00B20E26" w:rsidRPr="00022AED" w:rsidRDefault="00764C30" w:rsidP="00D17EF2">
      <w:pPr>
        <w:pStyle w:val="Nagwek2"/>
        <w:numPr>
          <w:ilvl w:val="2"/>
          <w:numId w:val="21"/>
        </w:numPr>
      </w:pPr>
      <w:bookmarkStart w:id="11" w:name="_Toc228571217"/>
      <w:r>
        <w:t xml:space="preserve">Wyposażenie budynków jednorodzinnych w </w:t>
      </w:r>
      <w:r w:rsidR="00B20E26" w:rsidRPr="00022AED">
        <w:t>kompostowniki</w:t>
      </w:r>
      <w:r w:rsidR="009951FB">
        <w:t xml:space="preserve">, </w:t>
      </w:r>
      <w:r>
        <w:t>odbiór azbestu</w:t>
      </w:r>
      <w:r w:rsidR="009951FB">
        <w:t xml:space="preserve"> oraz wymiana kotłów</w:t>
      </w:r>
      <w:bookmarkEnd w:id="11"/>
    </w:p>
    <w:p w14:paraId="5A2D0896" w14:textId="77777777" w:rsidR="00022AED" w:rsidRPr="00022AED" w:rsidRDefault="00022AED" w:rsidP="00022AED"/>
    <w:p w14:paraId="2021FB06" w14:textId="1C2B59C6" w:rsidR="000B166D" w:rsidRDefault="000B166D" w:rsidP="00C845F5">
      <w:pPr>
        <w:pStyle w:val="Bezodstpw"/>
        <w:spacing w:line="360" w:lineRule="auto"/>
        <w:jc w:val="both"/>
        <w:rPr>
          <w:rFonts w:ascii="Times New Roman" w:hAnsi="Times New Roman" w:cs="Times New Roman"/>
          <w:sz w:val="24"/>
          <w:szCs w:val="24"/>
        </w:rPr>
      </w:pPr>
      <w:r w:rsidRPr="00022AED">
        <w:rPr>
          <w:rFonts w:ascii="Times New Roman" w:hAnsi="Times New Roman" w:cs="Times New Roman"/>
          <w:sz w:val="24"/>
          <w:szCs w:val="24"/>
          <w:lang w:eastAsia="pl-PL"/>
        </w:rPr>
        <w:t>W 202</w:t>
      </w:r>
      <w:r w:rsidR="00764C30">
        <w:rPr>
          <w:rFonts w:ascii="Times New Roman" w:hAnsi="Times New Roman" w:cs="Times New Roman"/>
          <w:sz w:val="24"/>
          <w:szCs w:val="24"/>
          <w:lang w:eastAsia="pl-PL"/>
        </w:rPr>
        <w:t xml:space="preserve">5 </w:t>
      </w:r>
      <w:r w:rsidRPr="00022AED">
        <w:rPr>
          <w:rFonts w:ascii="Times New Roman" w:hAnsi="Times New Roman" w:cs="Times New Roman"/>
          <w:sz w:val="24"/>
          <w:szCs w:val="24"/>
          <w:lang w:eastAsia="pl-PL"/>
        </w:rPr>
        <w:t xml:space="preserve">r. Gmina Koszyce otrzymała dofinansowanie z </w:t>
      </w:r>
      <w:r w:rsidR="00764C30">
        <w:rPr>
          <w:rFonts w:ascii="Times New Roman" w:hAnsi="Times New Roman" w:cs="Times New Roman"/>
          <w:sz w:val="24"/>
          <w:szCs w:val="24"/>
          <w:lang w:eastAsia="pl-PL"/>
        </w:rPr>
        <w:t>Małopolskiego Urzędu Marszałkowskiego na</w:t>
      </w:r>
      <w:r w:rsidRPr="00022AED">
        <w:rPr>
          <w:rFonts w:ascii="Times New Roman" w:hAnsi="Times New Roman" w:cs="Times New Roman"/>
          <w:sz w:val="24"/>
          <w:szCs w:val="24"/>
          <w:lang w:eastAsia="pl-PL"/>
        </w:rPr>
        <w:t xml:space="preserve"> zdanie pn. Wyposażenie właścicieli budynków jednorodzinnych położonych na terenie Gminy Koszyce w przydomowe kompostowniki celem zwiększenia poziomów recyklingu odpadów komunalnych”. Pula </w:t>
      </w:r>
      <w:r w:rsidR="00764C30">
        <w:rPr>
          <w:rFonts w:ascii="Times New Roman" w:hAnsi="Times New Roman" w:cs="Times New Roman"/>
          <w:sz w:val="24"/>
          <w:szCs w:val="24"/>
          <w:lang w:eastAsia="pl-PL"/>
        </w:rPr>
        <w:t>72</w:t>
      </w:r>
      <w:r w:rsidRPr="00022AED">
        <w:rPr>
          <w:rFonts w:ascii="Times New Roman" w:hAnsi="Times New Roman" w:cs="Times New Roman"/>
          <w:sz w:val="24"/>
          <w:szCs w:val="24"/>
          <w:lang w:eastAsia="pl-PL"/>
        </w:rPr>
        <w:t xml:space="preserve"> sztuk przydomowych kompostowników została rozdysponowana mieszkańcom na własność. Koszt zakupu kompostowników to </w:t>
      </w:r>
      <w:r w:rsidR="00764C30">
        <w:rPr>
          <w:rFonts w:ascii="Times New Roman" w:hAnsi="Times New Roman" w:cs="Times New Roman"/>
          <w:sz w:val="24"/>
          <w:szCs w:val="24"/>
          <w:lang w:eastAsia="pl-PL"/>
        </w:rPr>
        <w:t>21 077,28</w:t>
      </w:r>
      <w:r w:rsidRPr="00022AED">
        <w:rPr>
          <w:rFonts w:ascii="Times New Roman" w:hAnsi="Times New Roman" w:cs="Times New Roman"/>
          <w:sz w:val="24"/>
          <w:szCs w:val="24"/>
          <w:lang w:eastAsia="pl-PL"/>
        </w:rPr>
        <w:t xml:space="preserve"> zł  i kwota ta została dofinansowana ze środków Województw</w:t>
      </w:r>
      <w:r w:rsidR="007241B9" w:rsidRPr="00022AED">
        <w:rPr>
          <w:rFonts w:ascii="Times New Roman" w:hAnsi="Times New Roman" w:cs="Times New Roman"/>
          <w:sz w:val="24"/>
          <w:szCs w:val="24"/>
          <w:lang w:eastAsia="pl-PL"/>
        </w:rPr>
        <w:t>a</w:t>
      </w:r>
      <w:r w:rsidRPr="00022AED">
        <w:rPr>
          <w:rFonts w:ascii="Times New Roman" w:hAnsi="Times New Roman" w:cs="Times New Roman"/>
          <w:sz w:val="24"/>
          <w:szCs w:val="24"/>
          <w:lang w:eastAsia="pl-PL"/>
        </w:rPr>
        <w:t xml:space="preserve"> Małopolskiego z wykorzystania pomocy finansowej w zakresie zaopatrzenia gospodarstw domowych w kompostownik</w:t>
      </w:r>
      <w:r w:rsidR="00CD6A1C" w:rsidRPr="00022AED">
        <w:rPr>
          <w:rFonts w:ascii="Times New Roman" w:hAnsi="Times New Roman" w:cs="Times New Roman"/>
          <w:sz w:val="24"/>
          <w:szCs w:val="24"/>
          <w:lang w:eastAsia="pl-PL"/>
        </w:rPr>
        <w:t>i.</w:t>
      </w:r>
    </w:p>
    <w:p w14:paraId="1AF6CA99" w14:textId="77777777" w:rsidR="00022AED" w:rsidRDefault="00022AED" w:rsidP="00C845F5">
      <w:pPr>
        <w:pStyle w:val="Bezodstpw"/>
        <w:spacing w:line="360" w:lineRule="auto"/>
        <w:jc w:val="both"/>
        <w:rPr>
          <w:rFonts w:ascii="Times New Roman" w:hAnsi="Times New Roman" w:cs="Times New Roman"/>
          <w:sz w:val="24"/>
          <w:szCs w:val="24"/>
          <w:lang w:eastAsia="pl-PL"/>
        </w:rPr>
      </w:pPr>
    </w:p>
    <w:p w14:paraId="795D203F" w14:textId="15D3AF2B" w:rsidR="00C85693" w:rsidRDefault="00C85693" w:rsidP="00C845F5">
      <w:pPr>
        <w:pStyle w:val="Bezodstpw"/>
        <w:spacing w:line="360" w:lineRule="auto"/>
        <w:jc w:val="both"/>
        <w:rPr>
          <w:rFonts w:ascii="Times New Roman" w:hAnsi="Times New Roman" w:cs="Times New Roman"/>
          <w:sz w:val="24"/>
          <w:szCs w:val="24"/>
          <w:lang w:eastAsia="pl-PL"/>
        </w:rPr>
      </w:pPr>
      <w:r w:rsidRPr="00C85693">
        <w:rPr>
          <w:rFonts w:ascii="Times New Roman" w:hAnsi="Times New Roman" w:cs="Times New Roman"/>
          <w:sz w:val="24"/>
          <w:szCs w:val="24"/>
          <w:lang w:eastAsia="pl-PL"/>
        </w:rPr>
        <w:t>W miesiącu luty</w:t>
      </w:r>
      <w:r>
        <w:rPr>
          <w:rFonts w:ascii="Times New Roman" w:hAnsi="Times New Roman" w:cs="Times New Roman"/>
          <w:sz w:val="24"/>
          <w:szCs w:val="24"/>
          <w:lang w:eastAsia="pl-PL"/>
        </w:rPr>
        <w:t>m</w:t>
      </w:r>
      <w:r w:rsidRPr="00C85693">
        <w:rPr>
          <w:rFonts w:ascii="Times New Roman" w:hAnsi="Times New Roman" w:cs="Times New Roman"/>
          <w:sz w:val="24"/>
          <w:szCs w:val="24"/>
          <w:lang w:eastAsia="pl-PL"/>
        </w:rPr>
        <w:t xml:space="preserve"> 2025 przeprowadzono zbiórkę wyrobów zawierających azbest w ramach postępowań: „Zbieranie, transport i unieszkodliwianie wyrobów zawierających azbest z </w:t>
      </w:r>
      <w:r w:rsidRPr="00C85693">
        <w:rPr>
          <w:rFonts w:ascii="Times New Roman" w:hAnsi="Times New Roman" w:cs="Times New Roman"/>
          <w:sz w:val="24"/>
          <w:szCs w:val="24"/>
          <w:lang w:eastAsia="pl-PL"/>
        </w:rPr>
        <w:lastRenderedPageBreak/>
        <w:t xml:space="preserve">gospodarstw rolnych na terenie gminy Koszyce” oraz „Zbieranie, transport i unieszkodliwianie wyrobów zawierających azbest z nieruchomości położonych na terenie gminy Koszyce.” </w:t>
      </w:r>
    </w:p>
    <w:p w14:paraId="270E9CFB" w14:textId="69D46B7B" w:rsidR="00C85693" w:rsidRDefault="00C85693" w:rsidP="00C85693">
      <w:pPr>
        <w:pStyle w:val="Bezodstpw"/>
        <w:jc w:val="both"/>
        <w:rPr>
          <w:rFonts w:ascii="Times New Roman" w:hAnsi="Times New Roman" w:cs="Times New Roman"/>
          <w:sz w:val="24"/>
          <w:szCs w:val="24"/>
          <w:lang w:eastAsia="pl-PL"/>
        </w:rPr>
      </w:pPr>
      <w:r w:rsidRPr="00C85693">
        <w:rPr>
          <w:rFonts w:ascii="Times New Roman" w:hAnsi="Times New Roman" w:cs="Times New Roman"/>
          <w:sz w:val="24"/>
          <w:szCs w:val="24"/>
          <w:lang w:eastAsia="pl-PL"/>
        </w:rPr>
        <w:t>Łącznie zebrano 197,18 ton wyrobów azbestowych. Koszt zbiórki</w:t>
      </w:r>
      <w:r>
        <w:rPr>
          <w:rFonts w:ascii="Times New Roman" w:hAnsi="Times New Roman" w:cs="Times New Roman"/>
          <w:sz w:val="24"/>
          <w:szCs w:val="24"/>
          <w:lang w:eastAsia="pl-PL"/>
        </w:rPr>
        <w:t xml:space="preserve"> wyniósł</w:t>
      </w:r>
      <w:r w:rsidRPr="00C85693">
        <w:rPr>
          <w:rFonts w:ascii="Times New Roman" w:hAnsi="Times New Roman" w:cs="Times New Roman"/>
          <w:sz w:val="24"/>
          <w:szCs w:val="24"/>
          <w:lang w:eastAsia="pl-PL"/>
        </w:rPr>
        <w:t xml:space="preserve"> 82.626,31 zł. </w:t>
      </w:r>
    </w:p>
    <w:p w14:paraId="50F3B763" w14:textId="77777777" w:rsidR="00C85693" w:rsidRDefault="00C85693" w:rsidP="00C85693">
      <w:pPr>
        <w:pStyle w:val="Bezodstpw"/>
        <w:jc w:val="both"/>
        <w:rPr>
          <w:rFonts w:ascii="Times New Roman" w:hAnsi="Times New Roman" w:cs="Times New Roman"/>
          <w:sz w:val="24"/>
          <w:szCs w:val="24"/>
          <w:lang w:eastAsia="pl-PL"/>
        </w:rPr>
      </w:pPr>
    </w:p>
    <w:p w14:paraId="5A738BA9" w14:textId="58770E18" w:rsidR="00C845F5" w:rsidRDefault="00C85693" w:rsidP="00C845F5">
      <w:pPr>
        <w:pStyle w:val="Bezodstpw"/>
        <w:spacing w:line="360" w:lineRule="auto"/>
        <w:jc w:val="both"/>
        <w:rPr>
          <w:rFonts w:ascii="Times New Roman" w:hAnsi="Times New Roman" w:cs="Times New Roman"/>
          <w:sz w:val="24"/>
          <w:szCs w:val="24"/>
          <w:lang w:eastAsia="pl-PL"/>
        </w:rPr>
      </w:pPr>
      <w:r w:rsidRPr="00C85693">
        <w:rPr>
          <w:rFonts w:ascii="Times New Roman" w:hAnsi="Times New Roman" w:cs="Times New Roman"/>
          <w:sz w:val="24"/>
          <w:szCs w:val="24"/>
          <w:lang w:eastAsia="pl-PL"/>
        </w:rPr>
        <w:t>Unieszkodliwi</w:t>
      </w:r>
      <w:r>
        <w:rPr>
          <w:rFonts w:ascii="Times New Roman" w:hAnsi="Times New Roman" w:cs="Times New Roman"/>
          <w:sz w:val="24"/>
          <w:szCs w:val="24"/>
          <w:lang w:eastAsia="pl-PL"/>
        </w:rPr>
        <w:t xml:space="preserve">enie </w:t>
      </w:r>
      <w:r w:rsidRPr="00C85693">
        <w:rPr>
          <w:rFonts w:ascii="Times New Roman" w:hAnsi="Times New Roman" w:cs="Times New Roman"/>
          <w:sz w:val="24"/>
          <w:szCs w:val="24"/>
          <w:lang w:eastAsia="pl-PL"/>
        </w:rPr>
        <w:t xml:space="preserve">wyrobów zawierających azbest korzystnie </w:t>
      </w:r>
      <w:r w:rsidR="00C845F5" w:rsidRPr="00C85693">
        <w:rPr>
          <w:rFonts w:ascii="Times New Roman" w:hAnsi="Times New Roman" w:cs="Times New Roman"/>
          <w:sz w:val="24"/>
          <w:szCs w:val="24"/>
          <w:lang w:eastAsia="pl-PL"/>
        </w:rPr>
        <w:t>wpły</w:t>
      </w:r>
      <w:r w:rsidR="00C845F5">
        <w:rPr>
          <w:rFonts w:ascii="Times New Roman" w:hAnsi="Times New Roman" w:cs="Times New Roman"/>
          <w:sz w:val="24"/>
          <w:szCs w:val="24"/>
          <w:lang w:eastAsia="pl-PL"/>
        </w:rPr>
        <w:t>nęło</w:t>
      </w:r>
      <w:r w:rsidRPr="00C85693">
        <w:rPr>
          <w:rFonts w:ascii="Times New Roman" w:hAnsi="Times New Roman" w:cs="Times New Roman"/>
          <w:sz w:val="24"/>
          <w:szCs w:val="24"/>
          <w:lang w:eastAsia="pl-PL"/>
        </w:rPr>
        <w:t xml:space="preserve"> na poprawę środowiska naturalnego Gminy Koszyce, poprawę jakości powietrza oraz poprawę jakości życia i zdrowia mieszkańców. Zadanie to ma na celu oczyszczenie okolicy z azbestu, eliminacje negatywnych skutków zdrowotnych jak również likwidacje oddziaływania azbestu na środowisko. Firma realizująca zbiórkę azbest - Usługi Transportowe i Handel Jan Lorek z Trzetrzewiny, dołożyła wszelkich starań, aby wywiązać się z zapisów umowy i w bezpieczny i ekologiczny sposób zebrać i unieszkodliwić odpady niebezpieczne jakim są wybory azbestowe.</w:t>
      </w:r>
    </w:p>
    <w:p w14:paraId="52125129" w14:textId="639ACE87" w:rsidR="00022AED" w:rsidRDefault="00FE10FA" w:rsidP="00C845F5">
      <w:pPr>
        <w:pStyle w:val="Bezodstpw"/>
        <w:spacing w:line="360" w:lineRule="auto"/>
        <w:jc w:val="both"/>
        <w:rPr>
          <w:rFonts w:ascii="Times New Roman" w:hAnsi="Times New Roman" w:cs="Times New Roman"/>
          <w:sz w:val="24"/>
          <w:szCs w:val="24"/>
          <w:lang w:eastAsia="pl-PL"/>
        </w:rPr>
      </w:pPr>
      <w:r>
        <w:rPr>
          <w:rFonts w:ascii="Times New Roman" w:hAnsi="Times New Roman" w:cs="Times New Roman"/>
          <w:sz w:val="24"/>
          <w:szCs w:val="24"/>
          <w:lang w:eastAsia="pl-PL"/>
        </w:rPr>
        <w:t xml:space="preserve">        </w:t>
      </w:r>
      <w:r w:rsidR="00C85693" w:rsidRPr="00C85693">
        <w:rPr>
          <w:rFonts w:ascii="Times New Roman" w:hAnsi="Times New Roman" w:cs="Times New Roman"/>
          <w:sz w:val="24"/>
          <w:szCs w:val="24"/>
          <w:lang w:eastAsia="pl-PL"/>
        </w:rPr>
        <w:t>Projekt „Zbieranie, transport i unieszkodliwianie wyrobów zawierających azbest z gospodarstw rolnych na terenie gminy Koszyce” jest współfinansowany z Narodowego Funduszu Ochrony Środowiska w ramach "Ogólnopolskiego programu finansowania usuwania wyrobów zawierających azbest. Część 2) Przedsięwzięcia w zakresie zbierania, transportu oraz unieszkodliwiania odpadów zawierających azbest realizowane w gospodarstwach rolnych"  w kwocie 21.861,32 zł</w:t>
      </w:r>
    </w:p>
    <w:p w14:paraId="0B6C6F03" w14:textId="63D50383" w:rsidR="00022AED" w:rsidRDefault="00FE10FA" w:rsidP="00C845F5">
      <w:pPr>
        <w:pStyle w:val="Bezodstpw"/>
        <w:spacing w:line="360" w:lineRule="auto"/>
        <w:jc w:val="both"/>
        <w:rPr>
          <w:rFonts w:ascii="Times New Roman" w:hAnsi="Times New Roman" w:cs="Times New Roman"/>
          <w:sz w:val="24"/>
          <w:szCs w:val="24"/>
          <w:lang w:eastAsia="pl-PL"/>
        </w:rPr>
      </w:pPr>
      <w:r>
        <w:rPr>
          <w:rFonts w:ascii="Times New Roman" w:hAnsi="Times New Roman" w:cs="Times New Roman"/>
          <w:sz w:val="24"/>
          <w:szCs w:val="24"/>
          <w:lang w:eastAsia="pl-PL"/>
        </w:rPr>
        <w:t xml:space="preserve">        </w:t>
      </w:r>
      <w:r w:rsidR="009951FB">
        <w:rPr>
          <w:rFonts w:ascii="Times New Roman" w:hAnsi="Times New Roman" w:cs="Times New Roman"/>
          <w:sz w:val="24"/>
          <w:szCs w:val="24"/>
          <w:lang w:eastAsia="pl-PL"/>
        </w:rPr>
        <w:t>W roku 2025 o</w:t>
      </w:r>
      <w:r w:rsidR="009951FB" w:rsidRPr="009951FB">
        <w:rPr>
          <w:rFonts w:ascii="Times New Roman" w:hAnsi="Times New Roman" w:cs="Times New Roman"/>
          <w:sz w:val="24"/>
          <w:szCs w:val="24"/>
          <w:lang w:eastAsia="pl-PL"/>
        </w:rPr>
        <w:t xml:space="preserve">trzymano </w:t>
      </w:r>
      <w:r w:rsidR="00C845F5">
        <w:rPr>
          <w:rFonts w:ascii="Times New Roman" w:hAnsi="Times New Roman" w:cs="Times New Roman"/>
          <w:sz w:val="24"/>
          <w:szCs w:val="24"/>
          <w:lang w:eastAsia="pl-PL"/>
        </w:rPr>
        <w:t xml:space="preserve">również </w:t>
      </w:r>
      <w:r w:rsidR="009951FB" w:rsidRPr="009951FB">
        <w:rPr>
          <w:rFonts w:ascii="Times New Roman" w:hAnsi="Times New Roman" w:cs="Times New Roman"/>
          <w:sz w:val="24"/>
          <w:szCs w:val="24"/>
          <w:lang w:eastAsia="pl-PL"/>
        </w:rPr>
        <w:t xml:space="preserve">pomoc finansową </w:t>
      </w:r>
      <w:r>
        <w:rPr>
          <w:rFonts w:ascii="Times New Roman" w:hAnsi="Times New Roman" w:cs="Times New Roman"/>
          <w:sz w:val="24"/>
          <w:szCs w:val="24"/>
          <w:lang w:eastAsia="pl-PL"/>
        </w:rPr>
        <w:t>przyznaną przez Urząd Marszałkowski Województwa Małopolskiego na</w:t>
      </w:r>
      <w:r w:rsidR="009951FB" w:rsidRPr="009951FB">
        <w:rPr>
          <w:rFonts w:ascii="Times New Roman" w:hAnsi="Times New Roman" w:cs="Times New Roman"/>
          <w:sz w:val="24"/>
          <w:szCs w:val="24"/>
          <w:lang w:eastAsia="pl-PL"/>
        </w:rPr>
        <w:t xml:space="preserve"> zadani</w:t>
      </w:r>
      <w:r w:rsidR="009951FB">
        <w:rPr>
          <w:rFonts w:ascii="Times New Roman" w:hAnsi="Times New Roman" w:cs="Times New Roman"/>
          <w:sz w:val="24"/>
          <w:szCs w:val="24"/>
          <w:lang w:eastAsia="pl-PL"/>
        </w:rPr>
        <w:t>e</w:t>
      </w:r>
      <w:r w:rsidR="009951FB" w:rsidRPr="009951FB">
        <w:rPr>
          <w:rFonts w:ascii="Times New Roman" w:hAnsi="Times New Roman" w:cs="Times New Roman"/>
          <w:sz w:val="24"/>
          <w:szCs w:val="24"/>
          <w:lang w:eastAsia="pl-PL"/>
        </w:rPr>
        <w:t xml:space="preserve"> pn. „Wsparcie osób najuboższych na wymianę pieców pozaklasowych w Gminie Koszyce” </w:t>
      </w:r>
      <w:r>
        <w:rPr>
          <w:rFonts w:ascii="Times New Roman" w:hAnsi="Times New Roman" w:cs="Times New Roman"/>
          <w:sz w:val="24"/>
          <w:szCs w:val="24"/>
          <w:lang w:eastAsia="pl-PL"/>
        </w:rPr>
        <w:t xml:space="preserve">dotacja </w:t>
      </w:r>
      <w:r w:rsidR="009951FB" w:rsidRPr="009951FB">
        <w:rPr>
          <w:rFonts w:ascii="Times New Roman" w:hAnsi="Times New Roman" w:cs="Times New Roman"/>
          <w:sz w:val="24"/>
          <w:szCs w:val="24"/>
          <w:lang w:eastAsia="pl-PL"/>
        </w:rPr>
        <w:t xml:space="preserve">w kwocie 100 tys. </w:t>
      </w:r>
      <w:r>
        <w:rPr>
          <w:rFonts w:ascii="Times New Roman" w:hAnsi="Times New Roman" w:cs="Times New Roman"/>
          <w:sz w:val="24"/>
          <w:szCs w:val="24"/>
          <w:lang w:eastAsia="pl-PL"/>
        </w:rPr>
        <w:t>z</w:t>
      </w:r>
      <w:r w:rsidR="009951FB" w:rsidRPr="009951FB">
        <w:rPr>
          <w:rFonts w:ascii="Times New Roman" w:hAnsi="Times New Roman" w:cs="Times New Roman"/>
          <w:sz w:val="24"/>
          <w:szCs w:val="24"/>
          <w:lang w:eastAsia="pl-PL"/>
        </w:rPr>
        <w:t>łotych</w:t>
      </w:r>
      <w:r>
        <w:rPr>
          <w:rFonts w:ascii="Times New Roman" w:hAnsi="Times New Roman" w:cs="Times New Roman"/>
          <w:sz w:val="24"/>
          <w:szCs w:val="24"/>
          <w:lang w:eastAsia="pl-PL"/>
        </w:rPr>
        <w:t>, została przeznaczona</w:t>
      </w:r>
      <w:r w:rsidR="009951FB" w:rsidRPr="009951FB">
        <w:rPr>
          <w:rFonts w:ascii="Times New Roman" w:hAnsi="Times New Roman" w:cs="Times New Roman"/>
          <w:sz w:val="24"/>
          <w:szCs w:val="24"/>
          <w:lang w:eastAsia="pl-PL"/>
        </w:rPr>
        <w:t xml:space="preserve"> dla osób najuboższych korzystających z pomocy </w:t>
      </w:r>
      <w:proofErr w:type="spellStart"/>
      <w:r w:rsidR="00C845F5">
        <w:rPr>
          <w:rFonts w:ascii="Times New Roman" w:hAnsi="Times New Roman" w:cs="Times New Roman"/>
          <w:sz w:val="24"/>
          <w:szCs w:val="24"/>
          <w:lang w:eastAsia="pl-PL"/>
        </w:rPr>
        <w:t>Mi</w:t>
      </w:r>
      <w:r w:rsidR="009951FB" w:rsidRPr="009951FB">
        <w:rPr>
          <w:rFonts w:ascii="Times New Roman" w:hAnsi="Times New Roman" w:cs="Times New Roman"/>
          <w:sz w:val="24"/>
          <w:szCs w:val="24"/>
          <w:lang w:eastAsia="pl-PL"/>
        </w:rPr>
        <w:t>GOPS</w:t>
      </w:r>
      <w:proofErr w:type="spellEnd"/>
      <w:r w:rsidR="009951FB" w:rsidRPr="009951FB">
        <w:rPr>
          <w:rFonts w:ascii="Times New Roman" w:hAnsi="Times New Roman" w:cs="Times New Roman"/>
          <w:sz w:val="24"/>
          <w:szCs w:val="24"/>
          <w:lang w:eastAsia="pl-PL"/>
        </w:rPr>
        <w:t xml:space="preserve"> na zakup pieca na </w:t>
      </w:r>
      <w:proofErr w:type="spellStart"/>
      <w:r w:rsidR="009951FB" w:rsidRPr="009951FB">
        <w:rPr>
          <w:rFonts w:ascii="Times New Roman" w:hAnsi="Times New Roman" w:cs="Times New Roman"/>
          <w:sz w:val="24"/>
          <w:szCs w:val="24"/>
          <w:lang w:eastAsia="pl-PL"/>
        </w:rPr>
        <w:t>pellet</w:t>
      </w:r>
      <w:proofErr w:type="spellEnd"/>
      <w:r w:rsidR="009951FB" w:rsidRPr="009951FB">
        <w:rPr>
          <w:rFonts w:ascii="Times New Roman" w:hAnsi="Times New Roman" w:cs="Times New Roman"/>
          <w:sz w:val="24"/>
          <w:szCs w:val="24"/>
          <w:lang w:eastAsia="pl-PL"/>
        </w:rPr>
        <w:t xml:space="preserve"> wraz dostosowaniem instalacji CO i CUW. Wnioski złożyły 4 osoby, które wymieniły źródło ciepła na piec na </w:t>
      </w:r>
      <w:proofErr w:type="spellStart"/>
      <w:r w:rsidR="009951FB" w:rsidRPr="009951FB">
        <w:rPr>
          <w:rFonts w:ascii="Times New Roman" w:hAnsi="Times New Roman" w:cs="Times New Roman"/>
          <w:sz w:val="24"/>
          <w:szCs w:val="24"/>
          <w:lang w:eastAsia="pl-PL"/>
        </w:rPr>
        <w:t>pellet</w:t>
      </w:r>
      <w:proofErr w:type="spellEnd"/>
      <w:r w:rsidR="009951FB" w:rsidRPr="009951FB">
        <w:rPr>
          <w:rFonts w:ascii="Times New Roman" w:hAnsi="Times New Roman" w:cs="Times New Roman"/>
          <w:sz w:val="24"/>
          <w:szCs w:val="24"/>
          <w:lang w:eastAsia="pl-PL"/>
        </w:rPr>
        <w:t xml:space="preserve"> i zmodernizowały instalacje ciepłej wody użytkowej.</w:t>
      </w:r>
      <w:r>
        <w:rPr>
          <w:rFonts w:ascii="Times New Roman" w:hAnsi="Times New Roman" w:cs="Times New Roman"/>
          <w:sz w:val="24"/>
          <w:szCs w:val="24"/>
          <w:lang w:eastAsia="pl-PL"/>
        </w:rPr>
        <w:t xml:space="preserve"> Łączny koszt zadania </w:t>
      </w:r>
      <w:r w:rsidRPr="00FE10FA">
        <w:rPr>
          <w:rFonts w:ascii="Times New Roman" w:hAnsi="Times New Roman" w:cs="Times New Roman"/>
          <w:sz w:val="24"/>
          <w:szCs w:val="24"/>
          <w:lang w:eastAsia="pl-PL"/>
        </w:rPr>
        <w:t>126 160,00</w:t>
      </w:r>
      <w:r>
        <w:rPr>
          <w:rFonts w:ascii="Times New Roman" w:hAnsi="Times New Roman" w:cs="Times New Roman"/>
          <w:sz w:val="24"/>
          <w:szCs w:val="24"/>
          <w:lang w:eastAsia="pl-PL"/>
        </w:rPr>
        <w:t xml:space="preserve"> zł.</w:t>
      </w:r>
    </w:p>
    <w:p w14:paraId="320D5B02" w14:textId="77777777" w:rsidR="00022AED" w:rsidRPr="00022AED" w:rsidRDefault="00022AED" w:rsidP="00022AED">
      <w:pPr>
        <w:pStyle w:val="Bezodstpw"/>
        <w:jc w:val="both"/>
        <w:rPr>
          <w:rFonts w:ascii="Times New Roman" w:hAnsi="Times New Roman" w:cs="Times New Roman"/>
          <w:sz w:val="24"/>
          <w:szCs w:val="24"/>
          <w:lang w:eastAsia="pl-PL"/>
        </w:rPr>
      </w:pPr>
    </w:p>
    <w:p w14:paraId="7858E6FC" w14:textId="53C97AF2" w:rsidR="0007545F" w:rsidRDefault="0007545F" w:rsidP="00D17EF2">
      <w:pPr>
        <w:pStyle w:val="Nagwek2"/>
        <w:numPr>
          <w:ilvl w:val="0"/>
          <w:numId w:val="21"/>
        </w:numPr>
        <w:rPr>
          <w:rFonts w:eastAsia="Calibri"/>
        </w:rPr>
      </w:pPr>
      <w:bookmarkStart w:id="12" w:name="_Toc8047916"/>
      <w:bookmarkStart w:id="13" w:name="_Toc228571218"/>
      <w:r w:rsidRPr="00E97C97">
        <w:rPr>
          <w:rFonts w:eastAsia="Calibri"/>
        </w:rPr>
        <w:t>Informacja o realizacji planów, programów i strategii</w:t>
      </w:r>
      <w:r w:rsidR="00C845F5">
        <w:rPr>
          <w:rFonts w:eastAsia="Calibri"/>
        </w:rPr>
        <w:t xml:space="preserve"> </w:t>
      </w:r>
      <w:r w:rsidRPr="00E97C97">
        <w:rPr>
          <w:rFonts w:eastAsia="Calibri"/>
        </w:rPr>
        <w:t>obowiązujących w gminie Koszyce</w:t>
      </w:r>
      <w:bookmarkEnd w:id="12"/>
      <w:bookmarkEnd w:id="13"/>
    </w:p>
    <w:p w14:paraId="29508D31" w14:textId="77777777" w:rsidR="00022AED" w:rsidRPr="00022AED" w:rsidRDefault="00022AED" w:rsidP="00022AED"/>
    <w:p w14:paraId="3B782EEB" w14:textId="77777777" w:rsidR="0007545F" w:rsidRPr="00E97C97" w:rsidRDefault="0007545F" w:rsidP="00D17EF2">
      <w:pPr>
        <w:pStyle w:val="Nagwek2"/>
        <w:rPr>
          <w:rFonts w:eastAsia="Calibri"/>
        </w:rPr>
      </w:pPr>
      <w:bookmarkStart w:id="14" w:name="_Toc8047917"/>
      <w:bookmarkStart w:id="15" w:name="_Toc40261393"/>
      <w:bookmarkStart w:id="16" w:name="_Toc228571219"/>
      <w:r w:rsidRPr="00E97C97">
        <w:rPr>
          <w:rFonts w:eastAsia="Calibri"/>
        </w:rPr>
        <w:t xml:space="preserve">2.1  </w:t>
      </w:r>
      <w:bookmarkEnd w:id="14"/>
      <w:r w:rsidRPr="00E97C97">
        <w:rPr>
          <w:rFonts w:eastAsia="Calibri"/>
        </w:rPr>
        <w:t>Budżet Gminy</w:t>
      </w:r>
      <w:bookmarkEnd w:id="15"/>
      <w:bookmarkEnd w:id="16"/>
      <w:r w:rsidR="00EA65F9" w:rsidRPr="00E97C97">
        <w:rPr>
          <w:rFonts w:eastAsia="Calibri"/>
        </w:rPr>
        <w:t xml:space="preserve"> </w:t>
      </w:r>
    </w:p>
    <w:p w14:paraId="4A00138F" w14:textId="77777777" w:rsidR="00CD6A1C" w:rsidRDefault="0007545F" w:rsidP="00BB4FCE">
      <w:pPr>
        <w:tabs>
          <w:tab w:val="center" w:pos="4536"/>
          <w:tab w:val="right" w:pos="9072"/>
        </w:tabs>
        <w:spacing w:after="0"/>
        <w:jc w:val="both"/>
        <w:rPr>
          <w:rFonts w:ascii="Times New Roman" w:eastAsia="Times New Roman" w:hAnsi="Times New Roman" w:cs="Times New Roman"/>
          <w:sz w:val="24"/>
          <w:szCs w:val="24"/>
          <w:lang w:val="x-none" w:eastAsia="ar-SA"/>
        </w:rPr>
      </w:pPr>
      <w:bookmarkStart w:id="17" w:name="_Toc8047918"/>
      <w:r w:rsidRPr="00E97C97">
        <w:rPr>
          <w:rFonts w:ascii="Times New Roman" w:eastAsia="Times New Roman" w:hAnsi="Times New Roman" w:cs="Times New Roman"/>
          <w:lang w:val="x-none" w:eastAsia="ar-SA"/>
        </w:rPr>
        <w:tab/>
      </w:r>
      <w:bookmarkEnd w:id="17"/>
      <w:r w:rsidR="00BB4FCE">
        <w:rPr>
          <w:rFonts w:ascii="Times New Roman" w:eastAsia="Times New Roman" w:hAnsi="Times New Roman" w:cs="Times New Roman"/>
          <w:sz w:val="24"/>
          <w:szCs w:val="24"/>
          <w:lang w:val="x-none" w:eastAsia="ar-SA"/>
        </w:rPr>
        <w:tab/>
        <w:t xml:space="preserve">     </w:t>
      </w:r>
    </w:p>
    <w:p w14:paraId="613D86A6" w14:textId="77777777" w:rsidR="001B6ABE" w:rsidRPr="00C845F5" w:rsidRDefault="001B6ABE" w:rsidP="00C845F5">
      <w:pPr>
        <w:spacing w:line="360" w:lineRule="auto"/>
        <w:jc w:val="both"/>
        <w:rPr>
          <w:rFonts w:ascii="Times New Roman" w:hAnsi="Times New Roman" w:cs="Times New Roman"/>
          <w:sz w:val="24"/>
          <w:szCs w:val="24"/>
        </w:rPr>
      </w:pPr>
      <w:r w:rsidRPr="00C845F5">
        <w:rPr>
          <w:rFonts w:ascii="Times New Roman" w:hAnsi="Times New Roman" w:cs="Times New Roman"/>
          <w:sz w:val="24"/>
          <w:szCs w:val="24"/>
        </w:rPr>
        <w:t xml:space="preserve">Budżet Gminy na 2025  rok uchwalony został w dniu  16 grudnia  2024 r. Uchwałą Rady Miejskiej  Nr VI/39/2024 gdzie dochody planowane wynosiły 34 657 069,00 zł., natomiast wydatki budżetowe w wysokości  37 088 446,00  zł. Różnica między dochodami a wydatkami stanowił deficyt w kwocie  2 431 377,00 zł, który zostanie pokryty wolnymi środkami jako nadwyżki środków pieniężnych na rachunku bieżącym budżetu jednostki samorządu terytorialnego innych niż określone w art. 217 ust 2 w pkt 5 i 8 ustawy o finansach publicznych </w:t>
      </w:r>
      <w:r w:rsidRPr="00C845F5">
        <w:rPr>
          <w:rFonts w:ascii="Times New Roman" w:hAnsi="Times New Roman" w:cs="Times New Roman"/>
          <w:sz w:val="24"/>
          <w:szCs w:val="24"/>
        </w:rPr>
        <w:lastRenderedPageBreak/>
        <w:t>w tym wynikających z rozliczeń wyemitowanych papierów wartościowych, kredytów i pożyczek z  lat ubiegłych w kwocie 2 431 377,00 zł.</w:t>
      </w:r>
    </w:p>
    <w:p w14:paraId="10636D3E" w14:textId="3C1F08C2" w:rsidR="001B6ABE" w:rsidRPr="00C845F5" w:rsidRDefault="001B6ABE" w:rsidP="00C845F5">
      <w:pPr>
        <w:spacing w:line="360" w:lineRule="auto"/>
        <w:jc w:val="both"/>
        <w:rPr>
          <w:rFonts w:ascii="Times New Roman" w:hAnsi="Times New Roman" w:cs="Times New Roman"/>
          <w:sz w:val="24"/>
          <w:szCs w:val="24"/>
        </w:rPr>
      </w:pPr>
      <w:r w:rsidRPr="00C845F5">
        <w:rPr>
          <w:rFonts w:ascii="Times New Roman" w:hAnsi="Times New Roman" w:cs="Times New Roman"/>
          <w:sz w:val="24"/>
          <w:szCs w:val="24"/>
        </w:rPr>
        <w:t xml:space="preserve">Jednocześnie w 2025 roku dokonano szeregu zmian wprowadzonych uchwałami Rady  Miejskiej  oraz Zarządzeniami  Burmistrza  z uwagi na otrzymane w trakcie roku decyzje z Ministerstwa Finansów oraz od Wojewody Małopolskiego. </w:t>
      </w:r>
    </w:p>
    <w:p w14:paraId="5162A7C8" w14:textId="0D9FDF1C" w:rsidR="001B6ABE" w:rsidRPr="00C845F5" w:rsidRDefault="001B6ABE" w:rsidP="00C845F5">
      <w:pPr>
        <w:spacing w:line="360" w:lineRule="auto"/>
        <w:jc w:val="both"/>
        <w:rPr>
          <w:rFonts w:ascii="Times New Roman" w:hAnsi="Times New Roman" w:cs="Times New Roman"/>
          <w:sz w:val="24"/>
          <w:szCs w:val="24"/>
        </w:rPr>
      </w:pPr>
      <w:r w:rsidRPr="00C845F5">
        <w:rPr>
          <w:rFonts w:ascii="Times New Roman" w:hAnsi="Times New Roman" w:cs="Times New Roman"/>
          <w:sz w:val="24"/>
          <w:szCs w:val="24"/>
        </w:rPr>
        <w:t xml:space="preserve">Z uwagi na kontynuowanie poważnych inwestycji w latach ubiegłych po stronie rozchodowej  pierwotnie planowana kwota wynosiła  480 000,00 zł.  Kwota 480 000,00 zł to spłata pożyczki zaciągniętej w: Wojewódzkim  Funduszu Ochrony  Środowiska i Gospodarki  Wodnej w Krakowie na zadanie p.n. „Modernizacja oświetlenia ulicznego w gminie Koszyce”, Modernizację stacji uzdatnianiu wody na SUW Zagaje Książnickie, Witów; w Narodowym Funduszu Ochrony  Środowiska i Gospodarki  Wodnej w Warszawie  na termomodernizację budynków szkolnych na terenie Gminy Koszyce jak również pożyczka zaciągnięta na zakup średniego samochodu ratowniczo gaśniczego dla OSP Koszyce oraz lekkiego samochodu ratowniczo gaśniczego dla OSP Książnice Wielkie w Wojewódzkim  Funduszu Ochrony  Środowiska i Gospodarki  Wodnej w Krakowie. </w:t>
      </w:r>
    </w:p>
    <w:p w14:paraId="2C54C362" w14:textId="0D1C9DBB" w:rsidR="001B6ABE" w:rsidRPr="00C845F5" w:rsidRDefault="001B6ABE" w:rsidP="00C845F5">
      <w:pPr>
        <w:spacing w:line="360" w:lineRule="auto"/>
        <w:jc w:val="both"/>
        <w:rPr>
          <w:rFonts w:ascii="Times New Roman" w:hAnsi="Times New Roman" w:cs="Times New Roman"/>
          <w:sz w:val="24"/>
          <w:szCs w:val="24"/>
        </w:rPr>
      </w:pPr>
      <w:r w:rsidRPr="00C845F5">
        <w:rPr>
          <w:rFonts w:ascii="Times New Roman" w:hAnsi="Times New Roman" w:cs="Times New Roman"/>
          <w:sz w:val="24"/>
          <w:szCs w:val="24"/>
        </w:rPr>
        <w:t>Według stanu na dzień 31 grudnia 2025 roku planowane dochody  - 39 613 518,69 zł i zostały wykonane w 98,39% tj.  38 977 632,44 zł. Wydatki ogółem na 31 grudnia 2025 r. planowane były w wysokości 44 040 659,54 zł. Wykonane zostały w 88,42 %  co stanowi 38 942 190,60 zł.  Wydatki majątkowe stanowią 7 559 077,17 zł.</w:t>
      </w:r>
      <w:r w:rsidR="00C845F5">
        <w:rPr>
          <w:rFonts w:ascii="Times New Roman" w:hAnsi="Times New Roman" w:cs="Times New Roman"/>
          <w:sz w:val="24"/>
          <w:szCs w:val="24"/>
        </w:rPr>
        <w:t xml:space="preserve"> </w:t>
      </w:r>
      <w:r w:rsidRPr="00C845F5">
        <w:rPr>
          <w:rFonts w:ascii="Times New Roman" w:hAnsi="Times New Roman" w:cs="Times New Roman"/>
          <w:sz w:val="24"/>
          <w:szCs w:val="24"/>
        </w:rPr>
        <w:t>W ramach tych środków zrealizowano m.in. następujące inwestycje:</w:t>
      </w:r>
    </w:p>
    <w:p w14:paraId="4AD85C05" w14:textId="77777777" w:rsidR="001B6ABE" w:rsidRPr="00C845F5" w:rsidRDefault="001B6ABE" w:rsidP="00C845F5">
      <w:pPr>
        <w:spacing w:line="360" w:lineRule="auto"/>
        <w:jc w:val="both"/>
        <w:rPr>
          <w:rFonts w:ascii="Times New Roman" w:hAnsi="Times New Roman" w:cs="Times New Roman"/>
          <w:sz w:val="24"/>
          <w:szCs w:val="24"/>
        </w:rPr>
      </w:pPr>
      <w:r w:rsidRPr="00C845F5">
        <w:rPr>
          <w:rFonts w:ascii="Times New Roman" w:hAnsi="Times New Roman" w:cs="Times New Roman"/>
          <w:sz w:val="24"/>
          <w:szCs w:val="24"/>
        </w:rPr>
        <w:t>- Modernizacja stacji zlewni na oczyszczalni ścieków we Włostowicach- 35 940,60 zł,</w:t>
      </w:r>
    </w:p>
    <w:p w14:paraId="694F085A" w14:textId="77777777" w:rsidR="001B6ABE" w:rsidRPr="00C845F5" w:rsidRDefault="001B6ABE" w:rsidP="00C845F5">
      <w:pPr>
        <w:spacing w:line="360" w:lineRule="auto"/>
        <w:jc w:val="both"/>
        <w:rPr>
          <w:rFonts w:ascii="Times New Roman" w:hAnsi="Times New Roman" w:cs="Times New Roman"/>
          <w:sz w:val="24"/>
          <w:szCs w:val="24"/>
        </w:rPr>
      </w:pPr>
      <w:r w:rsidRPr="00C845F5">
        <w:rPr>
          <w:rFonts w:ascii="Times New Roman" w:hAnsi="Times New Roman" w:cs="Times New Roman"/>
          <w:sz w:val="24"/>
          <w:szCs w:val="24"/>
        </w:rPr>
        <w:t xml:space="preserve">-Przebudowa drogi dojazdowej do pól w miejscowości Biskupice na działce nr 25 o dł.302 </w:t>
      </w:r>
      <w:proofErr w:type="spellStart"/>
      <w:r w:rsidRPr="00C845F5">
        <w:rPr>
          <w:rFonts w:ascii="Times New Roman" w:hAnsi="Times New Roman" w:cs="Times New Roman"/>
          <w:sz w:val="24"/>
          <w:szCs w:val="24"/>
        </w:rPr>
        <w:t>mb</w:t>
      </w:r>
      <w:proofErr w:type="spellEnd"/>
      <w:r w:rsidRPr="00C845F5">
        <w:rPr>
          <w:rFonts w:ascii="Times New Roman" w:hAnsi="Times New Roman" w:cs="Times New Roman"/>
          <w:sz w:val="24"/>
          <w:szCs w:val="24"/>
        </w:rPr>
        <w:t>-  171 402,92 zł,</w:t>
      </w:r>
    </w:p>
    <w:p w14:paraId="18004B0D" w14:textId="1DDBC662" w:rsidR="001B6ABE" w:rsidRPr="00C845F5" w:rsidRDefault="001B6ABE" w:rsidP="00C845F5">
      <w:pPr>
        <w:spacing w:line="360" w:lineRule="auto"/>
        <w:jc w:val="both"/>
        <w:rPr>
          <w:rFonts w:ascii="Times New Roman" w:hAnsi="Times New Roman" w:cs="Times New Roman"/>
          <w:sz w:val="24"/>
          <w:szCs w:val="24"/>
        </w:rPr>
      </w:pPr>
      <w:r w:rsidRPr="00C845F5">
        <w:rPr>
          <w:rFonts w:ascii="Times New Roman" w:hAnsi="Times New Roman" w:cs="Times New Roman"/>
          <w:sz w:val="24"/>
          <w:szCs w:val="24"/>
        </w:rPr>
        <w:t xml:space="preserve"> - Zakupiono sprzęt do Gminnego Przedsiębiorstwa Gospodarki Komunalnej we Włostowicach :minikoparka, kosiarka bijakowa- 163 467,00 zł,</w:t>
      </w:r>
    </w:p>
    <w:p w14:paraId="5E4BE9D8" w14:textId="77777777" w:rsidR="001B6ABE" w:rsidRPr="00C845F5" w:rsidRDefault="001B6ABE" w:rsidP="00C845F5">
      <w:pPr>
        <w:spacing w:line="360" w:lineRule="auto"/>
        <w:jc w:val="both"/>
        <w:rPr>
          <w:rFonts w:ascii="Times New Roman" w:hAnsi="Times New Roman" w:cs="Times New Roman"/>
          <w:sz w:val="24"/>
          <w:szCs w:val="24"/>
        </w:rPr>
      </w:pPr>
      <w:r w:rsidRPr="00C845F5">
        <w:rPr>
          <w:rFonts w:ascii="Times New Roman" w:hAnsi="Times New Roman" w:cs="Times New Roman"/>
          <w:sz w:val="24"/>
          <w:szCs w:val="24"/>
        </w:rPr>
        <w:t>-Przebudowa drogi wojewódzkiej nr 768, polegająca na budowie chodnika, kanalizacji deszczowej i zatok autobusowych w m. Koszyce – 100 000,00 zł,</w:t>
      </w:r>
    </w:p>
    <w:p w14:paraId="2156DF2F" w14:textId="77777777" w:rsidR="001B6ABE" w:rsidRPr="00C845F5" w:rsidRDefault="001B6ABE" w:rsidP="00C845F5">
      <w:pPr>
        <w:spacing w:line="360" w:lineRule="auto"/>
        <w:jc w:val="both"/>
        <w:rPr>
          <w:rFonts w:ascii="Times New Roman" w:hAnsi="Times New Roman" w:cs="Times New Roman"/>
          <w:sz w:val="24"/>
          <w:szCs w:val="24"/>
        </w:rPr>
      </w:pPr>
      <w:r w:rsidRPr="00C845F5">
        <w:rPr>
          <w:rFonts w:ascii="Times New Roman" w:hAnsi="Times New Roman" w:cs="Times New Roman"/>
          <w:sz w:val="24"/>
          <w:szCs w:val="24"/>
        </w:rPr>
        <w:t>-Pokrycie kosztów przygotowania dokumentacji projektowej remontu i przebudowy dróg powiatowych na terenie gminy Koszyce 1274K Proszowice – Koszyce”- 32 500,00 zł,</w:t>
      </w:r>
    </w:p>
    <w:p w14:paraId="1CBCCE24" w14:textId="77777777" w:rsidR="001B6ABE" w:rsidRPr="00C845F5" w:rsidRDefault="001B6ABE" w:rsidP="00C845F5">
      <w:pPr>
        <w:spacing w:line="360" w:lineRule="auto"/>
        <w:jc w:val="both"/>
        <w:rPr>
          <w:rFonts w:ascii="Times New Roman" w:hAnsi="Times New Roman" w:cs="Times New Roman"/>
          <w:sz w:val="24"/>
          <w:szCs w:val="24"/>
        </w:rPr>
      </w:pPr>
      <w:r w:rsidRPr="00C845F5">
        <w:rPr>
          <w:rFonts w:ascii="Times New Roman" w:hAnsi="Times New Roman" w:cs="Times New Roman"/>
          <w:sz w:val="24"/>
          <w:szCs w:val="24"/>
        </w:rPr>
        <w:t>-Przebudowy drogi gminnej nr 160051K Sokołowice Stara wieś w km 398 środki z Programu Rozwoju Obszarów Wiejskich- 308 338,41 zł,</w:t>
      </w:r>
    </w:p>
    <w:p w14:paraId="123CFA2C" w14:textId="77777777" w:rsidR="001B6ABE" w:rsidRPr="00C845F5" w:rsidRDefault="001B6ABE" w:rsidP="00C845F5">
      <w:pPr>
        <w:spacing w:line="360" w:lineRule="auto"/>
        <w:jc w:val="both"/>
        <w:rPr>
          <w:rFonts w:ascii="Times New Roman" w:hAnsi="Times New Roman" w:cs="Times New Roman"/>
          <w:sz w:val="24"/>
          <w:szCs w:val="24"/>
        </w:rPr>
      </w:pPr>
      <w:r w:rsidRPr="00C845F5">
        <w:rPr>
          <w:rFonts w:ascii="Times New Roman" w:hAnsi="Times New Roman" w:cs="Times New Roman"/>
          <w:sz w:val="24"/>
          <w:szCs w:val="24"/>
        </w:rPr>
        <w:lastRenderedPageBreak/>
        <w:t>-Zakup altany w sołectwie Biskupice- 10 300,00 zł,</w:t>
      </w:r>
    </w:p>
    <w:p w14:paraId="48561B36" w14:textId="77777777" w:rsidR="001B6ABE" w:rsidRPr="00C845F5" w:rsidRDefault="001B6ABE" w:rsidP="00C845F5">
      <w:pPr>
        <w:spacing w:line="360" w:lineRule="auto"/>
        <w:jc w:val="both"/>
        <w:rPr>
          <w:rFonts w:ascii="Times New Roman" w:hAnsi="Times New Roman" w:cs="Times New Roman"/>
          <w:sz w:val="24"/>
          <w:szCs w:val="24"/>
        </w:rPr>
      </w:pPr>
      <w:r w:rsidRPr="00C845F5">
        <w:rPr>
          <w:rFonts w:ascii="Times New Roman" w:hAnsi="Times New Roman" w:cs="Times New Roman"/>
          <w:sz w:val="24"/>
          <w:szCs w:val="24"/>
        </w:rPr>
        <w:t>-Wykonanie zadaszenia sceny plenerowej w sołectwie Przemyków – 77 000,00 zł,</w:t>
      </w:r>
    </w:p>
    <w:p w14:paraId="2A5ECD6C" w14:textId="77777777" w:rsidR="001B6ABE" w:rsidRPr="00C845F5" w:rsidRDefault="001B6ABE" w:rsidP="00C845F5">
      <w:pPr>
        <w:spacing w:line="360" w:lineRule="auto"/>
        <w:jc w:val="both"/>
        <w:rPr>
          <w:rFonts w:ascii="Times New Roman" w:hAnsi="Times New Roman" w:cs="Times New Roman"/>
          <w:sz w:val="24"/>
          <w:szCs w:val="24"/>
        </w:rPr>
      </w:pPr>
      <w:r w:rsidRPr="00C845F5">
        <w:rPr>
          <w:rFonts w:ascii="Times New Roman" w:hAnsi="Times New Roman" w:cs="Times New Roman"/>
          <w:sz w:val="24"/>
          <w:szCs w:val="24"/>
        </w:rPr>
        <w:t>-Zakup altany w sołectwie Dolany 22 430,00 zł,</w:t>
      </w:r>
    </w:p>
    <w:p w14:paraId="11FB63CE" w14:textId="77777777" w:rsidR="001B6ABE" w:rsidRPr="00C845F5" w:rsidRDefault="001B6ABE" w:rsidP="00C845F5">
      <w:pPr>
        <w:spacing w:line="360" w:lineRule="auto"/>
        <w:jc w:val="both"/>
        <w:rPr>
          <w:rFonts w:ascii="Times New Roman" w:hAnsi="Times New Roman" w:cs="Times New Roman"/>
          <w:sz w:val="24"/>
          <w:szCs w:val="24"/>
        </w:rPr>
      </w:pPr>
      <w:r w:rsidRPr="00C845F5">
        <w:rPr>
          <w:rFonts w:ascii="Times New Roman" w:hAnsi="Times New Roman" w:cs="Times New Roman"/>
          <w:sz w:val="24"/>
          <w:szCs w:val="24"/>
        </w:rPr>
        <w:t>-Wykonanie ogrodzenia w sołectwie Filipowice- 36 244,00 zł,</w:t>
      </w:r>
    </w:p>
    <w:p w14:paraId="743098D2" w14:textId="77777777" w:rsidR="001B6ABE" w:rsidRPr="00C845F5" w:rsidRDefault="001B6ABE" w:rsidP="00C845F5">
      <w:pPr>
        <w:spacing w:line="360" w:lineRule="auto"/>
        <w:jc w:val="both"/>
        <w:rPr>
          <w:rFonts w:ascii="Times New Roman" w:hAnsi="Times New Roman" w:cs="Times New Roman"/>
          <w:sz w:val="24"/>
          <w:szCs w:val="24"/>
        </w:rPr>
      </w:pPr>
      <w:r w:rsidRPr="00C845F5">
        <w:rPr>
          <w:rFonts w:ascii="Times New Roman" w:hAnsi="Times New Roman" w:cs="Times New Roman"/>
          <w:sz w:val="24"/>
          <w:szCs w:val="24"/>
        </w:rPr>
        <w:t>-Plan ogólny dla gminy Koszyce – 27 675,00 zł,</w:t>
      </w:r>
    </w:p>
    <w:p w14:paraId="076398F8" w14:textId="77777777" w:rsidR="001B6ABE" w:rsidRPr="00C845F5" w:rsidRDefault="001B6ABE" w:rsidP="00C845F5">
      <w:pPr>
        <w:spacing w:line="360" w:lineRule="auto"/>
        <w:jc w:val="both"/>
        <w:rPr>
          <w:rFonts w:ascii="Times New Roman" w:hAnsi="Times New Roman" w:cs="Times New Roman"/>
          <w:sz w:val="24"/>
          <w:szCs w:val="24"/>
        </w:rPr>
      </w:pPr>
      <w:r w:rsidRPr="00C845F5">
        <w:rPr>
          <w:rFonts w:ascii="Times New Roman" w:hAnsi="Times New Roman" w:cs="Times New Roman"/>
          <w:sz w:val="24"/>
          <w:szCs w:val="24"/>
        </w:rPr>
        <w:t>-Zakup dotyczy sprzętu e-posiedzenia do elektronicznej obsługi posiedzeń Rady Miejskiej- 46 304,47 zł,</w:t>
      </w:r>
    </w:p>
    <w:p w14:paraId="12F00C22" w14:textId="77777777" w:rsidR="001B6ABE" w:rsidRPr="00C845F5" w:rsidRDefault="001B6ABE" w:rsidP="00C845F5">
      <w:pPr>
        <w:spacing w:line="360" w:lineRule="auto"/>
        <w:jc w:val="both"/>
        <w:rPr>
          <w:rFonts w:ascii="Times New Roman" w:hAnsi="Times New Roman" w:cs="Times New Roman"/>
          <w:sz w:val="24"/>
          <w:szCs w:val="24"/>
        </w:rPr>
      </w:pPr>
      <w:r w:rsidRPr="00C845F5">
        <w:rPr>
          <w:rFonts w:ascii="Times New Roman" w:hAnsi="Times New Roman" w:cs="Times New Roman"/>
          <w:sz w:val="24"/>
          <w:szCs w:val="24"/>
        </w:rPr>
        <w:t>-Wydatki dotyczą zagospodarowania terenu wokół budynku urzędu gminy- 192 815,10 zł,</w:t>
      </w:r>
    </w:p>
    <w:p w14:paraId="1E0E2402" w14:textId="29A94080" w:rsidR="001B6ABE" w:rsidRPr="00C845F5" w:rsidRDefault="001B6ABE" w:rsidP="00C845F5">
      <w:pPr>
        <w:spacing w:line="360" w:lineRule="auto"/>
        <w:jc w:val="both"/>
        <w:rPr>
          <w:rFonts w:ascii="Times New Roman" w:hAnsi="Times New Roman" w:cs="Times New Roman"/>
          <w:sz w:val="24"/>
          <w:szCs w:val="24"/>
        </w:rPr>
      </w:pPr>
      <w:r w:rsidRPr="00C845F5">
        <w:rPr>
          <w:rFonts w:ascii="Times New Roman" w:hAnsi="Times New Roman" w:cs="Times New Roman"/>
          <w:sz w:val="24"/>
          <w:szCs w:val="24"/>
        </w:rPr>
        <w:t xml:space="preserve">-Montaż klimatyzacji w budynku Urzędu </w:t>
      </w:r>
      <w:r w:rsidR="00C845F5">
        <w:rPr>
          <w:rFonts w:ascii="Times New Roman" w:hAnsi="Times New Roman" w:cs="Times New Roman"/>
          <w:sz w:val="24"/>
          <w:szCs w:val="24"/>
        </w:rPr>
        <w:t xml:space="preserve">Miasta i </w:t>
      </w:r>
      <w:r w:rsidRPr="00C845F5">
        <w:rPr>
          <w:rFonts w:ascii="Times New Roman" w:hAnsi="Times New Roman" w:cs="Times New Roman"/>
          <w:sz w:val="24"/>
          <w:szCs w:val="24"/>
        </w:rPr>
        <w:t>Gminy – 114 144,00 zł,</w:t>
      </w:r>
    </w:p>
    <w:p w14:paraId="1F882849" w14:textId="135660F7" w:rsidR="001B6ABE" w:rsidRPr="00C845F5" w:rsidRDefault="001B6ABE" w:rsidP="001B6ABE">
      <w:pPr>
        <w:jc w:val="both"/>
        <w:rPr>
          <w:rFonts w:ascii="Times New Roman" w:hAnsi="Times New Roman" w:cs="Times New Roman"/>
          <w:sz w:val="24"/>
          <w:szCs w:val="24"/>
        </w:rPr>
      </w:pPr>
      <w:r w:rsidRPr="001B6ABE">
        <w:rPr>
          <w:rFonts w:ascii="Times New Roman" w:hAnsi="Times New Roman" w:cs="Times New Roman"/>
        </w:rPr>
        <w:t>-„</w:t>
      </w:r>
      <w:proofErr w:type="spellStart"/>
      <w:r w:rsidRPr="00C845F5">
        <w:rPr>
          <w:rFonts w:ascii="Times New Roman" w:hAnsi="Times New Roman" w:cs="Times New Roman"/>
          <w:sz w:val="24"/>
          <w:szCs w:val="24"/>
        </w:rPr>
        <w:t>Cyberbezpieczny</w:t>
      </w:r>
      <w:proofErr w:type="spellEnd"/>
      <w:r w:rsidRPr="00C845F5">
        <w:rPr>
          <w:rFonts w:ascii="Times New Roman" w:hAnsi="Times New Roman" w:cs="Times New Roman"/>
          <w:sz w:val="24"/>
          <w:szCs w:val="24"/>
        </w:rPr>
        <w:t xml:space="preserve"> samorząd”  gdzie zostały zakupione urządzenia takie jak: UPS, Serwer, oprogramowanie -220 170,00 zł,</w:t>
      </w:r>
    </w:p>
    <w:p w14:paraId="457E3DE7" w14:textId="72B1AA65" w:rsidR="001B6ABE" w:rsidRPr="00C845F5" w:rsidRDefault="00C845F5" w:rsidP="00C845F5">
      <w:pPr>
        <w:spacing w:line="360" w:lineRule="auto"/>
        <w:jc w:val="both"/>
        <w:rPr>
          <w:rFonts w:ascii="Times New Roman" w:hAnsi="Times New Roman" w:cs="Times New Roman"/>
          <w:sz w:val="24"/>
          <w:szCs w:val="24"/>
        </w:rPr>
      </w:pPr>
      <w:r>
        <w:rPr>
          <w:rFonts w:ascii="Times New Roman" w:hAnsi="Times New Roman" w:cs="Times New Roman"/>
        </w:rPr>
        <w:t xml:space="preserve">- </w:t>
      </w:r>
      <w:r w:rsidR="001B6ABE" w:rsidRPr="00C845F5">
        <w:rPr>
          <w:rFonts w:ascii="Times New Roman" w:hAnsi="Times New Roman" w:cs="Times New Roman"/>
          <w:sz w:val="24"/>
          <w:szCs w:val="24"/>
        </w:rPr>
        <w:t>Zakup wozu do wody pitnej- 43 050,00 zł,</w:t>
      </w:r>
    </w:p>
    <w:p w14:paraId="1719A867" w14:textId="77777777" w:rsidR="001B6ABE" w:rsidRPr="00C845F5" w:rsidRDefault="001B6ABE" w:rsidP="00C845F5">
      <w:pPr>
        <w:spacing w:line="360" w:lineRule="auto"/>
        <w:jc w:val="both"/>
        <w:rPr>
          <w:rFonts w:ascii="Times New Roman" w:hAnsi="Times New Roman" w:cs="Times New Roman"/>
          <w:sz w:val="24"/>
          <w:szCs w:val="24"/>
        </w:rPr>
      </w:pPr>
      <w:r w:rsidRPr="00C845F5">
        <w:rPr>
          <w:rFonts w:ascii="Times New Roman" w:hAnsi="Times New Roman" w:cs="Times New Roman"/>
          <w:sz w:val="24"/>
          <w:szCs w:val="24"/>
        </w:rPr>
        <w:t>-Zbiorniki stacjonarne -15 498,00 zł,</w:t>
      </w:r>
    </w:p>
    <w:p w14:paraId="4E5E36F5" w14:textId="77777777" w:rsidR="001B6ABE" w:rsidRPr="00C845F5" w:rsidRDefault="001B6ABE" w:rsidP="00C845F5">
      <w:pPr>
        <w:spacing w:line="360" w:lineRule="auto"/>
        <w:jc w:val="both"/>
        <w:rPr>
          <w:rFonts w:ascii="Times New Roman" w:hAnsi="Times New Roman" w:cs="Times New Roman"/>
          <w:sz w:val="24"/>
          <w:szCs w:val="24"/>
        </w:rPr>
      </w:pPr>
      <w:r w:rsidRPr="00C845F5">
        <w:rPr>
          <w:rFonts w:ascii="Times New Roman" w:hAnsi="Times New Roman" w:cs="Times New Roman"/>
          <w:sz w:val="24"/>
          <w:szCs w:val="24"/>
        </w:rPr>
        <w:t>-Dostawa i montaż monitoringu w miejscach ujęcia wody i oczyszczalni ścieków oraz budowa elektrycznego przyłącza- 19 189,00 zł,</w:t>
      </w:r>
    </w:p>
    <w:p w14:paraId="0F6F300C" w14:textId="77777777" w:rsidR="001B6ABE" w:rsidRPr="00C845F5" w:rsidRDefault="001B6ABE" w:rsidP="00C845F5">
      <w:pPr>
        <w:spacing w:line="360" w:lineRule="auto"/>
        <w:jc w:val="both"/>
        <w:rPr>
          <w:rFonts w:ascii="Times New Roman" w:hAnsi="Times New Roman" w:cs="Times New Roman"/>
          <w:sz w:val="24"/>
          <w:szCs w:val="24"/>
        </w:rPr>
      </w:pPr>
      <w:r w:rsidRPr="00C845F5">
        <w:rPr>
          <w:rFonts w:ascii="Times New Roman" w:hAnsi="Times New Roman" w:cs="Times New Roman"/>
          <w:sz w:val="24"/>
          <w:szCs w:val="24"/>
        </w:rPr>
        <w:t>-</w:t>
      </w:r>
      <w:proofErr w:type="spellStart"/>
      <w:r w:rsidRPr="00C845F5">
        <w:rPr>
          <w:rFonts w:ascii="Times New Roman" w:hAnsi="Times New Roman" w:cs="Times New Roman"/>
          <w:sz w:val="24"/>
          <w:szCs w:val="24"/>
        </w:rPr>
        <w:t>Rodiotelefon</w:t>
      </w:r>
      <w:proofErr w:type="spellEnd"/>
      <w:r w:rsidRPr="00C845F5">
        <w:rPr>
          <w:rFonts w:ascii="Times New Roman" w:hAnsi="Times New Roman" w:cs="Times New Roman"/>
          <w:sz w:val="24"/>
          <w:szCs w:val="24"/>
        </w:rPr>
        <w:t>, maszt oświetleniowy- 36 175,78</w:t>
      </w:r>
    </w:p>
    <w:p w14:paraId="3792E412" w14:textId="163E763B" w:rsidR="001B6ABE" w:rsidRPr="00C845F5" w:rsidRDefault="00C845F5" w:rsidP="00C845F5">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1B6ABE" w:rsidRPr="00C845F5">
        <w:rPr>
          <w:rFonts w:ascii="Times New Roman" w:hAnsi="Times New Roman" w:cs="Times New Roman"/>
          <w:sz w:val="24"/>
          <w:szCs w:val="24"/>
        </w:rPr>
        <w:t>Agregat prądotwórczy 150 060,00 zł,</w:t>
      </w:r>
    </w:p>
    <w:p w14:paraId="19446AB9" w14:textId="77777777" w:rsidR="001B6ABE" w:rsidRPr="00C845F5" w:rsidRDefault="001B6ABE" w:rsidP="00C845F5">
      <w:pPr>
        <w:spacing w:line="360" w:lineRule="auto"/>
        <w:jc w:val="both"/>
        <w:rPr>
          <w:rFonts w:ascii="Times New Roman" w:hAnsi="Times New Roman" w:cs="Times New Roman"/>
          <w:sz w:val="24"/>
          <w:szCs w:val="24"/>
        </w:rPr>
      </w:pPr>
      <w:r w:rsidRPr="00C845F5">
        <w:rPr>
          <w:rFonts w:ascii="Times New Roman" w:hAnsi="Times New Roman" w:cs="Times New Roman"/>
          <w:sz w:val="24"/>
          <w:szCs w:val="24"/>
        </w:rPr>
        <w:t xml:space="preserve">-Audyt wraz z projektem przebudowy pomieszczeń piwnicy w Urzędu Miasta i Gminy Koszyce- 40 000,00 </w:t>
      </w:r>
    </w:p>
    <w:p w14:paraId="70BEE90F" w14:textId="77777777" w:rsidR="001B6ABE" w:rsidRPr="00C845F5" w:rsidRDefault="001B6ABE" w:rsidP="00C845F5">
      <w:pPr>
        <w:spacing w:line="360" w:lineRule="auto"/>
        <w:jc w:val="both"/>
        <w:rPr>
          <w:rFonts w:ascii="Times New Roman" w:hAnsi="Times New Roman" w:cs="Times New Roman"/>
          <w:sz w:val="24"/>
          <w:szCs w:val="24"/>
        </w:rPr>
      </w:pPr>
      <w:r w:rsidRPr="00C845F5">
        <w:rPr>
          <w:rFonts w:ascii="Times New Roman" w:hAnsi="Times New Roman" w:cs="Times New Roman"/>
          <w:sz w:val="24"/>
          <w:szCs w:val="24"/>
        </w:rPr>
        <w:t>-Przekazanie dotacji dla Powiatowej Policji w Proszowicach na współuczestnictwo w zakupie pojazdów służbowych wraz z wyposażeniem- 30 000,00 zł,</w:t>
      </w:r>
    </w:p>
    <w:p w14:paraId="66FFEAF2" w14:textId="77777777" w:rsidR="001B6ABE" w:rsidRPr="00C845F5" w:rsidRDefault="001B6ABE" w:rsidP="00C845F5">
      <w:pPr>
        <w:spacing w:line="360" w:lineRule="auto"/>
        <w:jc w:val="both"/>
        <w:rPr>
          <w:rFonts w:ascii="Times New Roman" w:hAnsi="Times New Roman" w:cs="Times New Roman"/>
          <w:sz w:val="24"/>
          <w:szCs w:val="24"/>
        </w:rPr>
      </w:pPr>
      <w:r w:rsidRPr="00C845F5">
        <w:rPr>
          <w:rFonts w:ascii="Times New Roman" w:hAnsi="Times New Roman" w:cs="Times New Roman"/>
          <w:sz w:val="24"/>
          <w:szCs w:val="24"/>
        </w:rPr>
        <w:t>-Dotacja przekazana na podstawie zawartego porozumienia na zakup nowego samochodu specjalnego, lekkiego , operacyjnego na potrzeby działań ratowniczo- gaśniczych dla Komendy Powiatowej PSP w Proszowicach- 70 000,00 zł,</w:t>
      </w:r>
    </w:p>
    <w:p w14:paraId="02E5218E" w14:textId="77777777" w:rsidR="001B6ABE" w:rsidRPr="00C845F5" w:rsidRDefault="001B6ABE" w:rsidP="00C845F5">
      <w:pPr>
        <w:spacing w:line="360" w:lineRule="auto"/>
        <w:jc w:val="both"/>
        <w:rPr>
          <w:rFonts w:ascii="Times New Roman" w:hAnsi="Times New Roman" w:cs="Times New Roman"/>
          <w:sz w:val="24"/>
          <w:szCs w:val="24"/>
        </w:rPr>
      </w:pPr>
      <w:r w:rsidRPr="00C845F5">
        <w:rPr>
          <w:rFonts w:ascii="Times New Roman" w:hAnsi="Times New Roman" w:cs="Times New Roman"/>
          <w:sz w:val="24"/>
          <w:szCs w:val="24"/>
        </w:rPr>
        <w:t xml:space="preserve">-Zakupu pieca na </w:t>
      </w:r>
      <w:proofErr w:type="spellStart"/>
      <w:r w:rsidRPr="00C845F5">
        <w:rPr>
          <w:rFonts w:ascii="Times New Roman" w:hAnsi="Times New Roman" w:cs="Times New Roman"/>
          <w:sz w:val="24"/>
          <w:szCs w:val="24"/>
        </w:rPr>
        <w:t>pellet</w:t>
      </w:r>
      <w:proofErr w:type="spellEnd"/>
      <w:r w:rsidRPr="00C845F5">
        <w:rPr>
          <w:rFonts w:ascii="Times New Roman" w:hAnsi="Times New Roman" w:cs="Times New Roman"/>
          <w:sz w:val="24"/>
          <w:szCs w:val="24"/>
        </w:rPr>
        <w:t xml:space="preserve"> dla OSP Rachwałowice 18 100,00 zł,</w:t>
      </w:r>
    </w:p>
    <w:p w14:paraId="2B44FDAF" w14:textId="77777777" w:rsidR="001B6ABE" w:rsidRPr="00C845F5" w:rsidRDefault="001B6ABE" w:rsidP="00C845F5">
      <w:pPr>
        <w:spacing w:line="360" w:lineRule="auto"/>
        <w:jc w:val="both"/>
        <w:rPr>
          <w:rFonts w:ascii="Times New Roman" w:hAnsi="Times New Roman" w:cs="Times New Roman"/>
          <w:sz w:val="24"/>
          <w:szCs w:val="24"/>
        </w:rPr>
      </w:pPr>
      <w:r w:rsidRPr="00C845F5">
        <w:rPr>
          <w:rFonts w:ascii="Times New Roman" w:hAnsi="Times New Roman" w:cs="Times New Roman"/>
          <w:sz w:val="24"/>
          <w:szCs w:val="24"/>
        </w:rPr>
        <w:t>-Dla jednostki OSP Książnice Wielkie na podstawie zawartego porozumienia przekazana kwota dotacji na zakup sprzętu uzbrojenia i techniki specjalnej – zakup zestawu narzędzi hydraulicznych – 17 629,83 zł,</w:t>
      </w:r>
    </w:p>
    <w:p w14:paraId="10C4E5CA" w14:textId="77777777" w:rsidR="001B6ABE" w:rsidRPr="00C845F5" w:rsidRDefault="001B6ABE" w:rsidP="00C845F5">
      <w:pPr>
        <w:spacing w:line="360" w:lineRule="auto"/>
        <w:jc w:val="both"/>
        <w:rPr>
          <w:rFonts w:ascii="Times New Roman" w:hAnsi="Times New Roman" w:cs="Times New Roman"/>
          <w:sz w:val="24"/>
          <w:szCs w:val="24"/>
        </w:rPr>
      </w:pPr>
      <w:r w:rsidRPr="00C845F5">
        <w:rPr>
          <w:rFonts w:ascii="Times New Roman" w:hAnsi="Times New Roman" w:cs="Times New Roman"/>
          <w:sz w:val="24"/>
          <w:szCs w:val="24"/>
        </w:rPr>
        <w:lastRenderedPageBreak/>
        <w:t xml:space="preserve">-Środki zostały przeznaczone na zadanie </w:t>
      </w:r>
      <w:proofErr w:type="spellStart"/>
      <w:r w:rsidRPr="00C845F5">
        <w:rPr>
          <w:rFonts w:ascii="Times New Roman" w:hAnsi="Times New Roman" w:cs="Times New Roman"/>
          <w:sz w:val="24"/>
          <w:szCs w:val="24"/>
        </w:rPr>
        <w:t>pn</w:t>
      </w:r>
      <w:proofErr w:type="spellEnd"/>
      <w:r w:rsidRPr="00C845F5">
        <w:rPr>
          <w:rFonts w:ascii="Times New Roman" w:hAnsi="Times New Roman" w:cs="Times New Roman"/>
          <w:sz w:val="24"/>
          <w:szCs w:val="24"/>
        </w:rPr>
        <w:t>: Zwiększenie dostępności Szkoły Podstawowej im. Kornela Makuszyńskiego w  Koszycach- 52 860,00 zł,</w:t>
      </w:r>
    </w:p>
    <w:p w14:paraId="6CB03E3D" w14:textId="77777777" w:rsidR="001B6ABE" w:rsidRPr="00C845F5" w:rsidRDefault="001B6ABE" w:rsidP="00C845F5">
      <w:pPr>
        <w:spacing w:line="360" w:lineRule="auto"/>
        <w:jc w:val="both"/>
        <w:rPr>
          <w:rFonts w:ascii="Times New Roman" w:hAnsi="Times New Roman" w:cs="Times New Roman"/>
          <w:sz w:val="24"/>
          <w:szCs w:val="24"/>
        </w:rPr>
      </w:pPr>
      <w:r w:rsidRPr="00C845F5">
        <w:rPr>
          <w:rFonts w:ascii="Times New Roman" w:hAnsi="Times New Roman" w:cs="Times New Roman"/>
          <w:sz w:val="24"/>
          <w:szCs w:val="24"/>
        </w:rPr>
        <w:t>-Pomoc finansowa udzielana między jednostkami samorządu terytorialnego na dofinansowanie remontu dachu budynku kotłowni z prosektorium ZOZ Proszowice- 4 000,00 zł,</w:t>
      </w:r>
    </w:p>
    <w:p w14:paraId="40508B6B" w14:textId="77777777" w:rsidR="001B6ABE" w:rsidRPr="00C845F5" w:rsidRDefault="001B6ABE" w:rsidP="00C845F5">
      <w:pPr>
        <w:spacing w:line="360" w:lineRule="auto"/>
        <w:jc w:val="both"/>
        <w:rPr>
          <w:rFonts w:ascii="Times New Roman" w:hAnsi="Times New Roman" w:cs="Times New Roman"/>
          <w:sz w:val="24"/>
          <w:szCs w:val="24"/>
        </w:rPr>
      </w:pPr>
      <w:r w:rsidRPr="00C845F5">
        <w:rPr>
          <w:rFonts w:ascii="Times New Roman" w:hAnsi="Times New Roman" w:cs="Times New Roman"/>
          <w:sz w:val="24"/>
          <w:szCs w:val="24"/>
        </w:rPr>
        <w:t xml:space="preserve">-Zakup nowego </w:t>
      </w:r>
      <w:proofErr w:type="spellStart"/>
      <w:r w:rsidRPr="00C845F5">
        <w:rPr>
          <w:rFonts w:ascii="Times New Roman" w:hAnsi="Times New Roman" w:cs="Times New Roman"/>
          <w:sz w:val="24"/>
          <w:szCs w:val="24"/>
        </w:rPr>
        <w:t>mikrobusa</w:t>
      </w:r>
      <w:proofErr w:type="spellEnd"/>
      <w:r w:rsidRPr="00C845F5">
        <w:rPr>
          <w:rFonts w:ascii="Times New Roman" w:hAnsi="Times New Roman" w:cs="Times New Roman"/>
          <w:sz w:val="24"/>
          <w:szCs w:val="24"/>
        </w:rPr>
        <w:t xml:space="preserve"> marki FORD dostosowanego  do przewozu osób niepełnosprawnych w ramach „Programu wyrównywania różnic między regionami  III ”- 210 330,00 zł,</w:t>
      </w:r>
    </w:p>
    <w:p w14:paraId="6D015904" w14:textId="754A7F89" w:rsidR="001B6ABE" w:rsidRPr="00C845F5" w:rsidRDefault="001B6ABE" w:rsidP="00C845F5">
      <w:pPr>
        <w:spacing w:line="360" w:lineRule="auto"/>
        <w:jc w:val="both"/>
        <w:rPr>
          <w:rFonts w:ascii="Times New Roman" w:hAnsi="Times New Roman" w:cs="Times New Roman"/>
          <w:sz w:val="24"/>
          <w:szCs w:val="24"/>
        </w:rPr>
      </w:pPr>
      <w:r w:rsidRPr="00C845F5">
        <w:rPr>
          <w:rFonts w:ascii="Times New Roman" w:hAnsi="Times New Roman" w:cs="Times New Roman"/>
          <w:sz w:val="24"/>
          <w:szCs w:val="24"/>
        </w:rPr>
        <w:t>-Wsparcie najuboższych na wymianę pieców pozaklasowych w Gminie Koszyce, z dofinansowania skorzystało 4 rodziny z terenu gminy Koszyce – 126 160,00 zł,</w:t>
      </w:r>
    </w:p>
    <w:p w14:paraId="67C0E3CA" w14:textId="77777777" w:rsidR="001B6ABE" w:rsidRPr="00C845F5" w:rsidRDefault="001B6ABE" w:rsidP="00C845F5">
      <w:pPr>
        <w:spacing w:line="360" w:lineRule="auto"/>
        <w:jc w:val="both"/>
        <w:rPr>
          <w:rFonts w:ascii="Times New Roman" w:hAnsi="Times New Roman" w:cs="Times New Roman"/>
          <w:sz w:val="24"/>
          <w:szCs w:val="24"/>
        </w:rPr>
      </w:pPr>
      <w:r w:rsidRPr="00C845F5">
        <w:rPr>
          <w:rFonts w:ascii="Times New Roman" w:hAnsi="Times New Roman" w:cs="Times New Roman"/>
          <w:sz w:val="24"/>
          <w:szCs w:val="24"/>
        </w:rPr>
        <w:t xml:space="preserve">-Zagospodarowanie przyrodnicze i środowiskowe działki 321/1 , obr.0017 Witów i działki 561/3 , </w:t>
      </w:r>
      <w:proofErr w:type="spellStart"/>
      <w:r w:rsidRPr="00C845F5">
        <w:rPr>
          <w:rFonts w:ascii="Times New Roman" w:hAnsi="Times New Roman" w:cs="Times New Roman"/>
          <w:sz w:val="24"/>
          <w:szCs w:val="24"/>
        </w:rPr>
        <w:t>obr</w:t>
      </w:r>
      <w:proofErr w:type="spellEnd"/>
      <w:r w:rsidRPr="00C845F5">
        <w:rPr>
          <w:rFonts w:ascii="Times New Roman" w:hAnsi="Times New Roman" w:cs="Times New Roman"/>
          <w:sz w:val="24"/>
          <w:szCs w:val="24"/>
        </w:rPr>
        <w:t>. Koszyce -1 880 853,67 zł,</w:t>
      </w:r>
    </w:p>
    <w:p w14:paraId="6DEFA79A" w14:textId="77777777" w:rsidR="001B6ABE" w:rsidRPr="00C845F5" w:rsidRDefault="001B6ABE" w:rsidP="00C845F5">
      <w:pPr>
        <w:spacing w:line="360" w:lineRule="auto"/>
        <w:jc w:val="both"/>
        <w:rPr>
          <w:rFonts w:ascii="Times New Roman" w:hAnsi="Times New Roman" w:cs="Times New Roman"/>
          <w:sz w:val="24"/>
          <w:szCs w:val="24"/>
        </w:rPr>
      </w:pPr>
      <w:r w:rsidRPr="00C845F5">
        <w:rPr>
          <w:rFonts w:ascii="Times New Roman" w:hAnsi="Times New Roman" w:cs="Times New Roman"/>
          <w:sz w:val="24"/>
          <w:szCs w:val="24"/>
        </w:rPr>
        <w:t>-Zakup budynku  po dawnej  synagodze w Koszycach w celu utworzenia Gminnego Centrum Kultury – 1 000 000,00 zł,</w:t>
      </w:r>
    </w:p>
    <w:p w14:paraId="1DFDBC61" w14:textId="77777777" w:rsidR="001B6ABE" w:rsidRPr="00C845F5" w:rsidRDefault="001B6ABE" w:rsidP="00C845F5">
      <w:pPr>
        <w:spacing w:line="360" w:lineRule="auto"/>
        <w:jc w:val="both"/>
        <w:rPr>
          <w:rFonts w:ascii="Times New Roman" w:hAnsi="Times New Roman" w:cs="Times New Roman"/>
          <w:sz w:val="24"/>
          <w:szCs w:val="24"/>
        </w:rPr>
      </w:pPr>
      <w:r w:rsidRPr="00C845F5">
        <w:rPr>
          <w:rFonts w:ascii="Times New Roman" w:hAnsi="Times New Roman" w:cs="Times New Roman"/>
          <w:sz w:val="24"/>
          <w:szCs w:val="24"/>
        </w:rPr>
        <w:t>-Przeprowadzono również generalny remont pomieszczeń w świetlicy wiejskiej w miejscowości Modrzany -181 915,85 zł,</w:t>
      </w:r>
    </w:p>
    <w:p w14:paraId="2A308B6A" w14:textId="77777777" w:rsidR="001B6ABE" w:rsidRPr="00C845F5" w:rsidRDefault="001B6ABE" w:rsidP="00C845F5">
      <w:pPr>
        <w:spacing w:line="360" w:lineRule="auto"/>
        <w:jc w:val="both"/>
        <w:rPr>
          <w:rFonts w:ascii="Times New Roman" w:hAnsi="Times New Roman" w:cs="Times New Roman"/>
          <w:sz w:val="24"/>
          <w:szCs w:val="24"/>
        </w:rPr>
      </w:pPr>
      <w:r w:rsidRPr="00C845F5">
        <w:rPr>
          <w:rFonts w:ascii="Times New Roman" w:hAnsi="Times New Roman" w:cs="Times New Roman"/>
          <w:sz w:val="24"/>
          <w:szCs w:val="24"/>
        </w:rPr>
        <w:t xml:space="preserve">- Parafii Rzymskokatolickiej pw. Św. Marii Magdaleny w Koszycach na realizację zadania pn.: </w:t>
      </w:r>
    </w:p>
    <w:p w14:paraId="23612180" w14:textId="7DF4AA8D" w:rsidR="001B6ABE" w:rsidRPr="00C845F5" w:rsidRDefault="001B6ABE" w:rsidP="00C845F5">
      <w:pPr>
        <w:spacing w:line="360" w:lineRule="auto"/>
        <w:jc w:val="both"/>
        <w:rPr>
          <w:rFonts w:ascii="Times New Roman" w:hAnsi="Times New Roman" w:cs="Times New Roman"/>
          <w:sz w:val="24"/>
          <w:szCs w:val="24"/>
        </w:rPr>
      </w:pPr>
      <w:r w:rsidRPr="00C845F5">
        <w:rPr>
          <w:rFonts w:ascii="Times New Roman" w:hAnsi="Times New Roman" w:cs="Times New Roman"/>
          <w:sz w:val="24"/>
          <w:szCs w:val="24"/>
        </w:rPr>
        <w:t>„Przywrócenie dawnego blasku elewacji kościoła parafii św. Marii Magdaleny poprzez przeprowadzenie jej konserwacji i naprawy” wypłata I transzy- 289 900,00 zł,</w:t>
      </w:r>
    </w:p>
    <w:p w14:paraId="604EE39F" w14:textId="77777777" w:rsidR="001B6ABE" w:rsidRPr="00C845F5" w:rsidRDefault="001B6ABE" w:rsidP="00C845F5">
      <w:pPr>
        <w:spacing w:line="360" w:lineRule="auto"/>
        <w:jc w:val="both"/>
        <w:rPr>
          <w:rFonts w:ascii="Times New Roman" w:hAnsi="Times New Roman" w:cs="Times New Roman"/>
          <w:sz w:val="24"/>
          <w:szCs w:val="24"/>
        </w:rPr>
      </w:pPr>
      <w:r w:rsidRPr="00C845F5">
        <w:rPr>
          <w:rFonts w:ascii="Times New Roman" w:hAnsi="Times New Roman" w:cs="Times New Roman"/>
          <w:sz w:val="24"/>
          <w:szCs w:val="24"/>
        </w:rPr>
        <w:t>- Remont Zabytkowego Drewnianego Kościoła pw. Narodzenia NMP w Rachwałowicach – 379 583,90</w:t>
      </w:r>
    </w:p>
    <w:p w14:paraId="4D7F2679" w14:textId="77777777" w:rsidR="001B6ABE" w:rsidRPr="00C845F5" w:rsidRDefault="001B6ABE" w:rsidP="00C845F5">
      <w:pPr>
        <w:spacing w:line="360" w:lineRule="auto"/>
        <w:jc w:val="both"/>
        <w:rPr>
          <w:rFonts w:ascii="Times New Roman" w:hAnsi="Times New Roman" w:cs="Times New Roman"/>
          <w:sz w:val="24"/>
          <w:szCs w:val="24"/>
        </w:rPr>
      </w:pPr>
      <w:r w:rsidRPr="00C845F5">
        <w:rPr>
          <w:rFonts w:ascii="Times New Roman" w:hAnsi="Times New Roman" w:cs="Times New Roman"/>
          <w:sz w:val="24"/>
          <w:szCs w:val="24"/>
        </w:rPr>
        <w:t xml:space="preserve">-Zakup do  Szkoły Muzycznej I Stopnia w Koszycach instrumentów muzycznych </w:t>
      </w:r>
      <w:proofErr w:type="spellStart"/>
      <w:r w:rsidRPr="00C845F5">
        <w:rPr>
          <w:rFonts w:ascii="Times New Roman" w:hAnsi="Times New Roman" w:cs="Times New Roman"/>
          <w:sz w:val="24"/>
          <w:szCs w:val="24"/>
        </w:rPr>
        <w:t>tj</w:t>
      </w:r>
      <w:proofErr w:type="spellEnd"/>
      <w:r w:rsidRPr="00C845F5">
        <w:rPr>
          <w:rFonts w:ascii="Times New Roman" w:hAnsi="Times New Roman" w:cs="Times New Roman"/>
          <w:sz w:val="24"/>
          <w:szCs w:val="24"/>
        </w:rPr>
        <w:t>: saksofon sopranowy oraz trzy pianina klasyczne Yamaha- 84 040,00 zł,</w:t>
      </w:r>
    </w:p>
    <w:p w14:paraId="21F3D663" w14:textId="77777777" w:rsidR="001B6ABE" w:rsidRPr="00C845F5" w:rsidRDefault="001B6ABE" w:rsidP="00C845F5">
      <w:pPr>
        <w:spacing w:line="360" w:lineRule="auto"/>
        <w:jc w:val="both"/>
        <w:rPr>
          <w:rFonts w:ascii="Times New Roman" w:hAnsi="Times New Roman" w:cs="Times New Roman"/>
          <w:sz w:val="24"/>
          <w:szCs w:val="24"/>
        </w:rPr>
      </w:pPr>
      <w:r w:rsidRPr="00C845F5">
        <w:rPr>
          <w:rFonts w:ascii="Times New Roman" w:hAnsi="Times New Roman" w:cs="Times New Roman"/>
          <w:sz w:val="24"/>
          <w:szCs w:val="24"/>
        </w:rPr>
        <w:t>-Modernizacji placu zabaw w Koszycach – 291 704,48 zł,</w:t>
      </w:r>
    </w:p>
    <w:p w14:paraId="0AA8ED64" w14:textId="0D8F95EB" w:rsidR="00C845F5" w:rsidRDefault="001B6ABE" w:rsidP="00C845F5">
      <w:pPr>
        <w:spacing w:line="360" w:lineRule="auto"/>
        <w:jc w:val="both"/>
        <w:rPr>
          <w:rFonts w:ascii="Times New Roman" w:hAnsi="Times New Roman" w:cs="Times New Roman"/>
          <w:sz w:val="24"/>
          <w:szCs w:val="24"/>
        </w:rPr>
      </w:pPr>
      <w:r w:rsidRPr="00C845F5">
        <w:rPr>
          <w:rFonts w:ascii="Times New Roman" w:hAnsi="Times New Roman" w:cs="Times New Roman"/>
          <w:sz w:val="24"/>
          <w:szCs w:val="24"/>
        </w:rPr>
        <w:t xml:space="preserve">-Modernizacja infrastruktury </w:t>
      </w:r>
      <w:proofErr w:type="spellStart"/>
      <w:r w:rsidRPr="00C845F5">
        <w:rPr>
          <w:rFonts w:ascii="Times New Roman" w:hAnsi="Times New Roman" w:cs="Times New Roman"/>
          <w:sz w:val="24"/>
          <w:szCs w:val="24"/>
        </w:rPr>
        <w:t>rekreacyjno</w:t>
      </w:r>
      <w:proofErr w:type="spellEnd"/>
      <w:r w:rsidRPr="00C845F5">
        <w:rPr>
          <w:rFonts w:ascii="Times New Roman" w:hAnsi="Times New Roman" w:cs="Times New Roman"/>
          <w:sz w:val="24"/>
          <w:szCs w:val="24"/>
        </w:rPr>
        <w:t xml:space="preserve"> -  sportowej przy Centrum Oświatowym w Koszycach , utworzenie kortu , placu </w:t>
      </w:r>
      <w:proofErr w:type="spellStart"/>
      <w:r w:rsidRPr="00C845F5">
        <w:rPr>
          <w:rFonts w:ascii="Times New Roman" w:hAnsi="Times New Roman" w:cs="Times New Roman"/>
          <w:sz w:val="24"/>
          <w:szCs w:val="24"/>
        </w:rPr>
        <w:t>street</w:t>
      </w:r>
      <w:proofErr w:type="spellEnd"/>
      <w:r w:rsidRPr="00C845F5">
        <w:rPr>
          <w:rFonts w:ascii="Times New Roman" w:hAnsi="Times New Roman" w:cs="Times New Roman"/>
          <w:sz w:val="24"/>
          <w:szCs w:val="24"/>
        </w:rPr>
        <w:t xml:space="preserve"> </w:t>
      </w:r>
      <w:proofErr w:type="spellStart"/>
      <w:r w:rsidRPr="00C845F5">
        <w:rPr>
          <w:rFonts w:ascii="Times New Roman" w:hAnsi="Times New Roman" w:cs="Times New Roman"/>
          <w:sz w:val="24"/>
          <w:szCs w:val="24"/>
        </w:rPr>
        <w:t>workout</w:t>
      </w:r>
      <w:proofErr w:type="spellEnd"/>
      <w:r w:rsidRPr="00C845F5">
        <w:rPr>
          <w:rFonts w:ascii="Times New Roman" w:hAnsi="Times New Roman" w:cs="Times New Roman"/>
          <w:sz w:val="24"/>
          <w:szCs w:val="24"/>
        </w:rPr>
        <w:t>- 1 072 295,16 zł.</w:t>
      </w:r>
    </w:p>
    <w:p w14:paraId="63A317AD" w14:textId="469CDBCC" w:rsidR="001B6ABE" w:rsidRPr="00C845F5" w:rsidRDefault="001B6ABE" w:rsidP="00C845F5">
      <w:pPr>
        <w:spacing w:line="360" w:lineRule="auto"/>
        <w:jc w:val="both"/>
        <w:rPr>
          <w:rFonts w:ascii="Times New Roman" w:hAnsi="Times New Roman" w:cs="Times New Roman"/>
          <w:sz w:val="24"/>
          <w:szCs w:val="24"/>
        </w:rPr>
      </w:pPr>
      <w:r w:rsidRPr="00C845F5">
        <w:rPr>
          <w:rFonts w:ascii="Times New Roman" w:hAnsi="Times New Roman" w:cs="Times New Roman"/>
          <w:sz w:val="24"/>
          <w:szCs w:val="24"/>
        </w:rPr>
        <w:t>Na dzień  31 grudnia 2025 roku przychody budżetu przedstawiają się następująco :</w:t>
      </w:r>
    </w:p>
    <w:p w14:paraId="02D02EA7" w14:textId="1B2C5579" w:rsidR="001B6ABE" w:rsidRDefault="001B6ABE" w:rsidP="00C845F5">
      <w:pPr>
        <w:spacing w:line="360" w:lineRule="auto"/>
        <w:jc w:val="both"/>
        <w:rPr>
          <w:rFonts w:ascii="Times New Roman" w:hAnsi="Times New Roman" w:cs="Times New Roman"/>
          <w:sz w:val="24"/>
          <w:szCs w:val="24"/>
        </w:rPr>
      </w:pPr>
      <w:r w:rsidRPr="00C845F5">
        <w:rPr>
          <w:rFonts w:ascii="Times New Roman" w:hAnsi="Times New Roman" w:cs="Times New Roman"/>
          <w:sz w:val="24"/>
          <w:szCs w:val="24"/>
        </w:rPr>
        <w:t xml:space="preserve">  - plan  4 907 140,85 zł </w:t>
      </w:r>
      <w:r w:rsidR="00FE10FA">
        <w:rPr>
          <w:rFonts w:ascii="Times New Roman" w:hAnsi="Times New Roman" w:cs="Times New Roman"/>
          <w:sz w:val="24"/>
          <w:szCs w:val="24"/>
        </w:rPr>
        <w:t xml:space="preserve">    </w:t>
      </w:r>
      <w:r w:rsidRPr="00C845F5">
        <w:rPr>
          <w:rFonts w:ascii="Times New Roman" w:hAnsi="Times New Roman" w:cs="Times New Roman"/>
          <w:sz w:val="24"/>
          <w:szCs w:val="24"/>
        </w:rPr>
        <w:t xml:space="preserve">wykonanie  5 461 170,97 zł z czego: </w:t>
      </w:r>
    </w:p>
    <w:p w14:paraId="0C2D2893" w14:textId="77777777" w:rsidR="00F80D03" w:rsidRPr="00434FA6" w:rsidRDefault="00F80D03" w:rsidP="00F80D03">
      <w:pPr>
        <w:spacing w:after="0" w:line="240" w:lineRule="auto"/>
        <w:ind w:firstLine="708"/>
        <w:jc w:val="both"/>
        <w:rPr>
          <w:rFonts w:ascii="Times New Roman" w:eastAsia="Times New Roman" w:hAnsi="Times New Roman" w:cs="Times New Roman"/>
          <w:sz w:val="24"/>
          <w:szCs w:val="24"/>
          <w:lang w:eastAsia="ar-SA"/>
        </w:rPr>
      </w:pPr>
      <w:r w:rsidRPr="00434FA6">
        <w:rPr>
          <w:rFonts w:ascii="Times New Roman" w:eastAsia="Times New Roman" w:hAnsi="Times New Roman" w:cs="Times New Roman"/>
          <w:sz w:val="24"/>
          <w:szCs w:val="24"/>
          <w:lang w:eastAsia="ar-SA"/>
        </w:rPr>
        <w:t>- wolne środki o których mowa w art.217 ust.2 pkt 6 ustawy o finansach publicznych</w:t>
      </w:r>
    </w:p>
    <w:p w14:paraId="3B7A541D" w14:textId="77777777" w:rsidR="00F80D03" w:rsidRPr="00434FA6" w:rsidRDefault="00F80D03" w:rsidP="00F80D03">
      <w:pPr>
        <w:spacing w:after="0" w:line="240" w:lineRule="auto"/>
        <w:ind w:firstLine="708"/>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2 870 154,49</w:t>
      </w:r>
      <w:r w:rsidRPr="00434FA6">
        <w:rPr>
          <w:rFonts w:ascii="Times New Roman" w:eastAsia="Times New Roman" w:hAnsi="Times New Roman" w:cs="Times New Roman"/>
          <w:sz w:val="24"/>
          <w:szCs w:val="24"/>
          <w:lang w:eastAsia="ar-SA"/>
        </w:rPr>
        <w:t xml:space="preserve"> zł</w:t>
      </w:r>
    </w:p>
    <w:p w14:paraId="5EF9A5AA" w14:textId="77777777" w:rsidR="00F80D03" w:rsidRPr="00434FA6" w:rsidRDefault="00F80D03" w:rsidP="00F80D03">
      <w:pPr>
        <w:spacing w:after="0" w:line="360" w:lineRule="auto"/>
        <w:jc w:val="both"/>
        <w:rPr>
          <w:rFonts w:ascii="Times New Roman" w:eastAsia="Times New Roman" w:hAnsi="Times New Roman" w:cs="Times New Roman"/>
          <w:sz w:val="24"/>
          <w:szCs w:val="24"/>
          <w:lang w:eastAsia="ar-SA"/>
        </w:rPr>
      </w:pPr>
      <w:r w:rsidRPr="00434FA6">
        <w:rPr>
          <w:rFonts w:ascii="Times New Roman" w:eastAsia="Times New Roman" w:hAnsi="Times New Roman" w:cs="Times New Roman"/>
          <w:sz w:val="24"/>
          <w:szCs w:val="24"/>
          <w:lang w:eastAsia="ar-SA"/>
        </w:rPr>
        <w:lastRenderedPageBreak/>
        <w:t xml:space="preserve">           - niewykorzystane środki pieniężne o których mowa w art.217 ust.2 pkt 8 ustawy </w:t>
      </w:r>
      <w:r w:rsidRPr="00434FA6">
        <w:rPr>
          <w:rFonts w:ascii="Times New Roman" w:eastAsia="Times New Roman" w:hAnsi="Times New Roman" w:cs="Times New Roman"/>
          <w:sz w:val="24"/>
          <w:szCs w:val="24"/>
          <w:lang w:eastAsia="ar-SA"/>
        </w:rPr>
        <w:br/>
        <w:t xml:space="preserve">              o  finansach publicznych- </w:t>
      </w:r>
      <w:r>
        <w:rPr>
          <w:rFonts w:ascii="Times New Roman" w:eastAsia="Times New Roman" w:hAnsi="Times New Roman" w:cs="Times New Roman"/>
          <w:sz w:val="24"/>
          <w:szCs w:val="24"/>
          <w:lang w:eastAsia="ar-SA"/>
        </w:rPr>
        <w:t>277 033,66</w:t>
      </w:r>
      <w:r w:rsidRPr="00434FA6">
        <w:rPr>
          <w:rFonts w:ascii="Times New Roman" w:eastAsia="Times New Roman" w:hAnsi="Times New Roman" w:cs="Times New Roman"/>
          <w:sz w:val="24"/>
          <w:szCs w:val="24"/>
          <w:lang w:eastAsia="ar-SA"/>
        </w:rPr>
        <w:t xml:space="preserve"> zł</w:t>
      </w:r>
    </w:p>
    <w:p w14:paraId="2A554F63" w14:textId="77777777" w:rsidR="00F80D03" w:rsidRDefault="00F80D03" w:rsidP="00F80D03">
      <w:pPr>
        <w:spacing w:after="0" w:line="360" w:lineRule="auto"/>
        <w:jc w:val="both"/>
        <w:rPr>
          <w:rFonts w:ascii="Times New Roman" w:eastAsia="Times New Roman" w:hAnsi="Times New Roman" w:cs="Times New Roman"/>
          <w:sz w:val="24"/>
          <w:szCs w:val="24"/>
          <w:lang w:eastAsia="ar-SA"/>
        </w:rPr>
      </w:pPr>
      <w:r w:rsidRPr="00434FA6">
        <w:rPr>
          <w:rFonts w:ascii="Times New Roman" w:eastAsia="Times New Roman" w:hAnsi="Times New Roman" w:cs="Times New Roman"/>
          <w:sz w:val="24"/>
          <w:szCs w:val="24"/>
          <w:lang w:eastAsia="ar-SA"/>
        </w:rPr>
        <w:t xml:space="preserve">              -nadwyżka z lat ubiegłych  pomniejszona o niewykorzystane środki pieniężne o których mowa w art. 217 ust.2 pkt 8 w kwocie  </w:t>
      </w:r>
      <w:r>
        <w:rPr>
          <w:rFonts w:ascii="Times New Roman" w:eastAsia="Times New Roman" w:hAnsi="Times New Roman" w:cs="Times New Roman"/>
          <w:sz w:val="24"/>
          <w:szCs w:val="24"/>
          <w:lang w:eastAsia="ar-SA"/>
        </w:rPr>
        <w:t>2 313 982,82</w:t>
      </w:r>
      <w:r w:rsidRPr="00434FA6">
        <w:rPr>
          <w:rFonts w:ascii="Times New Roman" w:eastAsia="Times New Roman" w:hAnsi="Times New Roman" w:cs="Times New Roman"/>
          <w:sz w:val="24"/>
          <w:szCs w:val="24"/>
          <w:lang w:eastAsia="ar-SA"/>
        </w:rPr>
        <w:t xml:space="preserve"> zł</w:t>
      </w:r>
      <w:r>
        <w:rPr>
          <w:rFonts w:ascii="Times New Roman" w:eastAsia="Times New Roman" w:hAnsi="Times New Roman" w:cs="Times New Roman"/>
          <w:sz w:val="24"/>
          <w:szCs w:val="24"/>
          <w:lang w:eastAsia="ar-SA"/>
        </w:rPr>
        <w:t>.</w:t>
      </w:r>
    </w:p>
    <w:p w14:paraId="25D360A2" w14:textId="77777777" w:rsidR="00F80D03" w:rsidRDefault="00F80D03" w:rsidP="00F80D03">
      <w:pPr>
        <w:spacing w:after="0" w:line="360" w:lineRule="auto"/>
        <w:ind w:firstLine="708"/>
        <w:jc w:val="both"/>
        <w:rPr>
          <w:rFonts w:ascii="Times New Roman" w:eastAsia="Times New Roman" w:hAnsi="Times New Roman" w:cs="Times New Roman"/>
          <w:sz w:val="24"/>
          <w:szCs w:val="24"/>
          <w:lang w:eastAsia="ar-SA"/>
        </w:rPr>
      </w:pPr>
      <w:r w:rsidRPr="00663D2E">
        <w:rPr>
          <w:rFonts w:ascii="Times New Roman" w:eastAsia="Times New Roman" w:hAnsi="Times New Roman" w:cs="Times New Roman"/>
          <w:sz w:val="24"/>
          <w:szCs w:val="24"/>
          <w:lang w:eastAsia="ar-SA"/>
        </w:rPr>
        <w:t>Rozchody na 31 grudnia 202</w:t>
      </w:r>
      <w:r>
        <w:rPr>
          <w:rFonts w:ascii="Times New Roman" w:eastAsia="Times New Roman" w:hAnsi="Times New Roman" w:cs="Times New Roman"/>
          <w:sz w:val="24"/>
          <w:szCs w:val="24"/>
          <w:lang w:eastAsia="ar-SA"/>
        </w:rPr>
        <w:t>5</w:t>
      </w:r>
      <w:r w:rsidRPr="00663D2E">
        <w:rPr>
          <w:rFonts w:ascii="Times New Roman" w:eastAsia="Times New Roman" w:hAnsi="Times New Roman" w:cs="Times New Roman"/>
          <w:sz w:val="24"/>
          <w:szCs w:val="24"/>
          <w:lang w:eastAsia="ar-SA"/>
        </w:rPr>
        <w:t xml:space="preserve"> roku planowane były na poziomie </w:t>
      </w:r>
      <w:r>
        <w:rPr>
          <w:rFonts w:ascii="Times New Roman" w:eastAsia="Times New Roman" w:hAnsi="Times New Roman" w:cs="Times New Roman"/>
          <w:sz w:val="24"/>
          <w:szCs w:val="24"/>
          <w:lang w:eastAsia="ar-SA"/>
        </w:rPr>
        <w:t>480 000,00</w:t>
      </w:r>
      <w:r w:rsidRPr="00663D2E">
        <w:rPr>
          <w:rFonts w:ascii="Times New Roman" w:eastAsia="Times New Roman" w:hAnsi="Times New Roman" w:cs="Times New Roman"/>
          <w:sz w:val="24"/>
          <w:szCs w:val="24"/>
          <w:lang w:eastAsia="ar-SA"/>
        </w:rPr>
        <w:t xml:space="preserve"> zł . Wykonanie wyniosła  </w:t>
      </w:r>
      <w:r>
        <w:rPr>
          <w:rFonts w:ascii="Times New Roman" w:eastAsia="Times New Roman" w:hAnsi="Times New Roman" w:cs="Times New Roman"/>
          <w:sz w:val="24"/>
          <w:szCs w:val="24"/>
          <w:lang w:eastAsia="ar-SA"/>
        </w:rPr>
        <w:t>479 856,39</w:t>
      </w:r>
      <w:r w:rsidRPr="00434FA6">
        <w:rPr>
          <w:rFonts w:ascii="Times New Roman" w:eastAsia="Times New Roman" w:hAnsi="Times New Roman" w:cs="Times New Roman"/>
          <w:sz w:val="24"/>
          <w:szCs w:val="24"/>
          <w:lang w:eastAsia="ar-SA"/>
        </w:rPr>
        <w:t xml:space="preserve"> </w:t>
      </w:r>
      <w:r w:rsidRPr="00663D2E">
        <w:rPr>
          <w:rFonts w:ascii="Times New Roman" w:eastAsia="Times New Roman" w:hAnsi="Times New Roman" w:cs="Times New Roman"/>
          <w:sz w:val="24"/>
          <w:szCs w:val="24"/>
          <w:lang w:eastAsia="ar-SA"/>
        </w:rPr>
        <w:t>zł</w:t>
      </w:r>
      <w:r>
        <w:rPr>
          <w:rFonts w:ascii="Times New Roman" w:eastAsia="Times New Roman" w:hAnsi="Times New Roman" w:cs="Times New Roman"/>
          <w:sz w:val="24"/>
          <w:szCs w:val="24"/>
          <w:lang w:eastAsia="ar-SA"/>
        </w:rPr>
        <w:t>.</w:t>
      </w:r>
    </w:p>
    <w:p w14:paraId="392EEE42" w14:textId="77777777" w:rsidR="00F80D03" w:rsidRPr="00434FA6" w:rsidRDefault="00F80D03" w:rsidP="00F80D03">
      <w:pPr>
        <w:spacing w:after="0" w:line="36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 Kwota 479 856,39</w:t>
      </w:r>
      <w:r w:rsidRPr="00434FA6">
        <w:rPr>
          <w:rFonts w:ascii="Times New Roman" w:eastAsia="Times New Roman" w:hAnsi="Times New Roman" w:cs="Times New Roman"/>
          <w:sz w:val="24"/>
          <w:szCs w:val="24"/>
          <w:lang w:eastAsia="ar-SA"/>
        </w:rPr>
        <w:t xml:space="preserve"> </w:t>
      </w:r>
      <w:r>
        <w:rPr>
          <w:rFonts w:ascii="Times New Roman" w:eastAsia="Times New Roman" w:hAnsi="Times New Roman" w:cs="Times New Roman"/>
          <w:sz w:val="24"/>
          <w:szCs w:val="24"/>
          <w:lang w:eastAsia="ar-SA"/>
        </w:rPr>
        <w:t xml:space="preserve"> zł</w:t>
      </w:r>
      <w:r w:rsidRPr="00434FA6">
        <w:rPr>
          <w:rFonts w:ascii="Times New Roman" w:eastAsia="Times New Roman" w:hAnsi="Times New Roman" w:cs="Times New Roman"/>
          <w:sz w:val="24"/>
          <w:szCs w:val="24"/>
          <w:lang w:eastAsia="ar-SA"/>
        </w:rPr>
        <w:t xml:space="preserve"> dotyczy spłaty rat kredytów i pożyczek zaciągniętych:</w:t>
      </w:r>
    </w:p>
    <w:p w14:paraId="587737C9" w14:textId="77777777" w:rsidR="00F80D03" w:rsidRPr="00434FA6" w:rsidRDefault="00F80D03" w:rsidP="00F80D03">
      <w:pPr>
        <w:spacing w:after="0" w:line="360" w:lineRule="auto"/>
        <w:jc w:val="both"/>
        <w:rPr>
          <w:rFonts w:ascii="Times New Roman" w:eastAsia="Times New Roman" w:hAnsi="Times New Roman" w:cs="Times New Roman"/>
          <w:sz w:val="24"/>
          <w:szCs w:val="24"/>
          <w:lang w:eastAsia="ar-SA"/>
        </w:rPr>
      </w:pPr>
      <w:r w:rsidRPr="00434FA6">
        <w:rPr>
          <w:rFonts w:ascii="Times New Roman" w:eastAsia="Times New Roman" w:hAnsi="Times New Roman" w:cs="Times New Roman"/>
          <w:sz w:val="24"/>
          <w:szCs w:val="24"/>
          <w:lang w:eastAsia="ar-SA"/>
        </w:rPr>
        <w:t>Wykonanie dotyczy spłaty rat kredytów i pożyczek zaciągniętych:</w:t>
      </w:r>
    </w:p>
    <w:p w14:paraId="70A403BE" w14:textId="77777777" w:rsidR="00F80D03" w:rsidRPr="00434FA6" w:rsidRDefault="00F80D03" w:rsidP="00F80D03">
      <w:pPr>
        <w:spacing w:after="0" w:line="360" w:lineRule="auto"/>
        <w:jc w:val="both"/>
        <w:rPr>
          <w:rFonts w:ascii="Times New Roman" w:eastAsia="Times New Roman" w:hAnsi="Times New Roman" w:cs="Times New Roman"/>
          <w:sz w:val="24"/>
          <w:szCs w:val="24"/>
          <w:lang w:eastAsia="ar-SA"/>
        </w:rPr>
      </w:pPr>
      <w:r w:rsidRPr="00434FA6">
        <w:rPr>
          <w:rFonts w:ascii="Times New Roman" w:eastAsia="Times New Roman" w:hAnsi="Times New Roman" w:cs="Times New Roman"/>
          <w:sz w:val="24"/>
          <w:szCs w:val="24"/>
          <w:lang w:eastAsia="ar-SA"/>
        </w:rPr>
        <w:t>- w Wojewódzkim Funduszu Ochrony Środowiska i Gospodarki Wodnej w Krakowie na modernizację oświetlenia  ulicznego i modernizację sieci wodociągowej wraz z  SUW Modrzany,</w:t>
      </w:r>
    </w:p>
    <w:p w14:paraId="5F30752D" w14:textId="77777777" w:rsidR="00F80D03" w:rsidRPr="00434FA6" w:rsidRDefault="00F80D03" w:rsidP="00F80D03">
      <w:pPr>
        <w:spacing w:after="0" w:line="360" w:lineRule="auto"/>
        <w:jc w:val="both"/>
        <w:rPr>
          <w:rFonts w:ascii="Times New Roman" w:eastAsia="Times New Roman" w:hAnsi="Times New Roman" w:cs="Times New Roman"/>
          <w:sz w:val="24"/>
          <w:szCs w:val="24"/>
          <w:lang w:eastAsia="ar-SA"/>
        </w:rPr>
      </w:pPr>
      <w:r w:rsidRPr="00434FA6">
        <w:rPr>
          <w:rFonts w:ascii="Times New Roman" w:eastAsia="Times New Roman" w:hAnsi="Times New Roman" w:cs="Times New Roman"/>
          <w:sz w:val="24"/>
          <w:szCs w:val="24"/>
          <w:lang w:eastAsia="ar-SA"/>
        </w:rPr>
        <w:t>-</w:t>
      </w:r>
      <w:r w:rsidRPr="008D7A33">
        <w:rPr>
          <w:rFonts w:ascii="Times New Roman" w:eastAsia="Times New Roman" w:hAnsi="Times New Roman" w:cs="Times New Roman"/>
          <w:sz w:val="24"/>
          <w:szCs w:val="24"/>
          <w:lang w:eastAsia="ar-SA"/>
        </w:rPr>
        <w:t xml:space="preserve"> </w:t>
      </w:r>
      <w:r w:rsidRPr="00434FA6">
        <w:rPr>
          <w:rFonts w:ascii="Times New Roman" w:eastAsia="Times New Roman" w:hAnsi="Times New Roman" w:cs="Times New Roman"/>
          <w:sz w:val="24"/>
          <w:szCs w:val="24"/>
          <w:lang w:eastAsia="ar-SA"/>
        </w:rPr>
        <w:t xml:space="preserve">w </w:t>
      </w:r>
      <w:r w:rsidRPr="00434FA6">
        <w:rPr>
          <w:rFonts w:ascii="Times New Roman" w:eastAsia="Times New Roman" w:hAnsi="Times New Roman" w:cs="Times New Roman"/>
          <w:sz w:val="24"/>
          <w:szCs w:val="24"/>
          <w:lang w:val="x-none" w:eastAsia="ar-SA"/>
        </w:rPr>
        <w:t>Wojewódzkim  Funduszu Ochrony  Środowiska i Gospodarki  Wodnej w Krakowie</w:t>
      </w:r>
      <w:r>
        <w:rPr>
          <w:rFonts w:ascii="Times New Roman" w:eastAsia="Times New Roman" w:hAnsi="Times New Roman" w:cs="Times New Roman"/>
          <w:sz w:val="24"/>
          <w:szCs w:val="24"/>
          <w:lang w:val="x-none" w:eastAsia="ar-SA"/>
        </w:rPr>
        <w:t xml:space="preserve"> na </w:t>
      </w:r>
      <w:r>
        <w:rPr>
          <w:rFonts w:ascii="Times New Roman" w:eastAsia="Times New Roman" w:hAnsi="Times New Roman" w:cs="Times New Roman"/>
          <w:sz w:val="24"/>
          <w:szCs w:val="24"/>
          <w:lang w:eastAsia="ar-SA"/>
        </w:rPr>
        <w:t>zakup średniego samochodu ratowniczo gaśniczego dla OSP  Koszyce oraz lekkiego samochodu ratowniczo gaśniczego dla OSP Książnice Wielkie</w:t>
      </w:r>
    </w:p>
    <w:p w14:paraId="610C2194" w14:textId="77777777" w:rsidR="00F80D03" w:rsidRPr="00434FA6" w:rsidRDefault="00F80D03" w:rsidP="00F80D03">
      <w:pPr>
        <w:spacing w:after="0" w:line="360" w:lineRule="auto"/>
        <w:jc w:val="both"/>
        <w:rPr>
          <w:rFonts w:ascii="Times New Roman" w:eastAsia="Times New Roman" w:hAnsi="Times New Roman" w:cs="Times New Roman"/>
          <w:sz w:val="24"/>
          <w:szCs w:val="24"/>
          <w:lang w:eastAsia="ar-SA"/>
        </w:rPr>
      </w:pPr>
      <w:r w:rsidRPr="00434FA6">
        <w:rPr>
          <w:rFonts w:ascii="Times New Roman" w:eastAsia="Times New Roman" w:hAnsi="Times New Roman" w:cs="Times New Roman"/>
          <w:sz w:val="24"/>
          <w:szCs w:val="24"/>
          <w:lang w:eastAsia="ar-SA"/>
        </w:rPr>
        <w:t>- w Narodowym Funduszu Ochrony Środowiska i Gospodarki Wodnej w Warszawie na termomodernizacje budynków szkolnych.</w:t>
      </w:r>
    </w:p>
    <w:p w14:paraId="297109A0" w14:textId="77777777" w:rsidR="00F80D03" w:rsidRPr="00434FA6" w:rsidRDefault="00F80D03" w:rsidP="00F80D03">
      <w:pPr>
        <w:spacing w:after="0" w:line="360" w:lineRule="auto"/>
        <w:ind w:firstLine="708"/>
        <w:jc w:val="both"/>
        <w:rPr>
          <w:rFonts w:ascii="Times New Roman" w:eastAsia="Times New Roman" w:hAnsi="Times New Roman" w:cs="Times New Roman"/>
          <w:color w:val="FF0000"/>
          <w:sz w:val="24"/>
          <w:szCs w:val="24"/>
          <w:lang w:eastAsia="ar-SA"/>
        </w:rPr>
      </w:pPr>
      <w:r w:rsidRPr="00434FA6">
        <w:rPr>
          <w:rFonts w:ascii="Times New Roman" w:eastAsia="Times New Roman" w:hAnsi="Times New Roman" w:cs="Times New Roman"/>
          <w:sz w:val="24"/>
          <w:szCs w:val="24"/>
          <w:lang w:eastAsia="ar-SA"/>
        </w:rPr>
        <w:t>Stan zadłużenia gminy według stanu na 31 grudnia 202</w:t>
      </w:r>
      <w:r>
        <w:rPr>
          <w:rFonts w:ascii="Times New Roman" w:eastAsia="Times New Roman" w:hAnsi="Times New Roman" w:cs="Times New Roman"/>
          <w:sz w:val="24"/>
          <w:szCs w:val="24"/>
          <w:lang w:eastAsia="ar-SA"/>
        </w:rPr>
        <w:t>5</w:t>
      </w:r>
      <w:r w:rsidRPr="00434FA6">
        <w:rPr>
          <w:rFonts w:ascii="Times New Roman" w:eastAsia="Times New Roman" w:hAnsi="Times New Roman" w:cs="Times New Roman"/>
          <w:sz w:val="24"/>
          <w:szCs w:val="24"/>
          <w:lang w:eastAsia="ar-SA"/>
        </w:rPr>
        <w:t xml:space="preserve"> </w:t>
      </w:r>
      <w:r>
        <w:rPr>
          <w:rFonts w:ascii="Times New Roman" w:eastAsia="Times New Roman" w:hAnsi="Times New Roman" w:cs="Times New Roman"/>
          <w:sz w:val="24"/>
          <w:szCs w:val="24"/>
          <w:lang w:eastAsia="ar-SA"/>
        </w:rPr>
        <w:t xml:space="preserve">r. </w:t>
      </w:r>
      <w:r w:rsidRPr="00434FA6">
        <w:rPr>
          <w:rFonts w:ascii="Times New Roman" w:eastAsia="Times New Roman" w:hAnsi="Times New Roman" w:cs="Times New Roman"/>
          <w:sz w:val="24"/>
          <w:szCs w:val="24"/>
          <w:lang w:eastAsia="ar-SA"/>
        </w:rPr>
        <w:t>wynosi 2</w:t>
      </w:r>
      <w:r>
        <w:rPr>
          <w:rFonts w:ascii="Times New Roman" w:eastAsia="Times New Roman" w:hAnsi="Times New Roman" w:cs="Times New Roman"/>
          <w:sz w:val="24"/>
          <w:szCs w:val="24"/>
          <w:lang w:eastAsia="ar-SA"/>
        </w:rPr>
        <w:t> 390 298,10</w:t>
      </w:r>
      <w:r w:rsidRPr="00434FA6">
        <w:rPr>
          <w:rFonts w:ascii="Times New Roman" w:eastAsia="Times New Roman" w:hAnsi="Times New Roman" w:cs="Times New Roman"/>
          <w:sz w:val="24"/>
          <w:szCs w:val="24"/>
          <w:lang w:eastAsia="ar-SA"/>
        </w:rPr>
        <w:t xml:space="preserve"> zł</w:t>
      </w:r>
      <w:r>
        <w:rPr>
          <w:rFonts w:ascii="Times New Roman" w:eastAsia="Times New Roman" w:hAnsi="Times New Roman" w:cs="Times New Roman"/>
          <w:sz w:val="24"/>
          <w:szCs w:val="24"/>
          <w:lang w:eastAsia="ar-SA"/>
        </w:rPr>
        <w:t>.</w:t>
      </w:r>
    </w:p>
    <w:p w14:paraId="5DB24B6E" w14:textId="77777777" w:rsidR="00F80D03" w:rsidRDefault="00F80D03" w:rsidP="00D17EF2">
      <w:pPr>
        <w:pStyle w:val="Nagwek2"/>
      </w:pPr>
      <w:bookmarkStart w:id="18" w:name="_Toc8047919"/>
      <w:bookmarkStart w:id="19" w:name="_Toc228571220"/>
    </w:p>
    <w:p w14:paraId="2EC3FB2E" w14:textId="12DA59C3" w:rsidR="0007545F" w:rsidRDefault="0007545F" w:rsidP="00D17EF2">
      <w:pPr>
        <w:pStyle w:val="Nagwek2"/>
      </w:pPr>
      <w:r w:rsidRPr="00E97C97">
        <w:t>2.2. Fundusz sołecki</w:t>
      </w:r>
      <w:bookmarkEnd w:id="18"/>
      <w:bookmarkEnd w:id="19"/>
      <w:r w:rsidR="002557B8" w:rsidRPr="00E97C97">
        <w:t xml:space="preserve"> </w:t>
      </w:r>
    </w:p>
    <w:p w14:paraId="2662B039" w14:textId="77777777" w:rsidR="00022AED" w:rsidRDefault="00022AED" w:rsidP="00022AED">
      <w:pPr>
        <w:spacing w:after="0" w:line="276" w:lineRule="auto"/>
        <w:jc w:val="both"/>
      </w:pPr>
    </w:p>
    <w:p w14:paraId="78940CBF" w14:textId="77777777" w:rsidR="00F80D03" w:rsidRDefault="00F80D03" w:rsidP="00F80D03">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W 2025  roku  w ramach funduszu sołeckiego realizowane były zadania zgodnie </w:t>
      </w:r>
      <w:r>
        <w:rPr>
          <w:rFonts w:ascii="Times New Roman" w:hAnsi="Times New Roman" w:cs="Times New Roman"/>
          <w:sz w:val="24"/>
          <w:szCs w:val="24"/>
        </w:rPr>
        <w:br/>
        <w:t xml:space="preserve">z art. 7 ustawy o samorządzie gminnym, strategią rozwoju gminy Koszyce oraz te zadania, które wpłynęły na poprawę warunków życia mieszkańców. </w:t>
      </w:r>
    </w:p>
    <w:p w14:paraId="62BA00E8" w14:textId="77777777" w:rsidR="00F80D03" w:rsidRDefault="00F80D03" w:rsidP="00F80D03">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W dziale rolnictwo i łowiectwo zakup glonów ( 971,40 zł )do oczka wodnego </w:t>
      </w:r>
      <w:r>
        <w:rPr>
          <w:rFonts w:ascii="Times New Roman" w:hAnsi="Times New Roman" w:cs="Times New Roman"/>
          <w:sz w:val="24"/>
          <w:szCs w:val="24"/>
        </w:rPr>
        <w:br/>
        <w:t xml:space="preserve">w Książnicach Wielkich </w:t>
      </w:r>
    </w:p>
    <w:p w14:paraId="14C1B87F" w14:textId="77777777" w:rsidR="00F80D03" w:rsidRDefault="00F80D03" w:rsidP="00F80D03">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Na realizację zadań z zakresu dróg gminnych zaplanowano kwotę 106 345,96 zł,</w:t>
      </w:r>
      <w:r>
        <w:rPr>
          <w:rFonts w:ascii="Times New Roman" w:hAnsi="Times New Roman" w:cs="Times New Roman"/>
          <w:sz w:val="24"/>
          <w:szCs w:val="24"/>
        </w:rPr>
        <w:br/>
        <w:t xml:space="preserve">w Sołectwie Jaksice zakupiono wiatę przystankową (9 840,00zł), remont dróg gminnych  </w:t>
      </w:r>
      <w:r>
        <w:rPr>
          <w:rFonts w:ascii="Times New Roman" w:hAnsi="Times New Roman" w:cs="Times New Roman"/>
          <w:sz w:val="24"/>
          <w:szCs w:val="24"/>
        </w:rPr>
        <w:br/>
        <w:t xml:space="preserve">w sołectwie Malkowice- Siedliska ( 9 722,00 zł ), w sołectwie Morsko ( 14 700,00 zł ) , </w:t>
      </w:r>
      <w:r>
        <w:rPr>
          <w:rFonts w:ascii="Times New Roman" w:hAnsi="Times New Roman" w:cs="Times New Roman"/>
          <w:sz w:val="24"/>
          <w:szCs w:val="24"/>
        </w:rPr>
        <w:br/>
        <w:t xml:space="preserve">w sołectwie Sokołowice ( 10 000,00 zł ) , w sołectwie Książnice Małe ( 17 701,00 zł ) , utwardzanie drogi gminnej w sołectwie Witów wraz z czyszczeniem rowów ( 10 800,00 zł ) , przykrycie rowu w sołectwie Włostowice ( 17 184,00 zł ) , udrożnienie rowu przy drodze gminnej w sołectwie Książnice Wielkie ( 15 000,00 zł ) opłata roczna za odrolnienie </w:t>
      </w:r>
      <w:r>
        <w:rPr>
          <w:rFonts w:ascii="Times New Roman" w:hAnsi="Times New Roman" w:cs="Times New Roman"/>
          <w:sz w:val="24"/>
          <w:szCs w:val="24"/>
        </w:rPr>
        <w:br/>
        <w:t>w sołectwie Jaksice  ( 1 398,96 zł ).</w:t>
      </w:r>
    </w:p>
    <w:p w14:paraId="66CFAF69" w14:textId="77777777" w:rsidR="00F80D03" w:rsidRDefault="00F80D03" w:rsidP="00F80D03">
      <w:pPr>
        <w:spacing w:after="0" w:line="360" w:lineRule="auto"/>
        <w:ind w:firstLine="708"/>
        <w:jc w:val="both"/>
        <w:rPr>
          <w:rFonts w:ascii="Times New Roman" w:hAnsi="Times New Roman" w:cs="Times New Roman"/>
          <w:sz w:val="24"/>
          <w:szCs w:val="24"/>
        </w:rPr>
      </w:pPr>
    </w:p>
    <w:p w14:paraId="48892FBA" w14:textId="77777777" w:rsidR="00F80D03" w:rsidRDefault="00F80D03" w:rsidP="00F80D03">
      <w:pPr>
        <w:spacing w:after="0" w:line="360" w:lineRule="auto"/>
        <w:jc w:val="both"/>
        <w:rPr>
          <w:rFonts w:ascii="Times New Roman" w:hAnsi="Times New Roman" w:cs="Times New Roman"/>
          <w:sz w:val="24"/>
          <w:szCs w:val="24"/>
        </w:rPr>
      </w:pPr>
      <w:r>
        <w:rPr>
          <w:rFonts w:ascii="Times New Roman" w:hAnsi="Times New Roman" w:cs="Times New Roman"/>
          <w:b/>
          <w:sz w:val="24"/>
          <w:szCs w:val="24"/>
        </w:rPr>
        <w:lastRenderedPageBreak/>
        <w:tab/>
      </w:r>
      <w:r>
        <w:rPr>
          <w:rFonts w:ascii="Times New Roman" w:hAnsi="Times New Roman" w:cs="Times New Roman"/>
          <w:sz w:val="24"/>
          <w:szCs w:val="24"/>
        </w:rPr>
        <w:t xml:space="preserve">W katalogu zadań własnych są również wymienione zadania  z zakresu gospodarki nieruchomościami. W ramach tych zadań wydatkowano 227 128,50 zł. Są to wydatki poniesione  m.in.: montaż klimatyzacji w budynku świetlicy wiejskiej w Sołectwie Biskupice  (5 000,00 zł), montaż klimatyzacji i monitoringu w sołectwie Witów   (8 300,00 zł), zakup wyposażenia do świetlicy w sołectwie Jaksice - namiot, stół, ławki, kosiarka spalinowa, klimatyzacja, krzesła , grzejniki (19 873,35 zł), ułożenie kostki brukowej przy świetlicy wiejskiej w Piotrowicach  ( 15 497,00 zł ), rozbiórka budynku w Modrzanach  (8 000,00 zł), wykonanie nawierzchni piaskowej pod plac zabaw w Sołectwie Sokołowice oraz wykonanie wylewki betonowej  (13 811,00zł). Malowanie pomieszczeń świetlicy wiejskiej w Zagaju – Książnickim ( 2 500,00 zł ) , wykonanie piaskownicy i chodnika oraz ogrodzenia ( 10 800,00 zł ) . Podniesienie standardu budynku świetlicy wiejskiej w Jankowicach ( 13 000,00 zł ). Wykonanie instalacji oświetleniowej wraz z lampami na boisku przy świetlicy w sołectwie Malkowice – Siedliska oraz wykonanie podłoża pod garaż ( 12 447,00 zł ) </w:t>
      </w:r>
    </w:p>
    <w:p w14:paraId="51F8D194" w14:textId="77777777" w:rsidR="00F80D03" w:rsidRDefault="00F80D03" w:rsidP="00F80D03">
      <w:pPr>
        <w:spacing w:after="0" w:line="360" w:lineRule="auto"/>
        <w:jc w:val="both"/>
        <w:rPr>
          <w:rFonts w:ascii="Times New Roman" w:hAnsi="Times New Roman" w:cs="Times New Roman"/>
          <w:sz w:val="24"/>
          <w:szCs w:val="24"/>
        </w:rPr>
      </w:pPr>
      <w:r>
        <w:rPr>
          <w:rFonts w:ascii="Times New Roman" w:hAnsi="Times New Roman" w:cs="Times New Roman"/>
          <w:sz w:val="24"/>
          <w:szCs w:val="24"/>
        </w:rPr>
        <w:t>Kwota w wysokości 22 622,89 zł została wydatkowana na bieżące utrzymanie świetlic, zakup drobnego wyposażenia oraz utrzymanie czystości i porządku wokół budynków wiejskich</w:t>
      </w:r>
    </w:p>
    <w:p w14:paraId="518D00E4" w14:textId="77777777" w:rsidR="00F80D03" w:rsidRDefault="00F80D03" w:rsidP="00F80D03">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Wydatki majątkowe to zakup altany w sołectwie Biskupice ( 8 578,00 zł ), wykonanie zadaszenia sceny plenerowej w sołectwie Przemyków ( 20 000,00 zł ) , zakup altany </w:t>
      </w:r>
      <w:r>
        <w:rPr>
          <w:rFonts w:ascii="Times New Roman" w:hAnsi="Times New Roman" w:cs="Times New Roman"/>
          <w:sz w:val="24"/>
          <w:szCs w:val="24"/>
        </w:rPr>
        <w:br/>
        <w:t xml:space="preserve">w sołectwie Dolany ( 17 339,00 zł ), wykonanie ogrodzenia w sołectwie Filipowice </w:t>
      </w:r>
      <w:r>
        <w:rPr>
          <w:rFonts w:ascii="Times New Roman" w:hAnsi="Times New Roman" w:cs="Times New Roman"/>
          <w:sz w:val="24"/>
          <w:szCs w:val="24"/>
        </w:rPr>
        <w:br/>
        <w:t>( 14 000,00 zł ).</w:t>
      </w:r>
    </w:p>
    <w:p w14:paraId="29681AC6" w14:textId="77777777" w:rsidR="00F80D03" w:rsidRDefault="00F80D03" w:rsidP="00F80D03">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Wydatki w kwocie 66 863,69 zł zostały zaplanowane na realizację przedsięwzięć </w:t>
      </w:r>
      <w:r>
        <w:rPr>
          <w:rFonts w:ascii="Times New Roman" w:hAnsi="Times New Roman" w:cs="Times New Roman"/>
          <w:sz w:val="24"/>
          <w:szCs w:val="24"/>
        </w:rPr>
        <w:br/>
        <w:t xml:space="preserve">z zakresu budynków remiz i zagospodarowania terenu wokół budynków. Na 31.12.2025 r. wydatkowano 62 061,09 zł  m.in. zakup wyposażenia w postaci hełmu, czapka osp Koszyce </w:t>
      </w:r>
      <w:r>
        <w:rPr>
          <w:rFonts w:ascii="Times New Roman" w:hAnsi="Times New Roman" w:cs="Times New Roman"/>
          <w:sz w:val="24"/>
          <w:szCs w:val="24"/>
        </w:rPr>
        <w:br/>
        <w:t xml:space="preserve">( 2 000,00 zł ), zakup mebli OSP Koszyce ( 7 070,00 zł ) , zakup myjki ciśnieniowej, regał, , stół , dwie ławki, krzesła, wykonanie koncepcji projektu zagospodarowania terenu wokół  oczka wodnego w sołectwie  Książnice Wielkie ( 11 704,44 zł ), zakup konstrukcji stalowej , projektor przenośny, ekran projekcyjny ,mundur dla strażaka w sołectwie Łapszów </w:t>
      </w:r>
      <w:r>
        <w:rPr>
          <w:rFonts w:ascii="Times New Roman" w:hAnsi="Times New Roman" w:cs="Times New Roman"/>
          <w:sz w:val="24"/>
          <w:szCs w:val="24"/>
        </w:rPr>
        <w:br/>
        <w:t xml:space="preserve">( 13 165,82 zł), remont pomieszczeń wewnątrz budynku w sołectwie Rachwałowice </w:t>
      </w:r>
      <w:r>
        <w:rPr>
          <w:rFonts w:ascii="Times New Roman" w:hAnsi="Times New Roman" w:cs="Times New Roman"/>
          <w:sz w:val="24"/>
          <w:szCs w:val="24"/>
        </w:rPr>
        <w:br/>
        <w:t>( 15 682,00 zł), Kwota w wysokości 11 754,09 zł została wydatkowana na bieżące utrzymanie budynków remiz, zakup wyposażenia oraz utrzymanie czystości i porządku wokół tych budynków.</w:t>
      </w:r>
    </w:p>
    <w:p w14:paraId="19D7DFA5" w14:textId="77777777" w:rsidR="00F80D03" w:rsidRDefault="00F80D03" w:rsidP="00F80D03">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Mieszkańcy sołectwa Koszyce  przeznaczyli w roku 2025 kwotę 8 000,00 zł na dofinansowanie zakupu defibrylatora , który jest umieszczony na budynku w Rynku </w:t>
      </w:r>
      <w:r>
        <w:rPr>
          <w:rFonts w:ascii="Times New Roman" w:hAnsi="Times New Roman" w:cs="Times New Roman"/>
          <w:sz w:val="24"/>
          <w:szCs w:val="24"/>
        </w:rPr>
        <w:br/>
        <w:t>w Koszycach.</w:t>
      </w:r>
    </w:p>
    <w:p w14:paraId="12BC56C2" w14:textId="3017498E" w:rsidR="00F80D03" w:rsidRDefault="00F80D03" w:rsidP="00F80D03">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lastRenderedPageBreak/>
        <w:t xml:space="preserve">Mieszkańcy sołectw dbają także o zieleń wokół budynków wiejskich poprzez utrzymanie zieleni w sołectwie Piotrowice i Przemyków. Zaplanowano wydatek na kwotę  </w:t>
      </w:r>
      <w:r>
        <w:rPr>
          <w:rFonts w:ascii="Times New Roman" w:hAnsi="Times New Roman" w:cs="Times New Roman"/>
          <w:sz w:val="24"/>
          <w:szCs w:val="24"/>
        </w:rPr>
        <w:br/>
        <w:t xml:space="preserve">11 500,00 zł. </w:t>
      </w:r>
      <w:bookmarkStart w:id="20" w:name="_Hlk224043389"/>
    </w:p>
    <w:p w14:paraId="5E591928" w14:textId="77777777" w:rsidR="00F80D03" w:rsidRDefault="00F80D03" w:rsidP="00F80D03">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Mieszkańcy na zebraniach wiejskich przeznaczyli 1 289,40  zł za wykonanie wieńców dożynkowych oraz organizację spotkań integracyjnych oraz warsztaty tematyczne. Wydatek został poniesiony na dofinansowanie do organizacji spotkania integracyjnego w sołectwie Łapszów, warsztaty tematyczne w sołectwie Książnice Wielkie  oraz przygotowanie wieńców dożynkowych w sołectwie Łapszów, Włostowice, Biskupice, Koszyce, Morsko, Sokołowice, Piotrowice, Książnice Małe.</w:t>
      </w:r>
    </w:p>
    <w:p w14:paraId="1B26F4B7" w14:textId="77777777" w:rsidR="00F80D03" w:rsidRDefault="00F80D03" w:rsidP="00F80D03">
      <w:pPr>
        <w:spacing w:after="0" w:line="360" w:lineRule="auto"/>
        <w:ind w:firstLine="708"/>
        <w:jc w:val="both"/>
        <w:rPr>
          <w:rFonts w:ascii="Times New Roman" w:hAnsi="Times New Roman" w:cs="Times New Roman"/>
          <w:sz w:val="24"/>
          <w:szCs w:val="24"/>
        </w:rPr>
      </w:pPr>
      <w:bookmarkStart w:id="21" w:name="_Hlk224041872"/>
      <w:bookmarkEnd w:id="20"/>
      <w:r>
        <w:rPr>
          <w:rFonts w:ascii="Times New Roman" w:hAnsi="Times New Roman" w:cs="Times New Roman"/>
          <w:sz w:val="24"/>
          <w:szCs w:val="24"/>
        </w:rPr>
        <w:t xml:space="preserve">W ostatnich latach Gmina Koszyce realizuje szereg inwestycji związanych z rozbudowę modernizacją oświetlenia ulicznego. Mieszkańcy sołectwa Koszyce   wydatkowali kwotę 10 000,00 zł. na wymianę lamp oświetlenia ulicznego. </w:t>
      </w:r>
    </w:p>
    <w:bookmarkEnd w:id="21"/>
    <w:p w14:paraId="4086DA83" w14:textId="77777777" w:rsidR="00F80D03" w:rsidRDefault="00F80D03" w:rsidP="00F80D03">
      <w:pPr>
        <w:spacing w:after="0" w:line="360" w:lineRule="auto"/>
        <w:ind w:firstLine="708"/>
        <w:jc w:val="both"/>
        <w:rPr>
          <w:rFonts w:ascii="Times New Roman" w:hAnsi="Times New Roman" w:cs="Times New Roman"/>
          <w:b/>
          <w:sz w:val="20"/>
          <w:szCs w:val="20"/>
        </w:rPr>
      </w:pPr>
      <w:r>
        <w:rPr>
          <w:rFonts w:ascii="Times New Roman" w:hAnsi="Times New Roman" w:cs="Times New Roman"/>
          <w:sz w:val="24"/>
          <w:szCs w:val="24"/>
        </w:rPr>
        <w:tab/>
        <w:t>Zadania własne gminy to także zadania z zakresu kultury fizycznej gdzie mieszkańcy miasta Koszyce przeznaczyli 13 000,00  zł na dofinansowanie ogólnodostępnego placu zabaw w miejscowości Koszyce.</w:t>
      </w:r>
    </w:p>
    <w:p w14:paraId="3D2DB3C0" w14:textId="77777777" w:rsidR="00F80D03" w:rsidRDefault="00F80D03" w:rsidP="00F80D03">
      <w:pPr>
        <w:spacing w:after="0" w:line="360" w:lineRule="auto"/>
        <w:jc w:val="both"/>
      </w:pPr>
    </w:p>
    <w:p w14:paraId="346CC539" w14:textId="77777777" w:rsidR="0007545F" w:rsidRPr="00E97C97" w:rsidRDefault="0007545F" w:rsidP="0007545F">
      <w:pPr>
        <w:spacing w:after="0" w:line="276" w:lineRule="auto"/>
        <w:ind w:firstLine="708"/>
        <w:jc w:val="both"/>
        <w:rPr>
          <w:rFonts w:ascii="Times New Roman" w:hAnsi="Times New Roman" w:cs="Times New Roman"/>
        </w:rPr>
      </w:pPr>
    </w:p>
    <w:p w14:paraId="4BD6E8E2" w14:textId="77777777" w:rsidR="0007545F" w:rsidRPr="00E97C97" w:rsidRDefault="0007545F" w:rsidP="00D17EF2">
      <w:pPr>
        <w:pStyle w:val="Nagwek2"/>
      </w:pPr>
      <w:bookmarkStart w:id="22" w:name="_Toc8047921"/>
      <w:bookmarkStart w:id="23" w:name="_Toc228571221"/>
      <w:r w:rsidRPr="00E97C97">
        <w:t>2.3. Program współpracy z organizacjami pozarządowymi</w:t>
      </w:r>
      <w:bookmarkEnd w:id="22"/>
      <w:bookmarkEnd w:id="23"/>
      <w:r w:rsidR="00F151E7" w:rsidRPr="00E97C97">
        <w:t xml:space="preserve"> </w:t>
      </w:r>
    </w:p>
    <w:p w14:paraId="56EEA89B" w14:textId="77777777" w:rsidR="00022AED" w:rsidRDefault="00022AED" w:rsidP="00BB4FCE">
      <w:pPr>
        <w:jc w:val="both"/>
        <w:rPr>
          <w:rFonts w:ascii="Times New Roman" w:hAnsi="Times New Roman" w:cs="Times New Roman"/>
          <w:sz w:val="24"/>
          <w:szCs w:val="24"/>
        </w:rPr>
      </w:pPr>
    </w:p>
    <w:p w14:paraId="34BD577F" w14:textId="77777777" w:rsidR="0012272B" w:rsidRPr="0012272B" w:rsidRDefault="0012272B" w:rsidP="00FE10FA">
      <w:pPr>
        <w:pStyle w:val="Style3"/>
        <w:spacing w:before="24" w:line="360" w:lineRule="auto"/>
        <w:jc w:val="both"/>
      </w:pPr>
      <w:r w:rsidRPr="0012272B">
        <w:t>Na  realizację zadań publicznych w ramach współpracy gminy Koszyce z organizacjami pozarządowymi  została zaplanowana w budżecie kwota w wysokości 300 000 zł, wykonanie budżetu w ramach współpracy z organizacjami pozarządowymi po ostatecznym rozliczeniu dotacji przyznanych stowarzyszeniom w roku 2025 wyniosło 298 085,06 zł.</w:t>
      </w:r>
    </w:p>
    <w:p w14:paraId="5ED271F6" w14:textId="77777777" w:rsidR="0012272B" w:rsidRPr="0012272B" w:rsidRDefault="0012272B" w:rsidP="00FE10FA">
      <w:pPr>
        <w:pStyle w:val="Style3"/>
        <w:spacing w:before="24" w:line="360" w:lineRule="auto"/>
        <w:jc w:val="both"/>
      </w:pPr>
      <w:r w:rsidRPr="0012272B">
        <w:t>Burmistrz Miasta i Gminy Koszyce udzielał dotacji organizacjom pozarządowym w ramach ogłaszanych otwartych konkursów ofert oraz w trybie art. 19a tzw. małych grantów.</w:t>
      </w:r>
    </w:p>
    <w:p w14:paraId="4A6AC781" w14:textId="77777777" w:rsidR="0012272B" w:rsidRPr="0012272B" w:rsidRDefault="0012272B" w:rsidP="00FE10FA">
      <w:pPr>
        <w:pStyle w:val="Style3"/>
        <w:spacing w:before="24" w:line="360" w:lineRule="auto"/>
        <w:jc w:val="both"/>
      </w:pPr>
      <w:r w:rsidRPr="0012272B">
        <w:t>W 2025 roku zostały udzielone następujące dotacje na zadania realizowane przez stowarzyszenia oraz pozostałe podmioty wymienione w ustawie o działalności pożytku publicznego i o wolontariacie:</w:t>
      </w:r>
    </w:p>
    <w:p w14:paraId="02BB3EDB" w14:textId="77777777" w:rsidR="0012272B" w:rsidRDefault="0012272B" w:rsidP="0012272B">
      <w:pPr>
        <w:pStyle w:val="Style3"/>
        <w:spacing w:before="24" w:line="240" w:lineRule="auto"/>
        <w:jc w:val="both"/>
        <w:rPr>
          <w:b/>
        </w:rPr>
      </w:pPr>
    </w:p>
    <w:p w14:paraId="7D74713B" w14:textId="456304C8" w:rsidR="0012272B" w:rsidRPr="0012272B" w:rsidRDefault="0012272B" w:rsidP="0012272B">
      <w:pPr>
        <w:pStyle w:val="Style3"/>
        <w:spacing w:before="24" w:line="240" w:lineRule="auto"/>
        <w:jc w:val="both"/>
        <w:rPr>
          <w:b/>
        </w:rPr>
      </w:pPr>
      <w:r w:rsidRPr="0012272B">
        <w:rPr>
          <w:b/>
        </w:rPr>
        <w:t>Udzielona dotacja  w ramach trybu otwartych konkursów ofert</w:t>
      </w:r>
    </w:p>
    <w:p w14:paraId="7728EEAC" w14:textId="77777777" w:rsidR="0012272B" w:rsidRPr="0012272B" w:rsidRDefault="0012272B" w:rsidP="0012272B">
      <w:pPr>
        <w:pStyle w:val="Style3"/>
        <w:spacing w:before="24" w:line="240" w:lineRule="auto"/>
        <w:jc w:val="both"/>
        <w:rPr>
          <w:b/>
        </w:rPr>
      </w:pPr>
    </w:p>
    <w:p w14:paraId="785941A1" w14:textId="77777777" w:rsidR="0012272B" w:rsidRPr="0012272B" w:rsidRDefault="0012272B" w:rsidP="0012272B">
      <w:pPr>
        <w:pStyle w:val="Style3"/>
        <w:spacing w:before="24" w:line="240" w:lineRule="auto"/>
        <w:jc w:val="both"/>
        <w:rPr>
          <w:b/>
        </w:rPr>
      </w:pPr>
    </w:p>
    <w:tbl>
      <w:tblPr>
        <w:tblStyle w:val="Tabela-Siatka"/>
        <w:tblW w:w="9067" w:type="dxa"/>
        <w:tblInd w:w="0" w:type="dxa"/>
        <w:tblLook w:val="04A0" w:firstRow="1" w:lastRow="0" w:firstColumn="1" w:lastColumn="0" w:noHBand="0" w:noVBand="1"/>
      </w:tblPr>
      <w:tblGrid>
        <w:gridCol w:w="553"/>
        <w:gridCol w:w="3349"/>
        <w:gridCol w:w="3323"/>
        <w:gridCol w:w="1842"/>
      </w:tblGrid>
      <w:tr w:rsidR="0012272B" w:rsidRPr="0012272B" w14:paraId="7474CB69" w14:textId="77777777" w:rsidTr="0039794F">
        <w:trPr>
          <w:trHeight w:val="343"/>
        </w:trPr>
        <w:tc>
          <w:tcPr>
            <w:tcW w:w="553" w:type="dxa"/>
          </w:tcPr>
          <w:p w14:paraId="1337B527" w14:textId="77777777" w:rsidR="0012272B" w:rsidRPr="0012272B" w:rsidRDefault="0012272B" w:rsidP="0012272B">
            <w:pPr>
              <w:pStyle w:val="Style3"/>
              <w:spacing w:before="24" w:line="240" w:lineRule="auto"/>
              <w:jc w:val="both"/>
            </w:pPr>
            <w:r w:rsidRPr="0012272B">
              <w:t>l.p.</w:t>
            </w:r>
          </w:p>
        </w:tc>
        <w:tc>
          <w:tcPr>
            <w:tcW w:w="3349" w:type="dxa"/>
          </w:tcPr>
          <w:p w14:paraId="5B2D4FCA" w14:textId="77777777" w:rsidR="0012272B" w:rsidRPr="0012272B" w:rsidRDefault="0012272B" w:rsidP="0012272B">
            <w:pPr>
              <w:pStyle w:val="Style3"/>
              <w:spacing w:before="24" w:line="240" w:lineRule="auto"/>
              <w:jc w:val="both"/>
            </w:pPr>
            <w:r w:rsidRPr="0012272B">
              <w:t xml:space="preserve">Nazwa Stowarzyszenia </w:t>
            </w:r>
          </w:p>
        </w:tc>
        <w:tc>
          <w:tcPr>
            <w:tcW w:w="3323" w:type="dxa"/>
          </w:tcPr>
          <w:p w14:paraId="745AE22E" w14:textId="77777777" w:rsidR="0012272B" w:rsidRPr="0012272B" w:rsidRDefault="0012272B" w:rsidP="0012272B">
            <w:pPr>
              <w:pStyle w:val="Style3"/>
              <w:spacing w:before="24" w:line="240" w:lineRule="auto"/>
              <w:jc w:val="both"/>
            </w:pPr>
            <w:r w:rsidRPr="0012272B">
              <w:t>Nazwa zadania</w:t>
            </w:r>
          </w:p>
        </w:tc>
        <w:tc>
          <w:tcPr>
            <w:tcW w:w="1842" w:type="dxa"/>
          </w:tcPr>
          <w:p w14:paraId="5DA3EAD5" w14:textId="77777777" w:rsidR="0012272B" w:rsidRPr="0012272B" w:rsidRDefault="0012272B" w:rsidP="0012272B">
            <w:pPr>
              <w:pStyle w:val="Style3"/>
              <w:spacing w:before="24" w:line="240" w:lineRule="auto"/>
              <w:jc w:val="both"/>
            </w:pPr>
            <w:r w:rsidRPr="0012272B">
              <w:t xml:space="preserve">Dotacja </w:t>
            </w:r>
          </w:p>
        </w:tc>
      </w:tr>
      <w:tr w:rsidR="0012272B" w:rsidRPr="0012272B" w14:paraId="6CCCC703" w14:textId="77777777" w:rsidTr="0039794F">
        <w:trPr>
          <w:trHeight w:val="878"/>
        </w:trPr>
        <w:tc>
          <w:tcPr>
            <w:tcW w:w="553" w:type="dxa"/>
          </w:tcPr>
          <w:p w14:paraId="3FAC79C6" w14:textId="77777777" w:rsidR="0012272B" w:rsidRPr="0012272B" w:rsidRDefault="0012272B" w:rsidP="0012272B">
            <w:pPr>
              <w:pStyle w:val="Style3"/>
              <w:spacing w:before="24" w:line="240" w:lineRule="auto"/>
              <w:jc w:val="both"/>
            </w:pPr>
            <w:r w:rsidRPr="0012272B">
              <w:t>1</w:t>
            </w:r>
          </w:p>
        </w:tc>
        <w:tc>
          <w:tcPr>
            <w:tcW w:w="3349" w:type="dxa"/>
          </w:tcPr>
          <w:p w14:paraId="56C879DE" w14:textId="77777777" w:rsidR="0012272B" w:rsidRPr="0012272B" w:rsidRDefault="0012272B" w:rsidP="0012272B">
            <w:pPr>
              <w:pStyle w:val="Style3"/>
              <w:spacing w:before="24" w:line="240" w:lineRule="auto"/>
              <w:jc w:val="both"/>
            </w:pPr>
            <w:r w:rsidRPr="0012272B">
              <w:t>Stowarzyszenie Klub Sportowy Szreniawa Koszyce</w:t>
            </w:r>
          </w:p>
        </w:tc>
        <w:tc>
          <w:tcPr>
            <w:tcW w:w="3323" w:type="dxa"/>
          </w:tcPr>
          <w:p w14:paraId="63F82ACA" w14:textId="77777777" w:rsidR="0012272B" w:rsidRPr="0012272B" w:rsidRDefault="0012272B" w:rsidP="00FE10FA">
            <w:pPr>
              <w:pStyle w:val="Style3"/>
              <w:spacing w:before="24" w:line="240" w:lineRule="auto"/>
            </w:pPr>
            <w:r w:rsidRPr="0012272B">
              <w:t xml:space="preserve">Rozwój i popularyzacja sportu i kultury fizycznej oraz udział we współzawodnictwie sportowym dzieci, młodzieży i osób </w:t>
            </w:r>
            <w:r w:rsidRPr="0012272B">
              <w:lastRenderedPageBreak/>
              <w:t>dorosłych</w:t>
            </w:r>
            <w:r w:rsidRPr="0012272B">
              <w:br/>
            </w:r>
          </w:p>
        </w:tc>
        <w:tc>
          <w:tcPr>
            <w:tcW w:w="1842" w:type="dxa"/>
          </w:tcPr>
          <w:p w14:paraId="428E6BDD" w14:textId="77777777" w:rsidR="0012272B" w:rsidRPr="0012272B" w:rsidRDefault="0012272B" w:rsidP="0012272B">
            <w:pPr>
              <w:pStyle w:val="Style3"/>
              <w:spacing w:before="24" w:line="240" w:lineRule="auto"/>
              <w:jc w:val="both"/>
            </w:pPr>
            <w:r w:rsidRPr="0012272B">
              <w:lastRenderedPageBreak/>
              <w:t>73 000,00</w:t>
            </w:r>
          </w:p>
        </w:tc>
      </w:tr>
      <w:tr w:rsidR="0012272B" w:rsidRPr="0012272B" w14:paraId="1224C874" w14:textId="77777777" w:rsidTr="0039794F">
        <w:trPr>
          <w:trHeight w:val="919"/>
        </w:trPr>
        <w:tc>
          <w:tcPr>
            <w:tcW w:w="553" w:type="dxa"/>
          </w:tcPr>
          <w:p w14:paraId="06FBB41B" w14:textId="77777777" w:rsidR="0012272B" w:rsidRPr="0012272B" w:rsidRDefault="0012272B" w:rsidP="0012272B">
            <w:pPr>
              <w:pStyle w:val="Style3"/>
              <w:spacing w:before="24" w:line="240" w:lineRule="auto"/>
              <w:jc w:val="both"/>
            </w:pPr>
            <w:r w:rsidRPr="0012272B">
              <w:t>2</w:t>
            </w:r>
          </w:p>
        </w:tc>
        <w:tc>
          <w:tcPr>
            <w:tcW w:w="3349" w:type="dxa"/>
          </w:tcPr>
          <w:p w14:paraId="01392696" w14:textId="77777777" w:rsidR="0012272B" w:rsidRPr="0012272B" w:rsidRDefault="0012272B" w:rsidP="0012272B">
            <w:pPr>
              <w:pStyle w:val="Style3"/>
              <w:spacing w:before="24" w:line="240" w:lineRule="auto"/>
              <w:jc w:val="both"/>
            </w:pPr>
            <w:r w:rsidRPr="0012272B">
              <w:t>Stowarzyszenie Towarzystwo Przyjaciół Przemykowa</w:t>
            </w:r>
          </w:p>
        </w:tc>
        <w:tc>
          <w:tcPr>
            <w:tcW w:w="3323" w:type="dxa"/>
          </w:tcPr>
          <w:p w14:paraId="0889F381" w14:textId="77777777" w:rsidR="0012272B" w:rsidRPr="0012272B" w:rsidRDefault="0012272B" w:rsidP="00FE10FA">
            <w:pPr>
              <w:pStyle w:val="Style3"/>
              <w:spacing w:before="24" w:line="240" w:lineRule="auto"/>
            </w:pPr>
            <w:r w:rsidRPr="0012272B">
              <w:t>Ośrodek Integracji Międzypokoleniowej w Przemykowie</w:t>
            </w:r>
            <w:r w:rsidRPr="0012272B">
              <w:br/>
            </w:r>
          </w:p>
        </w:tc>
        <w:tc>
          <w:tcPr>
            <w:tcW w:w="1842" w:type="dxa"/>
          </w:tcPr>
          <w:p w14:paraId="2F4F5962" w14:textId="77777777" w:rsidR="0012272B" w:rsidRPr="0012272B" w:rsidRDefault="0012272B" w:rsidP="0012272B">
            <w:pPr>
              <w:pStyle w:val="Style3"/>
              <w:spacing w:before="24" w:line="240" w:lineRule="auto"/>
              <w:jc w:val="both"/>
            </w:pPr>
            <w:r w:rsidRPr="0012272B">
              <w:t>22 995,00</w:t>
            </w:r>
          </w:p>
        </w:tc>
      </w:tr>
      <w:tr w:rsidR="0012272B" w:rsidRPr="0012272B" w14:paraId="1D692A94" w14:textId="77777777" w:rsidTr="0039794F">
        <w:trPr>
          <w:trHeight w:val="878"/>
        </w:trPr>
        <w:tc>
          <w:tcPr>
            <w:tcW w:w="553" w:type="dxa"/>
          </w:tcPr>
          <w:p w14:paraId="282ABCAE" w14:textId="77777777" w:rsidR="0012272B" w:rsidRPr="0012272B" w:rsidRDefault="0012272B" w:rsidP="0012272B">
            <w:pPr>
              <w:pStyle w:val="Style3"/>
              <w:spacing w:before="24" w:line="240" w:lineRule="auto"/>
              <w:jc w:val="both"/>
            </w:pPr>
            <w:r w:rsidRPr="0012272B">
              <w:t>3</w:t>
            </w:r>
          </w:p>
        </w:tc>
        <w:tc>
          <w:tcPr>
            <w:tcW w:w="3349" w:type="dxa"/>
          </w:tcPr>
          <w:p w14:paraId="0A9539B1" w14:textId="77777777" w:rsidR="0012272B" w:rsidRPr="0012272B" w:rsidRDefault="0012272B" w:rsidP="0012272B">
            <w:pPr>
              <w:pStyle w:val="Style3"/>
              <w:spacing w:before="24" w:line="240" w:lineRule="auto"/>
              <w:jc w:val="both"/>
            </w:pPr>
            <w:r w:rsidRPr="0012272B">
              <w:t>Stowarzyszenie Koło Gospodyń Wiejskich Łapszów</w:t>
            </w:r>
          </w:p>
        </w:tc>
        <w:tc>
          <w:tcPr>
            <w:tcW w:w="3323" w:type="dxa"/>
          </w:tcPr>
          <w:p w14:paraId="19D2E84C" w14:textId="77777777" w:rsidR="0012272B" w:rsidRPr="0012272B" w:rsidRDefault="0012272B" w:rsidP="00FE10FA">
            <w:pPr>
              <w:pStyle w:val="Style3"/>
              <w:spacing w:before="24" w:line="240" w:lineRule="auto"/>
            </w:pPr>
            <w:r w:rsidRPr="0012272B">
              <w:t>MOJA ZIEMIA- MÓJ DOM</w:t>
            </w:r>
            <w:r w:rsidRPr="0012272B">
              <w:br/>
            </w:r>
          </w:p>
        </w:tc>
        <w:tc>
          <w:tcPr>
            <w:tcW w:w="1842" w:type="dxa"/>
          </w:tcPr>
          <w:p w14:paraId="4B267527" w14:textId="77777777" w:rsidR="0012272B" w:rsidRPr="0012272B" w:rsidRDefault="0012272B" w:rsidP="0012272B">
            <w:pPr>
              <w:pStyle w:val="Style3"/>
              <w:spacing w:before="24" w:line="240" w:lineRule="auto"/>
              <w:jc w:val="both"/>
            </w:pPr>
            <w:r w:rsidRPr="0012272B">
              <w:t>25 000,00</w:t>
            </w:r>
          </w:p>
        </w:tc>
      </w:tr>
      <w:tr w:rsidR="0012272B" w:rsidRPr="0012272B" w14:paraId="38F1AA91" w14:textId="77777777" w:rsidTr="0039794F">
        <w:trPr>
          <w:trHeight w:val="878"/>
        </w:trPr>
        <w:tc>
          <w:tcPr>
            <w:tcW w:w="553" w:type="dxa"/>
          </w:tcPr>
          <w:p w14:paraId="669343FC" w14:textId="77777777" w:rsidR="0012272B" w:rsidRPr="0012272B" w:rsidRDefault="0012272B" w:rsidP="0012272B">
            <w:pPr>
              <w:pStyle w:val="Style3"/>
              <w:spacing w:before="24" w:line="240" w:lineRule="auto"/>
              <w:jc w:val="both"/>
            </w:pPr>
            <w:r w:rsidRPr="0012272B">
              <w:t>4.</w:t>
            </w:r>
          </w:p>
        </w:tc>
        <w:tc>
          <w:tcPr>
            <w:tcW w:w="3349" w:type="dxa"/>
          </w:tcPr>
          <w:p w14:paraId="3AA3FAAE" w14:textId="77777777" w:rsidR="0012272B" w:rsidRPr="0012272B" w:rsidRDefault="0012272B" w:rsidP="0012272B">
            <w:pPr>
              <w:pStyle w:val="Style3"/>
              <w:spacing w:before="24" w:line="240" w:lineRule="auto"/>
              <w:jc w:val="both"/>
            </w:pPr>
            <w:r w:rsidRPr="0012272B">
              <w:t>Stowarzyszenie Koszycki Uniwersytet Trzeciego Wieku</w:t>
            </w:r>
          </w:p>
        </w:tc>
        <w:tc>
          <w:tcPr>
            <w:tcW w:w="3323" w:type="dxa"/>
          </w:tcPr>
          <w:p w14:paraId="3FD4C0C6" w14:textId="77777777" w:rsidR="0012272B" w:rsidRPr="0012272B" w:rsidRDefault="0012272B" w:rsidP="00FE10FA">
            <w:pPr>
              <w:pStyle w:val="Style3"/>
              <w:spacing w:before="24" w:line="240" w:lineRule="auto"/>
            </w:pPr>
            <w:r w:rsidRPr="0012272B">
              <w:t>Rozbudzanie aktywności Seniorów członków UTW- kontynuacja</w:t>
            </w:r>
          </w:p>
        </w:tc>
        <w:tc>
          <w:tcPr>
            <w:tcW w:w="1842" w:type="dxa"/>
          </w:tcPr>
          <w:p w14:paraId="5FF4446B" w14:textId="77777777" w:rsidR="0012272B" w:rsidRPr="0012272B" w:rsidRDefault="0012272B" w:rsidP="0012272B">
            <w:pPr>
              <w:pStyle w:val="Style3"/>
              <w:spacing w:before="24" w:line="240" w:lineRule="auto"/>
              <w:jc w:val="both"/>
            </w:pPr>
            <w:r w:rsidRPr="0012272B">
              <w:t>4 000,00</w:t>
            </w:r>
          </w:p>
        </w:tc>
      </w:tr>
      <w:tr w:rsidR="0012272B" w:rsidRPr="0012272B" w14:paraId="174165B5" w14:textId="77777777" w:rsidTr="0039794F">
        <w:trPr>
          <w:trHeight w:val="511"/>
        </w:trPr>
        <w:tc>
          <w:tcPr>
            <w:tcW w:w="553" w:type="dxa"/>
          </w:tcPr>
          <w:p w14:paraId="2A295385" w14:textId="77777777" w:rsidR="0012272B" w:rsidRPr="0012272B" w:rsidRDefault="0012272B" w:rsidP="0012272B">
            <w:pPr>
              <w:pStyle w:val="Style3"/>
              <w:spacing w:before="24" w:line="240" w:lineRule="auto"/>
              <w:jc w:val="both"/>
            </w:pPr>
            <w:r w:rsidRPr="0012272B">
              <w:t xml:space="preserve">5. </w:t>
            </w:r>
          </w:p>
        </w:tc>
        <w:tc>
          <w:tcPr>
            <w:tcW w:w="3349" w:type="dxa"/>
          </w:tcPr>
          <w:p w14:paraId="0E75DCCD" w14:textId="77777777" w:rsidR="0012272B" w:rsidRPr="0012272B" w:rsidRDefault="0012272B" w:rsidP="00FE10FA">
            <w:pPr>
              <w:pStyle w:val="Style3"/>
              <w:spacing w:before="24" w:line="240" w:lineRule="auto"/>
            </w:pPr>
            <w:r w:rsidRPr="0012272B">
              <w:t>Stowarzyszenie Nasze dzieci- nasza przyszłość</w:t>
            </w:r>
          </w:p>
        </w:tc>
        <w:tc>
          <w:tcPr>
            <w:tcW w:w="3323" w:type="dxa"/>
          </w:tcPr>
          <w:p w14:paraId="5AA462E3" w14:textId="77777777" w:rsidR="0012272B" w:rsidRPr="0012272B" w:rsidRDefault="0012272B" w:rsidP="00FE10FA">
            <w:pPr>
              <w:pStyle w:val="Style3"/>
              <w:spacing w:before="24" w:line="240" w:lineRule="auto"/>
            </w:pPr>
            <w:r w:rsidRPr="0012272B">
              <w:t>Uczymy się multimediami</w:t>
            </w:r>
            <w:r w:rsidRPr="0012272B">
              <w:br/>
            </w:r>
          </w:p>
        </w:tc>
        <w:tc>
          <w:tcPr>
            <w:tcW w:w="1842" w:type="dxa"/>
          </w:tcPr>
          <w:p w14:paraId="6F728411" w14:textId="77777777" w:rsidR="0012272B" w:rsidRPr="0012272B" w:rsidRDefault="0012272B" w:rsidP="0012272B">
            <w:pPr>
              <w:pStyle w:val="Style3"/>
              <w:spacing w:before="24" w:line="240" w:lineRule="auto"/>
              <w:jc w:val="both"/>
            </w:pPr>
            <w:r w:rsidRPr="0012272B">
              <w:t>28 954,22</w:t>
            </w:r>
          </w:p>
        </w:tc>
      </w:tr>
      <w:tr w:rsidR="0012272B" w:rsidRPr="0012272B" w14:paraId="3AA0D77B" w14:textId="77777777" w:rsidTr="0039794F">
        <w:trPr>
          <w:trHeight w:val="511"/>
        </w:trPr>
        <w:tc>
          <w:tcPr>
            <w:tcW w:w="553" w:type="dxa"/>
          </w:tcPr>
          <w:p w14:paraId="42E78906" w14:textId="77777777" w:rsidR="0012272B" w:rsidRPr="0012272B" w:rsidRDefault="0012272B" w:rsidP="0012272B">
            <w:pPr>
              <w:pStyle w:val="Style3"/>
              <w:spacing w:before="24" w:line="240" w:lineRule="auto"/>
              <w:jc w:val="both"/>
            </w:pPr>
            <w:r w:rsidRPr="0012272B">
              <w:t>6.</w:t>
            </w:r>
          </w:p>
        </w:tc>
        <w:tc>
          <w:tcPr>
            <w:tcW w:w="3349" w:type="dxa"/>
          </w:tcPr>
          <w:p w14:paraId="478094D4" w14:textId="77777777" w:rsidR="0012272B" w:rsidRPr="0012272B" w:rsidRDefault="0012272B" w:rsidP="00FE10FA">
            <w:pPr>
              <w:pStyle w:val="Style3"/>
              <w:spacing w:before="24" w:line="240" w:lineRule="auto"/>
            </w:pPr>
            <w:r w:rsidRPr="0012272B">
              <w:t xml:space="preserve">Stowarzyszenie na rzecz rozwoju Wsi Piotrowice </w:t>
            </w:r>
          </w:p>
        </w:tc>
        <w:tc>
          <w:tcPr>
            <w:tcW w:w="3323" w:type="dxa"/>
          </w:tcPr>
          <w:p w14:paraId="2ADA6734" w14:textId="77777777" w:rsidR="0012272B" w:rsidRPr="0012272B" w:rsidRDefault="0012272B" w:rsidP="00FE10FA">
            <w:pPr>
              <w:pStyle w:val="Style3"/>
              <w:spacing w:before="24" w:line="240" w:lineRule="auto"/>
            </w:pPr>
            <w:r w:rsidRPr="0012272B">
              <w:t>Dożynki 2025</w:t>
            </w:r>
          </w:p>
        </w:tc>
        <w:tc>
          <w:tcPr>
            <w:tcW w:w="1842" w:type="dxa"/>
          </w:tcPr>
          <w:p w14:paraId="17B5F5BB" w14:textId="77777777" w:rsidR="0012272B" w:rsidRPr="0012272B" w:rsidRDefault="0012272B" w:rsidP="0012272B">
            <w:pPr>
              <w:pStyle w:val="Style3"/>
              <w:spacing w:before="24" w:line="240" w:lineRule="auto"/>
              <w:jc w:val="both"/>
            </w:pPr>
            <w:r w:rsidRPr="0012272B">
              <w:t>58 700,00</w:t>
            </w:r>
          </w:p>
        </w:tc>
      </w:tr>
      <w:tr w:rsidR="0012272B" w:rsidRPr="0012272B" w14:paraId="44690BE9" w14:textId="77777777" w:rsidTr="0039794F">
        <w:trPr>
          <w:trHeight w:val="511"/>
        </w:trPr>
        <w:tc>
          <w:tcPr>
            <w:tcW w:w="553" w:type="dxa"/>
          </w:tcPr>
          <w:p w14:paraId="47776DA3" w14:textId="77777777" w:rsidR="0012272B" w:rsidRPr="0012272B" w:rsidRDefault="0012272B" w:rsidP="0012272B">
            <w:pPr>
              <w:pStyle w:val="Style3"/>
              <w:spacing w:before="24" w:line="240" w:lineRule="auto"/>
              <w:jc w:val="both"/>
            </w:pPr>
            <w:r w:rsidRPr="0012272B">
              <w:t>7.</w:t>
            </w:r>
          </w:p>
        </w:tc>
        <w:tc>
          <w:tcPr>
            <w:tcW w:w="3349" w:type="dxa"/>
          </w:tcPr>
          <w:p w14:paraId="4BB5EBE4" w14:textId="77777777" w:rsidR="0012272B" w:rsidRPr="0012272B" w:rsidRDefault="0012272B" w:rsidP="00FE10FA">
            <w:pPr>
              <w:pStyle w:val="Style3"/>
              <w:spacing w:before="24" w:line="240" w:lineRule="auto"/>
            </w:pPr>
            <w:r w:rsidRPr="0012272B">
              <w:t>Stowarzyszenie Przyjaciół Szkoły Muzycznej</w:t>
            </w:r>
          </w:p>
        </w:tc>
        <w:tc>
          <w:tcPr>
            <w:tcW w:w="3323" w:type="dxa"/>
          </w:tcPr>
          <w:p w14:paraId="1D277654" w14:textId="77777777" w:rsidR="0012272B" w:rsidRPr="0012272B" w:rsidRDefault="0012272B" w:rsidP="00FE10FA">
            <w:pPr>
              <w:pStyle w:val="Style3"/>
              <w:spacing w:before="24" w:line="240" w:lineRule="auto"/>
            </w:pPr>
            <w:r w:rsidRPr="0012272B">
              <w:t>Edukacja Muzyczna cz. IV</w:t>
            </w:r>
          </w:p>
        </w:tc>
        <w:tc>
          <w:tcPr>
            <w:tcW w:w="1842" w:type="dxa"/>
          </w:tcPr>
          <w:p w14:paraId="0DF32898" w14:textId="77777777" w:rsidR="0012272B" w:rsidRPr="0012272B" w:rsidRDefault="0012272B" w:rsidP="0012272B">
            <w:pPr>
              <w:pStyle w:val="Style3"/>
              <w:spacing w:before="24" w:line="240" w:lineRule="auto"/>
              <w:jc w:val="both"/>
            </w:pPr>
            <w:r w:rsidRPr="0012272B">
              <w:t>14 570,00</w:t>
            </w:r>
          </w:p>
        </w:tc>
      </w:tr>
      <w:tr w:rsidR="0012272B" w:rsidRPr="0012272B" w14:paraId="20AC514A" w14:textId="77777777" w:rsidTr="0039794F">
        <w:trPr>
          <w:trHeight w:val="511"/>
        </w:trPr>
        <w:tc>
          <w:tcPr>
            <w:tcW w:w="553" w:type="dxa"/>
          </w:tcPr>
          <w:p w14:paraId="0CFAC86F" w14:textId="77777777" w:rsidR="0012272B" w:rsidRPr="0012272B" w:rsidRDefault="0012272B" w:rsidP="0012272B">
            <w:pPr>
              <w:pStyle w:val="Style3"/>
              <w:spacing w:before="24" w:line="240" w:lineRule="auto"/>
              <w:jc w:val="both"/>
            </w:pPr>
            <w:r w:rsidRPr="0012272B">
              <w:t>8.</w:t>
            </w:r>
          </w:p>
        </w:tc>
        <w:tc>
          <w:tcPr>
            <w:tcW w:w="3349" w:type="dxa"/>
          </w:tcPr>
          <w:p w14:paraId="0BE7F530" w14:textId="77777777" w:rsidR="0012272B" w:rsidRPr="0012272B" w:rsidRDefault="0012272B" w:rsidP="0012272B">
            <w:pPr>
              <w:pStyle w:val="Style3"/>
              <w:spacing w:before="24" w:line="240" w:lineRule="auto"/>
              <w:jc w:val="both"/>
            </w:pPr>
            <w:r w:rsidRPr="0012272B">
              <w:t>Koszycka Spółdzielnia Socjalna</w:t>
            </w:r>
          </w:p>
        </w:tc>
        <w:tc>
          <w:tcPr>
            <w:tcW w:w="3323" w:type="dxa"/>
          </w:tcPr>
          <w:p w14:paraId="5CB5E204" w14:textId="77777777" w:rsidR="0012272B" w:rsidRPr="0012272B" w:rsidRDefault="0012272B" w:rsidP="00FE10FA">
            <w:pPr>
              <w:pStyle w:val="Style3"/>
              <w:spacing w:before="24" w:line="240" w:lineRule="auto"/>
            </w:pPr>
            <w:r w:rsidRPr="0012272B">
              <w:t>Święta z Seniorami</w:t>
            </w:r>
          </w:p>
        </w:tc>
        <w:tc>
          <w:tcPr>
            <w:tcW w:w="1842" w:type="dxa"/>
          </w:tcPr>
          <w:p w14:paraId="48AC9A68" w14:textId="77777777" w:rsidR="0012272B" w:rsidRPr="0012272B" w:rsidRDefault="0012272B" w:rsidP="0012272B">
            <w:pPr>
              <w:pStyle w:val="Style3"/>
              <w:spacing w:before="24" w:line="240" w:lineRule="auto"/>
              <w:jc w:val="both"/>
            </w:pPr>
            <w:r w:rsidRPr="0012272B">
              <w:t>10 905,00</w:t>
            </w:r>
          </w:p>
        </w:tc>
      </w:tr>
      <w:tr w:rsidR="0012272B" w:rsidRPr="0012272B" w14:paraId="46A01F9A" w14:textId="77777777" w:rsidTr="0039794F">
        <w:trPr>
          <w:trHeight w:val="511"/>
        </w:trPr>
        <w:tc>
          <w:tcPr>
            <w:tcW w:w="553" w:type="dxa"/>
          </w:tcPr>
          <w:p w14:paraId="0DB73EA1" w14:textId="77777777" w:rsidR="0012272B" w:rsidRPr="0012272B" w:rsidRDefault="0012272B" w:rsidP="0012272B">
            <w:pPr>
              <w:pStyle w:val="Style3"/>
              <w:spacing w:before="24" w:line="240" w:lineRule="auto"/>
              <w:jc w:val="both"/>
            </w:pPr>
            <w:r w:rsidRPr="0012272B">
              <w:t>9.</w:t>
            </w:r>
          </w:p>
        </w:tc>
        <w:tc>
          <w:tcPr>
            <w:tcW w:w="3349" w:type="dxa"/>
          </w:tcPr>
          <w:p w14:paraId="49EA698C" w14:textId="71240879" w:rsidR="0012272B" w:rsidRPr="0012272B" w:rsidRDefault="0012272B" w:rsidP="00FE10FA">
            <w:pPr>
              <w:pStyle w:val="Style3"/>
              <w:spacing w:before="24" w:line="240" w:lineRule="auto"/>
            </w:pPr>
            <w:r w:rsidRPr="0012272B">
              <w:t>Stowarzyszenie</w:t>
            </w:r>
            <w:r w:rsidR="00FE10FA">
              <w:t xml:space="preserve"> </w:t>
            </w:r>
            <w:r w:rsidRPr="0012272B">
              <w:t>Kobiet Kreatywnych Wsi Rachwałowice</w:t>
            </w:r>
          </w:p>
        </w:tc>
        <w:tc>
          <w:tcPr>
            <w:tcW w:w="3323" w:type="dxa"/>
          </w:tcPr>
          <w:p w14:paraId="40E00F81" w14:textId="77777777" w:rsidR="0012272B" w:rsidRPr="0012272B" w:rsidRDefault="0012272B" w:rsidP="00FE10FA">
            <w:pPr>
              <w:pStyle w:val="Style3"/>
              <w:spacing w:before="24" w:line="240" w:lineRule="auto"/>
              <w:rPr>
                <w:bCs/>
              </w:rPr>
            </w:pPr>
            <w:r w:rsidRPr="0012272B">
              <w:rPr>
                <w:bCs/>
              </w:rPr>
              <w:t>Profilaktyka na co dzień i od święta</w:t>
            </w:r>
          </w:p>
        </w:tc>
        <w:tc>
          <w:tcPr>
            <w:tcW w:w="1842" w:type="dxa"/>
          </w:tcPr>
          <w:p w14:paraId="6EBF9410" w14:textId="77777777" w:rsidR="0012272B" w:rsidRPr="0012272B" w:rsidRDefault="0012272B" w:rsidP="0012272B">
            <w:pPr>
              <w:pStyle w:val="Style3"/>
              <w:spacing w:before="24" w:line="240" w:lineRule="auto"/>
              <w:jc w:val="both"/>
            </w:pPr>
            <w:r w:rsidRPr="0012272B">
              <w:t>6 800,00</w:t>
            </w:r>
          </w:p>
        </w:tc>
      </w:tr>
    </w:tbl>
    <w:p w14:paraId="07E91F1B" w14:textId="77777777" w:rsidR="0012272B" w:rsidRPr="0012272B" w:rsidRDefault="0012272B" w:rsidP="0012272B">
      <w:pPr>
        <w:pStyle w:val="Style3"/>
        <w:spacing w:before="24" w:line="240" w:lineRule="auto"/>
        <w:jc w:val="both"/>
        <w:rPr>
          <w:b/>
        </w:rPr>
      </w:pPr>
    </w:p>
    <w:p w14:paraId="5EFDA17E" w14:textId="77777777" w:rsidR="0012272B" w:rsidRPr="0012272B" w:rsidRDefault="0012272B" w:rsidP="0012272B">
      <w:pPr>
        <w:pStyle w:val="Style3"/>
        <w:spacing w:before="24" w:line="240" w:lineRule="auto"/>
        <w:jc w:val="both"/>
        <w:rPr>
          <w:b/>
          <w:bCs/>
        </w:rPr>
      </w:pPr>
      <w:bookmarkStart w:id="24" w:name="_Hlk196378391"/>
      <w:r w:rsidRPr="0012272B">
        <w:rPr>
          <w:b/>
          <w:bCs/>
        </w:rPr>
        <w:t>Razem wartość udzielonych dotacji zgodnie z umową: 244 924,22 zł</w:t>
      </w:r>
      <w:bookmarkEnd w:id="24"/>
    </w:p>
    <w:p w14:paraId="619D78BE" w14:textId="77777777" w:rsidR="0012272B" w:rsidRDefault="0012272B" w:rsidP="0012272B">
      <w:pPr>
        <w:pStyle w:val="Style3"/>
        <w:spacing w:before="24"/>
        <w:jc w:val="both"/>
        <w:rPr>
          <w:b/>
        </w:rPr>
      </w:pPr>
    </w:p>
    <w:p w14:paraId="0B529E0B" w14:textId="77777777" w:rsidR="0012272B" w:rsidRDefault="0012272B" w:rsidP="0012272B">
      <w:pPr>
        <w:pStyle w:val="Style3"/>
        <w:spacing w:before="24"/>
        <w:jc w:val="both"/>
        <w:rPr>
          <w:b/>
        </w:rPr>
      </w:pPr>
    </w:p>
    <w:p w14:paraId="432947AC" w14:textId="712DF666" w:rsidR="0012272B" w:rsidRPr="0012272B" w:rsidRDefault="0012272B" w:rsidP="0012272B">
      <w:pPr>
        <w:pStyle w:val="Style3"/>
        <w:spacing w:before="24"/>
        <w:jc w:val="both"/>
        <w:rPr>
          <w:b/>
        </w:rPr>
      </w:pPr>
      <w:r w:rsidRPr="0012272B">
        <w:rPr>
          <w:b/>
        </w:rPr>
        <w:t>Udzielona dotacja  w ramach trybu bez konkursowego</w:t>
      </w:r>
    </w:p>
    <w:p w14:paraId="21AF76B7" w14:textId="77777777" w:rsidR="0012272B" w:rsidRPr="0012272B" w:rsidRDefault="0012272B" w:rsidP="0012272B">
      <w:pPr>
        <w:pStyle w:val="Style3"/>
        <w:spacing w:before="24"/>
        <w:jc w:val="both"/>
        <w:rPr>
          <w:b/>
        </w:rPr>
      </w:pPr>
    </w:p>
    <w:tbl>
      <w:tblPr>
        <w:tblStyle w:val="Tabela-Siatka"/>
        <w:tblW w:w="9062" w:type="dxa"/>
        <w:tblInd w:w="0" w:type="dxa"/>
        <w:tblLook w:val="04A0" w:firstRow="1" w:lastRow="0" w:firstColumn="1" w:lastColumn="0" w:noHBand="0" w:noVBand="1"/>
      </w:tblPr>
      <w:tblGrid>
        <w:gridCol w:w="523"/>
        <w:gridCol w:w="3592"/>
        <w:gridCol w:w="3024"/>
        <w:gridCol w:w="1923"/>
      </w:tblGrid>
      <w:tr w:rsidR="0012272B" w:rsidRPr="0012272B" w14:paraId="61B4FE9F" w14:textId="77777777" w:rsidTr="0039794F">
        <w:trPr>
          <w:trHeight w:val="340"/>
        </w:trPr>
        <w:tc>
          <w:tcPr>
            <w:tcW w:w="507" w:type="dxa"/>
          </w:tcPr>
          <w:p w14:paraId="636A0D2A" w14:textId="77777777" w:rsidR="0012272B" w:rsidRPr="0012272B" w:rsidRDefault="0012272B" w:rsidP="0012272B">
            <w:pPr>
              <w:pStyle w:val="Style3"/>
              <w:spacing w:before="24" w:line="240" w:lineRule="auto"/>
              <w:jc w:val="both"/>
            </w:pPr>
            <w:r w:rsidRPr="0012272B">
              <w:t>l.p.</w:t>
            </w:r>
          </w:p>
        </w:tc>
        <w:tc>
          <w:tcPr>
            <w:tcW w:w="3599" w:type="dxa"/>
          </w:tcPr>
          <w:p w14:paraId="7687F76B" w14:textId="77777777" w:rsidR="0012272B" w:rsidRPr="0012272B" w:rsidRDefault="0012272B" w:rsidP="0012272B">
            <w:pPr>
              <w:pStyle w:val="Style3"/>
              <w:spacing w:before="24" w:line="240" w:lineRule="auto"/>
              <w:jc w:val="both"/>
            </w:pPr>
            <w:r w:rsidRPr="0012272B">
              <w:t xml:space="preserve">Nazwa Stowarzyszenia </w:t>
            </w:r>
          </w:p>
        </w:tc>
        <w:tc>
          <w:tcPr>
            <w:tcW w:w="3029" w:type="dxa"/>
          </w:tcPr>
          <w:p w14:paraId="592BCB0A" w14:textId="77777777" w:rsidR="0012272B" w:rsidRPr="0012272B" w:rsidRDefault="0012272B" w:rsidP="0012272B">
            <w:pPr>
              <w:pStyle w:val="Style3"/>
              <w:spacing w:before="24" w:line="240" w:lineRule="auto"/>
              <w:jc w:val="both"/>
            </w:pPr>
            <w:r w:rsidRPr="0012272B">
              <w:t>Nazwa zadania</w:t>
            </w:r>
          </w:p>
        </w:tc>
        <w:tc>
          <w:tcPr>
            <w:tcW w:w="1927" w:type="dxa"/>
          </w:tcPr>
          <w:p w14:paraId="0019328D" w14:textId="77777777" w:rsidR="0012272B" w:rsidRPr="0012272B" w:rsidRDefault="0012272B" w:rsidP="0012272B">
            <w:pPr>
              <w:pStyle w:val="Style3"/>
              <w:spacing w:before="24" w:line="240" w:lineRule="auto"/>
              <w:jc w:val="both"/>
            </w:pPr>
            <w:r w:rsidRPr="0012272B">
              <w:t xml:space="preserve">Dotacja </w:t>
            </w:r>
          </w:p>
        </w:tc>
      </w:tr>
      <w:tr w:rsidR="0012272B" w:rsidRPr="0012272B" w14:paraId="3A08CAA6" w14:textId="77777777" w:rsidTr="0039794F">
        <w:trPr>
          <w:trHeight w:val="881"/>
        </w:trPr>
        <w:tc>
          <w:tcPr>
            <w:tcW w:w="507" w:type="dxa"/>
          </w:tcPr>
          <w:p w14:paraId="77990AD4" w14:textId="77777777" w:rsidR="0012272B" w:rsidRPr="0012272B" w:rsidRDefault="0012272B" w:rsidP="0012272B">
            <w:pPr>
              <w:pStyle w:val="Style3"/>
              <w:spacing w:before="24" w:line="240" w:lineRule="auto"/>
              <w:jc w:val="both"/>
            </w:pPr>
            <w:r w:rsidRPr="0012272B">
              <w:t>1</w:t>
            </w:r>
          </w:p>
        </w:tc>
        <w:tc>
          <w:tcPr>
            <w:tcW w:w="3599" w:type="dxa"/>
          </w:tcPr>
          <w:p w14:paraId="4541522A" w14:textId="77777777" w:rsidR="0012272B" w:rsidRPr="0012272B" w:rsidRDefault="0012272B" w:rsidP="00FE10FA">
            <w:pPr>
              <w:pStyle w:val="Style3"/>
              <w:spacing w:before="24" w:line="240" w:lineRule="auto"/>
            </w:pPr>
            <w:r w:rsidRPr="0012272B">
              <w:t>Koło Gospodyń Wiejskich Sokołowianie</w:t>
            </w:r>
          </w:p>
        </w:tc>
        <w:tc>
          <w:tcPr>
            <w:tcW w:w="3029" w:type="dxa"/>
          </w:tcPr>
          <w:p w14:paraId="75F9E581" w14:textId="77777777" w:rsidR="0012272B" w:rsidRPr="0012272B" w:rsidRDefault="0012272B" w:rsidP="00FE10FA">
            <w:pPr>
              <w:pStyle w:val="Style3"/>
              <w:spacing w:before="24" w:line="240" w:lineRule="auto"/>
            </w:pPr>
            <w:r w:rsidRPr="0012272B">
              <w:t>Mieszkańcy aktywnie w lokalnej inicjatywie- Rozpoczęcie wakacji 2025</w:t>
            </w:r>
            <w:r w:rsidRPr="0012272B">
              <w:br/>
            </w:r>
          </w:p>
        </w:tc>
        <w:tc>
          <w:tcPr>
            <w:tcW w:w="1927" w:type="dxa"/>
          </w:tcPr>
          <w:p w14:paraId="0EE67450" w14:textId="77777777" w:rsidR="0012272B" w:rsidRPr="0012272B" w:rsidRDefault="0012272B" w:rsidP="0012272B">
            <w:pPr>
              <w:pStyle w:val="Style3"/>
              <w:spacing w:before="24" w:line="240" w:lineRule="auto"/>
              <w:jc w:val="both"/>
            </w:pPr>
            <w:r w:rsidRPr="0012272B">
              <w:t>4 800,00</w:t>
            </w:r>
          </w:p>
        </w:tc>
      </w:tr>
      <w:tr w:rsidR="0012272B" w:rsidRPr="0012272B" w14:paraId="2CF5FB01" w14:textId="77777777" w:rsidTr="0039794F">
        <w:trPr>
          <w:trHeight w:val="881"/>
        </w:trPr>
        <w:tc>
          <w:tcPr>
            <w:tcW w:w="507" w:type="dxa"/>
          </w:tcPr>
          <w:p w14:paraId="7E5314DF" w14:textId="77777777" w:rsidR="0012272B" w:rsidRPr="0012272B" w:rsidRDefault="0012272B" w:rsidP="0012272B">
            <w:pPr>
              <w:pStyle w:val="Style3"/>
              <w:spacing w:before="24" w:line="240" w:lineRule="auto"/>
              <w:jc w:val="both"/>
            </w:pPr>
            <w:r w:rsidRPr="0012272B">
              <w:t>2</w:t>
            </w:r>
          </w:p>
        </w:tc>
        <w:tc>
          <w:tcPr>
            <w:tcW w:w="3599" w:type="dxa"/>
          </w:tcPr>
          <w:p w14:paraId="5454B5A8" w14:textId="77777777" w:rsidR="0012272B" w:rsidRPr="0012272B" w:rsidRDefault="0012272B" w:rsidP="00FE10FA">
            <w:pPr>
              <w:pStyle w:val="Style3"/>
              <w:spacing w:before="24" w:line="240" w:lineRule="auto"/>
            </w:pPr>
            <w:r w:rsidRPr="0012272B">
              <w:t>Stowarzyszenie „ Sokołowianie Razem”</w:t>
            </w:r>
            <w:r w:rsidRPr="0012272B">
              <w:br/>
            </w:r>
          </w:p>
        </w:tc>
        <w:tc>
          <w:tcPr>
            <w:tcW w:w="3029" w:type="dxa"/>
          </w:tcPr>
          <w:p w14:paraId="50C9D79B" w14:textId="77777777" w:rsidR="0012272B" w:rsidRPr="0012272B" w:rsidRDefault="0012272B" w:rsidP="00FE10FA">
            <w:pPr>
              <w:pStyle w:val="Style3"/>
              <w:spacing w:before="24" w:line="240" w:lineRule="auto"/>
            </w:pPr>
            <w:r w:rsidRPr="0012272B">
              <w:t>Wspomnień Czar - 10-lecie działalności Stowarzyszenia Sokołowianie Razem- Piknik rodzinny w Sokołowicach</w:t>
            </w:r>
          </w:p>
        </w:tc>
        <w:tc>
          <w:tcPr>
            <w:tcW w:w="1927" w:type="dxa"/>
          </w:tcPr>
          <w:p w14:paraId="6A612C86" w14:textId="77777777" w:rsidR="0012272B" w:rsidRPr="0012272B" w:rsidRDefault="0012272B" w:rsidP="0012272B">
            <w:pPr>
              <w:pStyle w:val="Style3"/>
              <w:spacing w:before="24" w:line="240" w:lineRule="auto"/>
              <w:jc w:val="both"/>
            </w:pPr>
            <w:r w:rsidRPr="0012272B">
              <w:t>6 000,00</w:t>
            </w:r>
          </w:p>
        </w:tc>
      </w:tr>
      <w:tr w:rsidR="0012272B" w:rsidRPr="0012272B" w14:paraId="66CDA770" w14:textId="77777777" w:rsidTr="0039794F">
        <w:trPr>
          <w:trHeight w:val="881"/>
        </w:trPr>
        <w:tc>
          <w:tcPr>
            <w:tcW w:w="507" w:type="dxa"/>
          </w:tcPr>
          <w:p w14:paraId="73AB2589" w14:textId="77777777" w:rsidR="0012272B" w:rsidRPr="0012272B" w:rsidRDefault="0012272B" w:rsidP="0012272B">
            <w:pPr>
              <w:pStyle w:val="Style3"/>
              <w:spacing w:before="24" w:line="240" w:lineRule="auto"/>
              <w:jc w:val="both"/>
            </w:pPr>
            <w:r w:rsidRPr="0012272B">
              <w:t>3</w:t>
            </w:r>
          </w:p>
        </w:tc>
        <w:tc>
          <w:tcPr>
            <w:tcW w:w="3599" w:type="dxa"/>
          </w:tcPr>
          <w:p w14:paraId="07CBE040" w14:textId="77777777" w:rsidR="0012272B" w:rsidRPr="0012272B" w:rsidRDefault="0012272B" w:rsidP="00FE10FA">
            <w:pPr>
              <w:pStyle w:val="Style3"/>
              <w:spacing w:before="24" w:line="240" w:lineRule="auto"/>
            </w:pPr>
            <w:r w:rsidRPr="0012272B">
              <w:t xml:space="preserve">Koło Gospodyń Wiejskich Koszyce </w:t>
            </w:r>
          </w:p>
        </w:tc>
        <w:tc>
          <w:tcPr>
            <w:tcW w:w="3029" w:type="dxa"/>
          </w:tcPr>
          <w:p w14:paraId="3366A4E2" w14:textId="77777777" w:rsidR="0012272B" w:rsidRPr="0012272B" w:rsidRDefault="0012272B" w:rsidP="00FE10FA">
            <w:pPr>
              <w:pStyle w:val="Style3"/>
              <w:spacing w:before="24" w:line="240" w:lineRule="auto"/>
            </w:pPr>
            <w:r w:rsidRPr="0012272B">
              <w:t>Pierwszy Dzień Kobiet z KGW Koszyce</w:t>
            </w:r>
            <w:r w:rsidRPr="0012272B">
              <w:br/>
            </w:r>
          </w:p>
        </w:tc>
        <w:tc>
          <w:tcPr>
            <w:tcW w:w="1927" w:type="dxa"/>
          </w:tcPr>
          <w:p w14:paraId="03D03D55" w14:textId="77777777" w:rsidR="0012272B" w:rsidRPr="0012272B" w:rsidRDefault="0012272B" w:rsidP="0012272B">
            <w:pPr>
              <w:pStyle w:val="Style3"/>
              <w:spacing w:before="24" w:line="240" w:lineRule="auto"/>
              <w:jc w:val="both"/>
            </w:pPr>
            <w:r w:rsidRPr="0012272B">
              <w:t>5 000,00</w:t>
            </w:r>
          </w:p>
        </w:tc>
      </w:tr>
      <w:tr w:rsidR="0012272B" w:rsidRPr="0012272B" w14:paraId="768B4E8D" w14:textId="77777777" w:rsidTr="0039794F">
        <w:trPr>
          <w:trHeight w:val="922"/>
        </w:trPr>
        <w:tc>
          <w:tcPr>
            <w:tcW w:w="507" w:type="dxa"/>
          </w:tcPr>
          <w:p w14:paraId="7A9D716A" w14:textId="77777777" w:rsidR="0012272B" w:rsidRPr="0012272B" w:rsidRDefault="0012272B" w:rsidP="0012272B">
            <w:pPr>
              <w:pStyle w:val="Style3"/>
              <w:spacing w:before="24" w:line="240" w:lineRule="auto"/>
              <w:jc w:val="both"/>
            </w:pPr>
            <w:r w:rsidRPr="0012272B">
              <w:t>4</w:t>
            </w:r>
          </w:p>
        </w:tc>
        <w:tc>
          <w:tcPr>
            <w:tcW w:w="3599" w:type="dxa"/>
          </w:tcPr>
          <w:p w14:paraId="0514E7C6" w14:textId="77777777" w:rsidR="0012272B" w:rsidRPr="0012272B" w:rsidRDefault="0012272B" w:rsidP="00FE10FA">
            <w:pPr>
              <w:pStyle w:val="Style3"/>
              <w:spacing w:before="24" w:line="240" w:lineRule="auto"/>
            </w:pPr>
            <w:r w:rsidRPr="0012272B">
              <w:t>Koło Gospodyń Wiejskich Nadwiślańskie Dziewczyny w Przemykowie</w:t>
            </w:r>
          </w:p>
        </w:tc>
        <w:tc>
          <w:tcPr>
            <w:tcW w:w="3029" w:type="dxa"/>
          </w:tcPr>
          <w:p w14:paraId="0E0C3893" w14:textId="77777777" w:rsidR="0012272B" w:rsidRPr="0012272B" w:rsidRDefault="0012272B" w:rsidP="00FE10FA">
            <w:pPr>
              <w:pStyle w:val="Style3"/>
              <w:spacing w:before="24" w:line="240" w:lineRule="auto"/>
            </w:pPr>
            <w:r w:rsidRPr="0012272B">
              <w:t>„Na sportowo i ludowo”</w:t>
            </w:r>
          </w:p>
        </w:tc>
        <w:tc>
          <w:tcPr>
            <w:tcW w:w="1927" w:type="dxa"/>
          </w:tcPr>
          <w:p w14:paraId="05E3283D" w14:textId="77777777" w:rsidR="0012272B" w:rsidRPr="0012272B" w:rsidRDefault="0012272B" w:rsidP="0012272B">
            <w:pPr>
              <w:pStyle w:val="Style3"/>
              <w:spacing w:before="24" w:line="240" w:lineRule="auto"/>
              <w:jc w:val="both"/>
            </w:pPr>
            <w:r w:rsidRPr="0012272B">
              <w:t>9 783,84</w:t>
            </w:r>
          </w:p>
        </w:tc>
      </w:tr>
      <w:tr w:rsidR="0012272B" w:rsidRPr="0012272B" w14:paraId="65EE3CA4" w14:textId="77777777" w:rsidTr="0039794F">
        <w:trPr>
          <w:trHeight w:val="408"/>
        </w:trPr>
        <w:tc>
          <w:tcPr>
            <w:tcW w:w="507" w:type="dxa"/>
          </w:tcPr>
          <w:p w14:paraId="59515F5F" w14:textId="77777777" w:rsidR="0012272B" w:rsidRPr="0012272B" w:rsidRDefault="0012272B" w:rsidP="0012272B">
            <w:pPr>
              <w:pStyle w:val="Style3"/>
              <w:spacing w:before="24" w:line="240" w:lineRule="auto"/>
              <w:jc w:val="both"/>
            </w:pPr>
            <w:r w:rsidRPr="0012272B">
              <w:t>5</w:t>
            </w:r>
          </w:p>
        </w:tc>
        <w:tc>
          <w:tcPr>
            <w:tcW w:w="3599" w:type="dxa"/>
          </w:tcPr>
          <w:p w14:paraId="21C4ABEF" w14:textId="77777777" w:rsidR="0012272B" w:rsidRPr="0012272B" w:rsidRDefault="0012272B" w:rsidP="00FE10FA">
            <w:pPr>
              <w:pStyle w:val="Style3"/>
              <w:spacing w:before="24" w:line="240" w:lineRule="auto"/>
            </w:pPr>
            <w:r w:rsidRPr="0012272B">
              <w:t>Koszycka Spółdzielnia Socjalna</w:t>
            </w:r>
            <w:r w:rsidRPr="0012272B">
              <w:br/>
            </w:r>
          </w:p>
        </w:tc>
        <w:tc>
          <w:tcPr>
            <w:tcW w:w="3029" w:type="dxa"/>
          </w:tcPr>
          <w:p w14:paraId="1104C34C" w14:textId="77777777" w:rsidR="0012272B" w:rsidRPr="0012272B" w:rsidRDefault="0012272B" w:rsidP="00FE10FA">
            <w:pPr>
              <w:pStyle w:val="Style3"/>
              <w:spacing w:before="24" w:line="240" w:lineRule="auto"/>
            </w:pPr>
            <w:r w:rsidRPr="0012272B">
              <w:t>Zajączek wielkanocny</w:t>
            </w:r>
          </w:p>
        </w:tc>
        <w:tc>
          <w:tcPr>
            <w:tcW w:w="1927" w:type="dxa"/>
          </w:tcPr>
          <w:p w14:paraId="7EC4FB6B" w14:textId="77777777" w:rsidR="0012272B" w:rsidRPr="0012272B" w:rsidRDefault="0012272B" w:rsidP="0012272B">
            <w:pPr>
              <w:pStyle w:val="Style3"/>
              <w:spacing w:before="24" w:line="240" w:lineRule="auto"/>
              <w:jc w:val="both"/>
            </w:pPr>
            <w:r w:rsidRPr="0012272B">
              <w:t>3 600,00</w:t>
            </w:r>
          </w:p>
        </w:tc>
      </w:tr>
      <w:tr w:rsidR="0012272B" w:rsidRPr="0012272B" w14:paraId="38E897AB" w14:textId="77777777" w:rsidTr="0039794F">
        <w:trPr>
          <w:trHeight w:val="922"/>
        </w:trPr>
        <w:tc>
          <w:tcPr>
            <w:tcW w:w="507" w:type="dxa"/>
          </w:tcPr>
          <w:p w14:paraId="7F995AAF" w14:textId="77777777" w:rsidR="0012272B" w:rsidRPr="0012272B" w:rsidRDefault="0012272B" w:rsidP="0012272B">
            <w:pPr>
              <w:pStyle w:val="Style3"/>
              <w:spacing w:before="24" w:line="240" w:lineRule="auto"/>
              <w:jc w:val="both"/>
            </w:pPr>
            <w:r w:rsidRPr="0012272B">
              <w:lastRenderedPageBreak/>
              <w:t>6</w:t>
            </w:r>
          </w:p>
        </w:tc>
        <w:tc>
          <w:tcPr>
            <w:tcW w:w="3599" w:type="dxa"/>
          </w:tcPr>
          <w:p w14:paraId="3938D61F" w14:textId="77777777" w:rsidR="0012272B" w:rsidRPr="0012272B" w:rsidRDefault="0012272B" w:rsidP="00FE10FA">
            <w:pPr>
              <w:pStyle w:val="Style3"/>
              <w:spacing w:before="24" w:line="240" w:lineRule="auto"/>
            </w:pPr>
            <w:r w:rsidRPr="0012272B">
              <w:t>Koło Gospodyń Wiejskich „Zosie Samosie” w Rachwałowicach</w:t>
            </w:r>
          </w:p>
        </w:tc>
        <w:tc>
          <w:tcPr>
            <w:tcW w:w="3029" w:type="dxa"/>
          </w:tcPr>
          <w:p w14:paraId="547B487D" w14:textId="77777777" w:rsidR="0012272B" w:rsidRPr="0012272B" w:rsidRDefault="0012272B" w:rsidP="00FE10FA">
            <w:pPr>
              <w:pStyle w:val="Style3"/>
              <w:spacing w:before="24" w:line="240" w:lineRule="auto"/>
            </w:pPr>
            <w:r w:rsidRPr="0012272B">
              <w:t>Kawa na Koziej Łączce</w:t>
            </w:r>
          </w:p>
        </w:tc>
        <w:tc>
          <w:tcPr>
            <w:tcW w:w="1927" w:type="dxa"/>
          </w:tcPr>
          <w:p w14:paraId="1898CC76" w14:textId="77777777" w:rsidR="0012272B" w:rsidRPr="0012272B" w:rsidRDefault="0012272B" w:rsidP="0012272B">
            <w:pPr>
              <w:pStyle w:val="Style3"/>
              <w:spacing w:before="24" w:line="240" w:lineRule="auto"/>
              <w:jc w:val="both"/>
            </w:pPr>
            <w:r w:rsidRPr="0012272B">
              <w:t>4 700,00</w:t>
            </w:r>
          </w:p>
        </w:tc>
      </w:tr>
      <w:tr w:rsidR="0012272B" w:rsidRPr="0012272B" w14:paraId="1835E2DA" w14:textId="77777777" w:rsidTr="0039794F">
        <w:trPr>
          <w:trHeight w:val="922"/>
        </w:trPr>
        <w:tc>
          <w:tcPr>
            <w:tcW w:w="507" w:type="dxa"/>
          </w:tcPr>
          <w:p w14:paraId="4E0F5BEE" w14:textId="77777777" w:rsidR="0012272B" w:rsidRPr="0012272B" w:rsidRDefault="0012272B" w:rsidP="0012272B">
            <w:pPr>
              <w:pStyle w:val="Style3"/>
              <w:spacing w:before="24" w:line="240" w:lineRule="auto"/>
              <w:jc w:val="both"/>
            </w:pPr>
            <w:r w:rsidRPr="0012272B">
              <w:t>7</w:t>
            </w:r>
          </w:p>
        </w:tc>
        <w:tc>
          <w:tcPr>
            <w:tcW w:w="3599" w:type="dxa"/>
          </w:tcPr>
          <w:p w14:paraId="3E468703" w14:textId="77777777" w:rsidR="0012272B" w:rsidRPr="0012272B" w:rsidRDefault="0012272B" w:rsidP="00FE10FA">
            <w:pPr>
              <w:pStyle w:val="Style3"/>
              <w:spacing w:before="24" w:line="240" w:lineRule="auto"/>
            </w:pPr>
            <w:r w:rsidRPr="0012272B">
              <w:t>Koło Gospodyń Wiejskich Filipowice „Gospodynie z klasą”</w:t>
            </w:r>
          </w:p>
        </w:tc>
        <w:tc>
          <w:tcPr>
            <w:tcW w:w="3029" w:type="dxa"/>
          </w:tcPr>
          <w:p w14:paraId="32B657DB" w14:textId="77777777" w:rsidR="0012272B" w:rsidRPr="0012272B" w:rsidRDefault="0012272B" w:rsidP="00FE10FA">
            <w:pPr>
              <w:pStyle w:val="Style3"/>
              <w:spacing w:before="24" w:line="240" w:lineRule="auto"/>
            </w:pPr>
            <w:r w:rsidRPr="0012272B">
              <w:t>Piknik rodzinny „Spędzamy czas razem”</w:t>
            </w:r>
            <w:r w:rsidRPr="0012272B">
              <w:br/>
            </w:r>
          </w:p>
        </w:tc>
        <w:tc>
          <w:tcPr>
            <w:tcW w:w="1927" w:type="dxa"/>
          </w:tcPr>
          <w:p w14:paraId="18553744" w14:textId="77777777" w:rsidR="0012272B" w:rsidRPr="0012272B" w:rsidRDefault="0012272B" w:rsidP="0012272B">
            <w:pPr>
              <w:pStyle w:val="Style3"/>
              <w:spacing w:before="24" w:line="240" w:lineRule="auto"/>
              <w:jc w:val="both"/>
            </w:pPr>
            <w:r w:rsidRPr="0012272B">
              <w:t>5 900,00</w:t>
            </w:r>
          </w:p>
        </w:tc>
      </w:tr>
      <w:tr w:rsidR="0012272B" w:rsidRPr="0012272B" w14:paraId="11F82902" w14:textId="77777777" w:rsidTr="0039794F">
        <w:trPr>
          <w:trHeight w:val="922"/>
        </w:trPr>
        <w:tc>
          <w:tcPr>
            <w:tcW w:w="507" w:type="dxa"/>
          </w:tcPr>
          <w:p w14:paraId="664C930B" w14:textId="77777777" w:rsidR="0012272B" w:rsidRPr="0012272B" w:rsidRDefault="0012272B" w:rsidP="0012272B">
            <w:pPr>
              <w:pStyle w:val="Style3"/>
              <w:spacing w:before="24" w:line="240" w:lineRule="auto"/>
              <w:jc w:val="both"/>
            </w:pPr>
            <w:r w:rsidRPr="0012272B">
              <w:t>8</w:t>
            </w:r>
          </w:p>
        </w:tc>
        <w:tc>
          <w:tcPr>
            <w:tcW w:w="3599" w:type="dxa"/>
          </w:tcPr>
          <w:p w14:paraId="22B202A3" w14:textId="77777777" w:rsidR="0012272B" w:rsidRPr="0012272B" w:rsidRDefault="0012272B" w:rsidP="00FE10FA">
            <w:pPr>
              <w:pStyle w:val="Style3"/>
              <w:spacing w:before="24" w:line="240" w:lineRule="auto"/>
            </w:pPr>
            <w:r w:rsidRPr="0012272B">
              <w:t xml:space="preserve">OSP Koszyce </w:t>
            </w:r>
          </w:p>
        </w:tc>
        <w:tc>
          <w:tcPr>
            <w:tcW w:w="3029" w:type="dxa"/>
          </w:tcPr>
          <w:p w14:paraId="221BE170" w14:textId="77777777" w:rsidR="0012272B" w:rsidRPr="0012272B" w:rsidRDefault="0012272B" w:rsidP="00FE10FA">
            <w:pPr>
              <w:pStyle w:val="Style3"/>
              <w:spacing w:before="24" w:line="240" w:lineRule="auto"/>
            </w:pPr>
            <w:r w:rsidRPr="0012272B">
              <w:t>Uroczystość poświęcenia i oficjalne przekazanie wozu bojowego dla OSP Koszyce</w:t>
            </w:r>
          </w:p>
        </w:tc>
        <w:tc>
          <w:tcPr>
            <w:tcW w:w="1927" w:type="dxa"/>
          </w:tcPr>
          <w:p w14:paraId="22A43E56" w14:textId="77777777" w:rsidR="0012272B" w:rsidRPr="0012272B" w:rsidRDefault="0012272B" w:rsidP="0012272B">
            <w:pPr>
              <w:pStyle w:val="Style3"/>
              <w:spacing w:before="24" w:line="240" w:lineRule="auto"/>
              <w:jc w:val="both"/>
            </w:pPr>
            <w:r w:rsidRPr="0012272B">
              <w:t>9 594,00</w:t>
            </w:r>
          </w:p>
        </w:tc>
      </w:tr>
      <w:tr w:rsidR="0012272B" w:rsidRPr="0012272B" w14:paraId="41FEF1E5" w14:textId="77777777" w:rsidTr="00FE10FA">
        <w:trPr>
          <w:trHeight w:val="755"/>
        </w:trPr>
        <w:tc>
          <w:tcPr>
            <w:tcW w:w="507" w:type="dxa"/>
          </w:tcPr>
          <w:p w14:paraId="7849FB4E" w14:textId="77777777" w:rsidR="0012272B" w:rsidRPr="0012272B" w:rsidRDefault="0012272B" w:rsidP="0012272B">
            <w:pPr>
              <w:pStyle w:val="Style3"/>
              <w:spacing w:before="24" w:line="240" w:lineRule="auto"/>
              <w:jc w:val="both"/>
            </w:pPr>
            <w:r w:rsidRPr="0012272B">
              <w:t>9</w:t>
            </w:r>
          </w:p>
        </w:tc>
        <w:tc>
          <w:tcPr>
            <w:tcW w:w="3599" w:type="dxa"/>
          </w:tcPr>
          <w:p w14:paraId="493AC769" w14:textId="77777777" w:rsidR="0012272B" w:rsidRPr="0012272B" w:rsidRDefault="0012272B" w:rsidP="00FE10FA">
            <w:pPr>
              <w:pStyle w:val="Style3"/>
              <w:spacing w:before="24" w:line="240" w:lineRule="auto"/>
            </w:pPr>
            <w:r w:rsidRPr="0012272B">
              <w:t>Stowarzyszenie Sokołowianie Razem</w:t>
            </w:r>
          </w:p>
        </w:tc>
        <w:tc>
          <w:tcPr>
            <w:tcW w:w="3029" w:type="dxa"/>
          </w:tcPr>
          <w:p w14:paraId="6F00EC85" w14:textId="77777777" w:rsidR="0012272B" w:rsidRPr="0012272B" w:rsidRDefault="0012272B" w:rsidP="00FE10FA">
            <w:pPr>
              <w:pStyle w:val="Style3"/>
              <w:spacing w:before="24" w:line="240" w:lineRule="auto"/>
            </w:pPr>
            <w:r w:rsidRPr="0012272B">
              <w:t>Tradycyjne Pieczenie ziemniaka</w:t>
            </w:r>
          </w:p>
        </w:tc>
        <w:tc>
          <w:tcPr>
            <w:tcW w:w="1927" w:type="dxa"/>
          </w:tcPr>
          <w:p w14:paraId="117EA14E" w14:textId="77777777" w:rsidR="0012272B" w:rsidRPr="0012272B" w:rsidRDefault="0012272B" w:rsidP="0012272B">
            <w:pPr>
              <w:pStyle w:val="Style3"/>
              <w:spacing w:before="24" w:line="240" w:lineRule="auto"/>
              <w:jc w:val="both"/>
            </w:pPr>
            <w:r w:rsidRPr="0012272B">
              <w:t>2 000,00</w:t>
            </w:r>
          </w:p>
        </w:tc>
      </w:tr>
      <w:tr w:rsidR="0012272B" w:rsidRPr="0012272B" w14:paraId="2A24D621" w14:textId="77777777" w:rsidTr="0039794F">
        <w:trPr>
          <w:trHeight w:val="922"/>
        </w:trPr>
        <w:tc>
          <w:tcPr>
            <w:tcW w:w="507" w:type="dxa"/>
          </w:tcPr>
          <w:p w14:paraId="6C92BFBF" w14:textId="77777777" w:rsidR="0012272B" w:rsidRPr="0012272B" w:rsidRDefault="0012272B" w:rsidP="0012272B">
            <w:pPr>
              <w:pStyle w:val="Style3"/>
              <w:spacing w:before="24" w:line="240" w:lineRule="auto"/>
              <w:jc w:val="both"/>
            </w:pPr>
            <w:r w:rsidRPr="0012272B">
              <w:t>10</w:t>
            </w:r>
          </w:p>
        </w:tc>
        <w:tc>
          <w:tcPr>
            <w:tcW w:w="3599" w:type="dxa"/>
          </w:tcPr>
          <w:p w14:paraId="54D2EF42" w14:textId="77777777" w:rsidR="0012272B" w:rsidRPr="0012272B" w:rsidRDefault="0012272B" w:rsidP="00FE10FA">
            <w:pPr>
              <w:pStyle w:val="Style3"/>
              <w:spacing w:before="24" w:line="240" w:lineRule="auto"/>
            </w:pPr>
            <w:r w:rsidRPr="0012272B">
              <w:t>Koło Gospodyń Wiejskich Nadwiślańskie Dziewczyny w Przemykowie</w:t>
            </w:r>
          </w:p>
        </w:tc>
        <w:tc>
          <w:tcPr>
            <w:tcW w:w="3029" w:type="dxa"/>
          </w:tcPr>
          <w:p w14:paraId="3B318DF8" w14:textId="77777777" w:rsidR="0012272B" w:rsidRPr="0012272B" w:rsidRDefault="0012272B" w:rsidP="00FE10FA">
            <w:pPr>
              <w:pStyle w:val="Style3"/>
              <w:spacing w:before="24" w:line="240" w:lineRule="auto"/>
            </w:pPr>
            <w:r w:rsidRPr="0012272B">
              <w:t>Mikołajki w naszej społeczności – wspólne świętowanie dla dzieci i dorosłych</w:t>
            </w:r>
          </w:p>
        </w:tc>
        <w:tc>
          <w:tcPr>
            <w:tcW w:w="1927" w:type="dxa"/>
          </w:tcPr>
          <w:p w14:paraId="77203882" w14:textId="77777777" w:rsidR="0012272B" w:rsidRPr="0012272B" w:rsidRDefault="0012272B" w:rsidP="0012272B">
            <w:pPr>
              <w:pStyle w:val="Style3"/>
              <w:spacing w:before="24" w:line="240" w:lineRule="auto"/>
              <w:jc w:val="both"/>
            </w:pPr>
            <w:r w:rsidRPr="0012272B">
              <w:t>1 783,00</w:t>
            </w:r>
          </w:p>
        </w:tc>
      </w:tr>
    </w:tbl>
    <w:p w14:paraId="6237700D" w14:textId="77777777" w:rsidR="0012272B" w:rsidRPr="0012272B" w:rsidRDefault="0012272B" w:rsidP="0012272B">
      <w:pPr>
        <w:pStyle w:val="Style3"/>
        <w:spacing w:before="24"/>
        <w:jc w:val="both"/>
        <w:rPr>
          <w:b/>
        </w:rPr>
      </w:pPr>
    </w:p>
    <w:p w14:paraId="03D2882E" w14:textId="77777777" w:rsidR="0012272B" w:rsidRPr="0012272B" w:rsidRDefault="0012272B" w:rsidP="0012272B">
      <w:pPr>
        <w:pStyle w:val="Style3"/>
        <w:spacing w:before="24" w:line="240" w:lineRule="auto"/>
        <w:jc w:val="both"/>
        <w:rPr>
          <w:b/>
          <w:bCs/>
        </w:rPr>
      </w:pPr>
      <w:r w:rsidRPr="0012272B">
        <w:rPr>
          <w:b/>
          <w:bCs/>
        </w:rPr>
        <w:t>Razem wartość udzielonych dotacji zgodnie z umową:  53 160,84 zł</w:t>
      </w:r>
    </w:p>
    <w:p w14:paraId="649AC7DB" w14:textId="77777777" w:rsidR="00320D32" w:rsidRPr="00E97C97" w:rsidRDefault="00320D32" w:rsidP="00231284">
      <w:pPr>
        <w:pStyle w:val="Style3"/>
        <w:widowControl/>
        <w:spacing w:before="24" w:line="240" w:lineRule="auto"/>
        <w:jc w:val="both"/>
        <w:rPr>
          <w:sz w:val="22"/>
          <w:szCs w:val="22"/>
        </w:rPr>
      </w:pPr>
    </w:p>
    <w:p w14:paraId="20F213FF" w14:textId="77777777" w:rsidR="0007545F" w:rsidRPr="00CD6A1C" w:rsidRDefault="0007545F" w:rsidP="000B04AF">
      <w:pPr>
        <w:pStyle w:val="Nagwek2"/>
        <w:jc w:val="both"/>
        <w:rPr>
          <w:rStyle w:val="Nagwek2Znak"/>
          <w:rFonts w:ascii="Times New Roman" w:hAnsi="Times New Roman" w:cs="Times New Roman"/>
        </w:rPr>
      </w:pPr>
      <w:bookmarkStart w:id="25" w:name="_Toc228571222"/>
      <w:r w:rsidRPr="00CD6A1C">
        <w:rPr>
          <w:color w:val="0070C0"/>
        </w:rPr>
        <w:t>2.4.</w:t>
      </w:r>
      <w:r w:rsidRPr="00CD6A1C">
        <w:rPr>
          <w:color w:val="0070C0"/>
          <w:szCs w:val="24"/>
        </w:rPr>
        <w:t xml:space="preserve"> </w:t>
      </w:r>
      <w:r w:rsidRPr="00CD6A1C">
        <w:t>Gminny Program Profilaktyki i Rozwiązywania Problemów Alkoholowych oraz Przeciwdziałania Narkomanii</w:t>
      </w:r>
      <w:bookmarkEnd w:id="25"/>
    </w:p>
    <w:p w14:paraId="0438ABF7" w14:textId="77777777" w:rsidR="00022AED" w:rsidRDefault="00022AED" w:rsidP="00D82408">
      <w:pPr>
        <w:jc w:val="both"/>
        <w:rPr>
          <w:rFonts w:ascii="Times New Roman" w:hAnsi="Times New Roman" w:cs="Times New Roman"/>
          <w:bCs/>
          <w:kern w:val="2"/>
          <w14:ligatures w14:val="standardContextual"/>
        </w:rPr>
      </w:pPr>
    </w:p>
    <w:p w14:paraId="197D76B4" w14:textId="77777777" w:rsidR="0012272B" w:rsidRPr="0012272B" w:rsidRDefault="0012272B" w:rsidP="00FE10FA">
      <w:pPr>
        <w:spacing w:line="360" w:lineRule="auto"/>
        <w:jc w:val="both"/>
        <w:rPr>
          <w:rFonts w:ascii="Times New Roman" w:hAnsi="Times New Roman" w:cs="Times New Roman"/>
          <w:sz w:val="24"/>
          <w:szCs w:val="24"/>
        </w:rPr>
      </w:pPr>
      <w:r w:rsidRPr="0012272B">
        <w:rPr>
          <w:rFonts w:ascii="Times New Roman" w:hAnsi="Times New Roman" w:cs="Times New Roman"/>
          <w:sz w:val="24"/>
          <w:szCs w:val="24"/>
        </w:rPr>
        <w:t xml:space="preserve">Zadania wynikające z Gminnego Programu realizowane są przez Urząd Miasta i Gminy Koszyce we współpracy z Komisją Rozwiązywania Problemów Alkoholowych, szkołami, organizacjami pozarządowymi, placówkami realizującymi zadania z zakresu profilaktyki i rozwiązywania problemów alkoholowych.  Na poziomie lokalnym pomoc dla osób i rodzin dysfunkcyjnych z powodu nadużywania alkoholu, prowadzona jest w Punkcie Konsultacyjnym ds. Uzależnień przy Urzędzie Miasta i Gminy w  Koszycach oraz Miejskim i Gminnym Ośrodku Pomocy Społecznej. Zadania wynikające z realizacji programu są realizowane również we współpracy z Komendą Powiatową Policji w Proszowicach, Prokuraturą Rejonową oraz Sądem Rejonowym   - w ramach swoich kompetencji.  </w:t>
      </w:r>
    </w:p>
    <w:p w14:paraId="7D3F9341" w14:textId="77777777" w:rsidR="0012272B" w:rsidRPr="0012272B" w:rsidRDefault="0012272B" w:rsidP="00FE10FA">
      <w:pPr>
        <w:spacing w:line="360" w:lineRule="auto"/>
        <w:jc w:val="both"/>
        <w:rPr>
          <w:rFonts w:ascii="Times New Roman" w:hAnsi="Times New Roman" w:cs="Times New Roman"/>
          <w:sz w:val="24"/>
          <w:szCs w:val="24"/>
        </w:rPr>
      </w:pPr>
      <w:r w:rsidRPr="0012272B">
        <w:rPr>
          <w:rFonts w:ascii="Times New Roman" w:hAnsi="Times New Roman" w:cs="Times New Roman"/>
          <w:sz w:val="24"/>
          <w:szCs w:val="24"/>
        </w:rPr>
        <w:t>W szkołach prowadzone były działania zgodnie z zadaniami zawartymi w programie. Przy prowadzeniu działań profilaktycznych oraz interwencyjnych, szkoły współpracowały z poradnią psychologiczno-pedagogiczną, policją i innymi instytucjami w  zależności od zakresu działań.</w:t>
      </w:r>
    </w:p>
    <w:p w14:paraId="0B0129D7" w14:textId="77777777" w:rsidR="0012272B" w:rsidRPr="0012272B" w:rsidRDefault="0012272B" w:rsidP="0012272B">
      <w:pPr>
        <w:jc w:val="both"/>
        <w:rPr>
          <w:rFonts w:ascii="Times New Roman" w:hAnsi="Times New Roman" w:cs="Times New Roman"/>
          <w:sz w:val="24"/>
          <w:szCs w:val="24"/>
        </w:rPr>
      </w:pPr>
      <w:r w:rsidRPr="0012272B">
        <w:rPr>
          <w:rFonts w:ascii="Times New Roman" w:hAnsi="Times New Roman" w:cs="Times New Roman"/>
          <w:sz w:val="24"/>
          <w:szCs w:val="24"/>
        </w:rPr>
        <w:t>Kwota wydatkowana na realizację zadań wynikających  z programu – 138 059,16 zł. w tym:</w:t>
      </w:r>
    </w:p>
    <w:p w14:paraId="46AECF15" w14:textId="77777777" w:rsidR="0012272B" w:rsidRPr="0012272B" w:rsidRDefault="0012272B" w:rsidP="0012272B">
      <w:pPr>
        <w:jc w:val="both"/>
        <w:rPr>
          <w:rFonts w:ascii="Times New Roman" w:hAnsi="Times New Roman" w:cs="Times New Roman"/>
          <w:sz w:val="24"/>
          <w:szCs w:val="24"/>
        </w:rPr>
      </w:pPr>
      <w:r w:rsidRPr="0012272B">
        <w:rPr>
          <w:rFonts w:ascii="Times New Roman" w:hAnsi="Times New Roman" w:cs="Times New Roman"/>
          <w:sz w:val="24"/>
          <w:szCs w:val="24"/>
        </w:rPr>
        <w:t xml:space="preserve">- Alkohole - 121 059,16 zł </w:t>
      </w:r>
    </w:p>
    <w:p w14:paraId="3B4B3863" w14:textId="77777777" w:rsidR="0012272B" w:rsidRPr="0012272B" w:rsidRDefault="0012272B" w:rsidP="0012272B">
      <w:pPr>
        <w:jc w:val="both"/>
        <w:rPr>
          <w:rFonts w:ascii="Times New Roman" w:hAnsi="Times New Roman" w:cs="Times New Roman"/>
          <w:sz w:val="24"/>
          <w:szCs w:val="24"/>
        </w:rPr>
      </w:pPr>
      <w:r w:rsidRPr="0012272B">
        <w:rPr>
          <w:rFonts w:ascii="Times New Roman" w:hAnsi="Times New Roman" w:cs="Times New Roman"/>
          <w:sz w:val="24"/>
          <w:szCs w:val="24"/>
        </w:rPr>
        <w:t>- Narkomania 17 000,00 zł</w:t>
      </w:r>
    </w:p>
    <w:p w14:paraId="15BEAF31" w14:textId="77777777" w:rsidR="002063C9" w:rsidRPr="00E97C97" w:rsidRDefault="002063C9" w:rsidP="00FA5832">
      <w:pPr>
        <w:jc w:val="both"/>
        <w:rPr>
          <w:rFonts w:ascii="Times New Roman" w:hAnsi="Times New Roman" w:cs="Times New Roman"/>
          <w:sz w:val="24"/>
          <w:szCs w:val="24"/>
        </w:rPr>
      </w:pPr>
    </w:p>
    <w:p w14:paraId="4995B40E" w14:textId="77777777" w:rsidR="0007545F" w:rsidRDefault="0007545F" w:rsidP="00D17EF2">
      <w:pPr>
        <w:pStyle w:val="Nagwek2"/>
      </w:pPr>
      <w:bookmarkStart w:id="26" w:name="_Toc228571223"/>
      <w:r w:rsidRPr="00E97C97">
        <w:lastRenderedPageBreak/>
        <w:t>2.5. Roczny program opieki nad zwierzętami</w:t>
      </w:r>
      <w:bookmarkEnd w:id="26"/>
      <w:r w:rsidR="005A7CA1" w:rsidRPr="00E97C97">
        <w:t xml:space="preserve"> </w:t>
      </w:r>
    </w:p>
    <w:p w14:paraId="035F6B0C" w14:textId="77777777" w:rsidR="00022AED" w:rsidRPr="00022AED" w:rsidRDefault="00022AED" w:rsidP="00022AED"/>
    <w:p w14:paraId="585AD64A" w14:textId="77777777" w:rsidR="00C066BA" w:rsidRPr="00FE10FA" w:rsidRDefault="00C066BA" w:rsidP="00FE10FA">
      <w:pPr>
        <w:spacing w:line="360" w:lineRule="auto"/>
        <w:jc w:val="both"/>
        <w:rPr>
          <w:rFonts w:ascii="Times New Roman" w:hAnsi="Times New Roman" w:cs="Times New Roman"/>
          <w:sz w:val="24"/>
          <w:szCs w:val="24"/>
        </w:rPr>
      </w:pPr>
      <w:r w:rsidRPr="00FE10FA">
        <w:rPr>
          <w:rFonts w:ascii="Times New Roman" w:hAnsi="Times New Roman" w:cs="Times New Roman"/>
          <w:sz w:val="24"/>
          <w:szCs w:val="24"/>
        </w:rPr>
        <w:t xml:space="preserve">Rada Miejska corocznie do 31 marca podejmuje uchwałę  w sprawie przyjęcia  „Programu opieki nad zwierzętami bezdomnymi oraz zapobiegania bezdomności zwierząt na terenie Gminy Koszyce”. </w:t>
      </w:r>
    </w:p>
    <w:p w14:paraId="2FDBBA43" w14:textId="77777777" w:rsidR="00C066BA" w:rsidRPr="00FE10FA" w:rsidRDefault="00C066BA" w:rsidP="00FE10FA">
      <w:pPr>
        <w:spacing w:line="360" w:lineRule="auto"/>
        <w:jc w:val="both"/>
        <w:rPr>
          <w:rFonts w:ascii="Times New Roman" w:hAnsi="Times New Roman" w:cs="Times New Roman"/>
          <w:sz w:val="24"/>
          <w:szCs w:val="24"/>
        </w:rPr>
      </w:pPr>
      <w:r w:rsidRPr="00FE10FA">
        <w:rPr>
          <w:rFonts w:ascii="Times New Roman" w:hAnsi="Times New Roman" w:cs="Times New Roman"/>
          <w:sz w:val="24"/>
          <w:szCs w:val="24"/>
        </w:rPr>
        <w:t>Na podstawie umowy zawartej z Gminą Koszyce, przychodnia weterynaryjna Wet Serwis Paweł Nowak, 32-130 Koszyce, ul. Kościuszki 17, zajmuje się:</w:t>
      </w:r>
    </w:p>
    <w:p w14:paraId="1B856CF7" w14:textId="77777777" w:rsidR="00C066BA" w:rsidRPr="00FE10FA" w:rsidRDefault="00C066BA" w:rsidP="00FE10FA">
      <w:pPr>
        <w:spacing w:line="360" w:lineRule="auto"/>
        <w:jc w:val="both"/>
        <w:rPr>
          <w:rFonts w:ascii="Times New Roman" w:hAnsi="Times New Roman" w:cs="Times New Roman"/>
          <w:sz w:val="24"/>
          <w:szCs w:val="24"/>
        </w:rPr>
      </w:pPr>
      <w:r w:rsidRPr="00FE10FA">
        <w:rPr>
          <w:rFonts w:ascii="Times New Roman" w:hAnsi="Times New Roman" w:cs="Times New Roman"/>
          <w:sz w:val="24"/>
          <w:szCs w:val="24"/>
        </w:rPr>
        <w:t xml:space="preserve">- Zapewnieniem całodobowej opieki weterynaryjnej w przypadkach zdarzeń drogowych z udziałem zwierząt na terenie gminy Koszyce </w:t>
      </w:r>
    </w:p>
    <w:p w14:paraId="68B2044A" w14:textId="77777777" w:rsidR="00C066BA" w:rsidRPr="00FE10FA" w:rsidRDefault="00C066BA" w:rsidP="00FE10FA">
      <w:pPr>
        <w:spacing w:line="360" w:lineRule="auto"/>
        <w:jc w:val="both"/>
        <w:rPr>
          <w:rFonts w:ascii="Times New Roman" w:hAnsi="Times New Roman" w:cs="Times New Roman"/>
          <w:sz w:val="24"/>
          <w:szCs w:val="24"/>
        </w:rPr>
      </w:pPr>
      <w:r w:rsidRPr="00FE10FA">
        <w:rPr>
          <w:rFonts w:ascii="Times New Roman" w:hAnsi="Times New Roman" w:cs="Times New Roman"/>
          <w:sz w:val="24"/>
          <w:szCs w:val="24"/>
        </w:rPr>
        <w:t xml:space="preserve">- odławianiem bezdomnych zwierząt, przetrzymywaniem i opieką weterynaryjną ,  a także współpracą przy pozyskaniu nowych właścicieli i oddaniu do adopcji zwierzęcia oraz usypianie bezdomnych ślepych miotów  </w:t>
      </w:r>
    </w:p>
    <w:p w14:paraId="1E5BF190" w14:textId="16CCFEB5" w:rsidR="00C066BA" w:rsidRPr="00F80D03" w:rsidRDefault="00C066BA" w:rsidP="00FE10FA">
      <w:pPr>
        <w:spacing w:line="360" w:lineRule="auto"/>
        <w:jc w:val="both"/>
        <w:rPr>
          <w:rFonts w:ascii="Times New Roman" w:hAnsi="Times New Roman" w:cs="Times New Roman"/>
          <w:sz w:val="24"/>
          <w:szCs w:val="24"/>
        </w:rPr>
      </w:pPr>
      <w:r w:rsidRPr="00F80D03">
        <w:rPr>
          <w:rFonts w:ascii="Times New Roman" w:hAnsi="Times New Roman" w:cs="Times New Roman"/>
          <w:sz w:val="24"/>
          <w:szCs w:val="24"/>
        </w:rPr>
        <w:t xml:space="preserve"> Obowiązuje również zawarta umowa o świadczenie usług przyjmowania i opieki nad bezdomnymi psami i kotami z Przedsiębiorstwem Usług Komunalnych spółką z ograniczoną odpowiedzialnością, ul. Komunalna 31, 33-100 Tarnów, prowadzącym Tarnowski Azyl dla Zwierząt</w:t>
      </w:r>
      <w:r w:rsidR="00F40A14" w:rsidRPr="00F80D03">
        <w:rPr>
          <w:rFonts w:ascii="Times New Roman" w:hAnsi="Times New Roman" w:cs="Times New Roman"/>
          <w:sz w:val="24"/>
          <w:szCs w:val="24"/>
        </w:rPr>
        <w:t xml:space="preserve">. </w:t>
      </w:r>
    </w:p>
    <w:p w14:paraId="4D9C36EA" w14:textId="77777777" w:rsidR="00F80D03" w:rsidRPr="00F80D03" w:rsidRDefault="00C066BA" w:rsidP="00FE10FA">
      <w:pPr>
        <w:spacing w:line="360" w:lineRule="auto"/>
        <w:jc w:val="both"/>
        <w:rPr>
          <w:rFonts w:ascii="Times New Roman" w:hAnsi="Times New Roman" w:cs="Times New Roman"/>
          <w:sz w:val="24"/>
          <w:szCs w:val="24"/>
        </w:rPr>
      </w:pPr>
      <w:r w:rsidRPr="00F80D03">
        <w:rPr>
          <w:rFonts w:ascii="Times New Roman" w:hAnsi="Times New Roman" w:cs="Times New Roman"/>
          <w:sz w:val="24"/>
          <w:szCs w:val="24"/>
        </w:rPr>
        <w:t>W 202</w:t>
      </w:r>
      <w:r w:rsidR="00146ECA" w:rsidRPr="00F80D03">
        <w:rPr>
          <w:rFonts w:ascii="Times New Roman" w:hAnsi="Times New Roman" w:cs="Times New Roman"/>
          <w:sz w:val="24"/>
          <w:szCs w:val="24"/>
        </w:rPr>
        <w:t>5</w:t>
      </w:r>
      <w:r w:rsidRPr="00F80D03">
        <w:rPr>
          <w:rFonts w:ascii="Times New Roman" w:hAnsi="Times New Roman" w:cs="Times New Roman"/>
          <w:sz w:val="24"/>
          <w:szCs w:val="24"/>
        </w:rPr>
        <w:t xml:space="preserve"> roku odłowiono i udzielono pomocy weterynaryjnej 1</w:t>
      </w:r>
      <w:r w:rsidR="00146ECA" w:rsidRPr="00F80D03">
        <w:rPr>
          <w:rFonts w:ascii="Times New Roman" w:hAnsi="Times New Roman" w:cs="Times New Roman"/>
          <w:sz w:val="24"/>
          <w:szCs w:val="24"/>
        </w:rPr>
        <w:t>4</w:t>
      </w:r>
      <w:r w:rsidRPr="00F80D03">
        <w:rPr>
          <w:rFonts w:ascii="Times New Roman" w:hAnsi="Times New Roman" w:cs="Times New Roman"/>
          <w:sz w:val="24"/>
          <w:szCs w:val="24"/>
        </w:rPr>
        <w:t xml:space="preserve"> kotom i 1</w:t>
      </w:r>
      <w:r w:rsidR="00146ECA" w:rsidRPr="00F80D03">
        <w:rPr>
          <w:rFonts w:ascii="Times New Roman" w:hAnsi="Times New Roman" w:cs="Times New Roman"/>
          <w:sz w:val="24"/>
          <w:szCs w:val="24"/>
        </w:rPr>
        <w:t>3</w:t>
      </w:r>
      <w:r w:rsidRPr="00F80D03">
        <w:rPr>
          <w:rFonts w:ascii="Times New Roman" w:hAnsi="Times New Roman" w:cs="Times New Roman"/>
          <w:sz w:val="24"/>
          <w:szCs w:val="24"/>
        </w:rPr>
        <w:t xml:space="preserve"> psom</w:t>
      </w:r>
      <w:r w:rsidR="00F80D03" w:rsidRPr="00F80D03">
        <w:rPr>
          <w:rFonts w:ascii="Times New Roman" w:hAnsi="Times New Roman" w:cs="Times New Roman"/>
          <w:sz w:val="24"/>
          <w:szCs w:val="24"/>
        </w:rPr>
        <w:t>.</w:t>
      </w:r>
    </w:p>
    <w:p w14:paraId="14663011" w14:textId="4EEDE091" w:rsidR="00F40A14" w:rsidRPr="00F80D03" w:rsidRDefault="00C066BA" w:rsidP="00FE10FA">
      <w:pPr>
        <w:spacing w:line="360" w:lineRule="auto"/>
        <w:jc w:val="both"/>
        <w:rPr>
          <w:rFonts w:ascii="Times New Roman" w:hAnsi="Times New Roman" w:cs="Times New Roman"/>
          <w:sz w:val="24"/>
          <w:szCs w:val="24"/>
        </w:rPr>
      </w:pPr>
      <w:r w:rsidRPr="00F80D03">
        <w:rPr>
          <w:rFonts w:ascii="Times New Roman" w:hAnsi="Times New Roman" w:cs="Times New Roman"/>
          <w:sz w:val="24"/>
          <w:szCs w:val="24"/>
        </w:rPr>
        <w:t xml:space="preserve"> </w:t>
      </w:r>
      <w:r w:rsidR="00F80D03" w:rsidRPr="00F80D03">
        <w:rPr>
          <w:rFonts w:ascii="Times New Roman" w:hAnsi="Times New Roman" w:cs="Times New Roman"/>
          <w:sz w:val="24"/>
          <w:szCs w:val="24"/>
        </w:rPr>
        <w:t>Ł</w:t>
      </w:r>
      <w:r w:rsidRPr="00F80D03">
        <w:rPr>
          <w:rFonts w:ascii="Times New Roman" w:hAnsi="Times New Roman" w:cs="Times New Roman"/>
          <w:sz w:val="24"/>
          <w:szCs w:val="24"/>
        </w:rPr>
        <w:t>ączn</w:t>
      </w:r>
      <w:r w:rsidR="00F80D03" w:rsidRPr="00F80D03">
        <w:rPr>
          <w:rFonts w:ascii="Times New Roman" w:hAnsi="Times New Roman" w:cs="Times New Roman"/>
          <w:sz w:val="24"/>
          <w:szCs w:val="24"/>
        </w:rPr>
        <w:t>a</w:t>
      </w:r>
      <w:r w:rsidRPr="00F80D03">
        <w:rPr>
          <w:rFonts w:ascii="Times New Roman" w:hAnsi="Times New Roman" w:cs="Times New Roman"/>
          <w:sz w:val="24"/>
          <w:szCs w:val="24"/>
        </w:rPr>
        <w:t xml:space="preserve"> kwot</w:t>
      </w:r>
      <w:r w:rsidR="00F80D03" w:rsidRPr="00F80D03">
        <w:rPr>
          <w:rFonts w:ascii="Times New Roman" w:hAnsi="Times New Roman" w:cs="Times New Roman"/>
          <w:sz w:val="24"/>
          <w:szCs w:val="24"/>
        </w:rPr>
        <w:t xml:space="preserve">a wydatkowana na program opieki nad zwierzętami w roku 2025 wyniosła  </w:t>
      </w:r>
      <w:r w:rsidRPr="00F80D03">
        <w:rPr>
          <w:rFonts w:ascii="Times New Roman" w:hAnsi="Times New Roman" w:cs="Times New Roman"/>
          <w:sz w:val="24"/>
          <w:szCs w:val="24"/>
        </w:rPr>
        <w:t xml:space="preserve"> </w:t>
      </w:r>
      <w:r w:rsidR="00F80D03" w:rsidRPr="00F80D03">
        <w:rPr>
          <w:rFonts w:ascii="Times New Roman" w:hAnsi="Times New Roman" w:cs="Times New Roman"/>
          <w:b/>
          <w:bCs/>
          <w:sz w:val="24"/>
          <w:szCs w:val="24"/>
        </w:rPr>
        <w:t xml:space="preserve">45 113,03 </w:t>
      </w:r>
      <w:r w:rsidRPr="00F80D03">
        <w:rPr>
          <w:rFonts w:ascii="Times New Roman" w:hAnsi="Times New Roman" w:cs="Times New Roman"/>
          <w:sz w:val="24"/>
          <w:szCs w:val="24"/>
        </w:rPr>
        <w:t xml:space="preserve">złotych.  </w:t>
      </w:r>
    </w:p>
    <w:p w14:paraId="4C1DA35F" w14:textId="7563E572" w:rsidR="00C066BA" w:rsidRPr="00F80D03" w:rsidRDefault="00F40A14" w:rsidP="00FE10FA">
      <w:pPr>
        <w:spacing w:line="360" w:lineRule="auto"/>
        <w:jc w:val="both"/>
        <w:rPr>
          <w:rFonts w:ascii="Times New Roman" w:hAnsi="Times New Roman" w:cs="Times New Roman"/>
          <w:sz w:val="24"/>
          <w:szCs w:val="24"/>
        </w:rPr>
      </w:pPr>
      <w:r w:rsidRPr="00F80D03">
        <w:rPr>
          <w:rFonts w:ascii="Times New Roman" w:hAnsi="Times New Roman" w:cs="Times New Roman"/>
          <w:sz w:val="24"/>
          <w:szCs w:val="24"/>
        </w:rPr>
        <w:t>Zapłacono również 470,00 zł jako koszt utylizacji padłej sarny na drodze gminnej.</w:t>
      </w:r>
      <w:r w:rsidR="00C066BA" w:rsidRPr="00F80D03">
        <w:rPr>
          <w:rFonts w:ascii="Times New Roman" w:hAnsi="Times New Roman" w:cs="Times New Roman"/>
          <w:sz w:val="24"/>
          <w:szCs w:val="24"/>
        </w:rPr>
        <w:t xml:space="preserve">          </w:t>
      </w:r>
    </w:p>
    <w:p w14:paraId="125E5D53" w14:textId="77777777" w:rsidR="00022AED" w:rsidRPr="00022AED" w:rsidRDefault="00022AED" w:rsidP="00C066BA">
      <w:pPr>
        <w:rPr>
          <w:rFonts w:ascii="Times New Roman" w:hAnsi="Times New Roman" w:cs="Times New Roman"/>
          <w:sz w:val="24"/>
          <w:szCs w:val="24"/>
        </w:rPr>
      </w:pPr>
    </w:p>
    <w:p w14:paraId="3FAAF743" w14:textId="77777777" w:rsidR="0007545F" w:rsidRDefault="0007545F" w:rsidP="00D17EF2">
      <w:pPr>
        <w:pStyle w:val="Nagwek2"/>
      </w:pPr>
      <w:bookmarkStart w:id="27" w:name="_Toc34131907"/>
      <w:bookmarkStart w:id="28" w:name="_Toc8047927"/>
      <w:bookmarkStart w:id="29" w:name="_Toc228571224"/>
      <w:r w:rsidRPr="00E97C97">
        <w:t>2.6. Programy oświatowe</w:t>
      </w:r>
      <w:bookmarkEnd w:id="27"/>
      <w:bookmarkEnd w:id="28"/>
      <w:r w:rsidRPr="00E97C97">
        <w:t>.</w:t>
      </w:r>
      <w:bookmarkEnd w:id="29"/>
    </w:p>
    <w:p w14:paraId="74BD1F41" w14:textId="77777777" w:rsidR="002063C9" w:rsidRDefault="002063C9" w:rsidP="00022AED"/>
    <w:p w14:paraId="0ABD4F10" w14:textId="23877AD7" w:rsidR="00022AED" w:rsidRPr="002063C9" w:rsidRDefault="002063C9" w:rsidP="00FE10FA">
      <w:pPr>
        <w:spacing w:line="360" w:lineRule="auto"/>
        <w:jc w:val="both"/>
        <w:rPr>
          <w:rFonts w:ascii="Times New Roman" w:hAnsi="Times New Roman" w:cs="Times New Roman"/>
          <w:sz w:val="24"/>
          <w:szCs w:val="24"/>
        </w:rPr>
      </w:pPr>
      <w:r w:rsidRPr="002063C9">
        <w:rPr>
          <w:rFonts w:ascii="Times New Roman" w:hAnsi="Times New Roman" w:cs="Times New Roman"/>
          <w:sz w:val="24"/>
          <w:szCs w:val="24"/>
        </w:rPr>
        <w:t xml:space="preserve">System oświaty to ustanowiona przez państwo struktura organizacyjna edukacji w Polsce obejmująca oświatę, zapewniająca w szczególności realizację prawa do nauki poprzez kształcenie, wychowanie i opiekę. W Gminie Koszyce w ramach systemu oświaty funkcjonują następujące jednostki:  </w:t>
      </w:r>
      <w:r>
        <w:rPr>
          <w:rFonts w:ascii="Times New Roman" w:hAnsi="Times New Roman" w:cs="Times New Roman"/>
          <w:sz w:val="24"/>
          <w:szCs w:val="24"/>
        </w:rPr>
        <w:t xml:space="preserve">Samorządowy </w:t>
      </w:r>
      <w:r w:rsidRPr="002063C9">
        <w:rPr>
          <w:rFonts w:ascii="Times New Roman" w:hAnsi="Times New Roman" w:cs="Times New Roman"/>
          <w:sz w:val="24"/>
          <w:szCs w:val="24"/>
        </w:rPr>
        <w:t xml:space="preserve">Punkt Przedszkolny w Książnicach Wielkich, Szkoła Podstawowa im. Piotra </w:t>
      </w:r>
      <w:proofErr w:type="spellStart"/>
      <w:r w:rsidRPr="002063C9">
        <w:rPr>
          <w:rFonts w:ascii="Times New Roman" w:hAnsi="Times New Roman" w:cs="Times New Roman"/>
          <w:sz w:val="24"/>
          <w:szCs w:val="24"/>
        </w:rPr>
        <w:t>Barylaka</w:t>
      </w:r>
      <w:proofErr w:type="spellEnd"/>
      <w:r w:rsidRPr="002063C9">
        <w:rPr>
          <w:rFonts w:ascii="Times New Roman" w:hAnsi="Times New Roman" w:cs="Times New Roman"/>
          <w:sz w:val="24"/>
          <w:szCs w:val="24"/>
        </w:rPr>
        <w:t xml:space="preserve"> w Książnicach Wielkich, Centrum Oświatowe im. Stanisława Wyspiańskiego w skład którego wchodzi Szkoła Podstawowa im. Kornela Makuszyńskiego oraz Przedszkole Samorządowe. Na terenie gminy działa również szkoła artystyczna – Szkoła Muzyczna I stopnia w Koszycach.</w:t>
      </w:r>
    </w:p>
    <w:p w14:paraId="7D3EB1F4" w14:textId="2C2EEDC6" w:rsidR="00F151E7" w:rsidRPr="000B04AF" w:rsidRDefault="0007545F" w:rsidP="000B04AF">
      <w:pPr>
        <w:pStyle w:val="Nagwek2"/>
        <w:jc w:val="both"/>
      </w:pPr>
      <w:bookmarkStart w:id="30" w:name="_Toc228571225"/>
      <w:r w:rsidRPr="00E97C97">
        <w:lastRenderedPageBreak/>
        <w:t>2.6.</w:t>
      </w:r>
      <w:r w:rsidR="0051654B" w:rsidRPr="00E97C97">
        <w:t>1</w:t>
      </w:r>
      <w:r w:rsidRPr="00E97C97">
        <w:t xml:space="preserve">. </w:t>
      </w:r>
      <w:r w:rsidR="00096032" w:rsidRPr="000B04AF">
        <w:rPr>
          <w:rStyle w:val="Nagwek2Znak"/>
          <w:rFonts w:cs="Times New Roman"/>
          <w:b/>
        </w:rPr>
        <w:t>Zwiększenie dostępności Szkoły Podstawowej im. Kornela Makuszyńskiego w Koszycach</w:t>
      </w:r>
      <w:bookmarkEnd w:id="30"/>
    </w:p>
    <w:p w14:paraId="25581EAC" w14:textId="77777777" w:rsidR="00096032" w:rsidRPr="00FE10FA" w:rsidRDefault="00096032" w:rsidP="00FE10FA">
      <w:pPr>
        <w:pStyle w:val="NormalnyWeb"/>
        <w:spacing w:line="360" w:lineRule="auto"/>
        <w:jc w:val="both"/>
      </w:pPr>
      <w:r w:rsidRPr="00FE10FA">
        <w:t xml:space="preserve">Projekt realizowany jest w ramach programu Fundusze Europejskie dla Małopolski 2021-2027, Priorytet 5. Fundusze europejskie wspierające infrastrukturę społeczną Działanie 05.01 Infrastruktura szkół podstawowych i ponadpodstawowych prowadzących kształcenie ogólne typ projektu A. zwiększenie dostępności szkół podstawowych i ponadpodstawowych prowadzących kształcenie ogólne dla osób ze specjalnymi potrzebami edukacyjnymi. Okres realizacji projektu: od 01.02.2025 roku do 31.01.2027 roku. Wartość projektu: 938 542,50 zł, dofinansowanie: 797 761,12 zł, wkład własny: 140 781,38 zł. Celem projektu jest zwiększenie dostępności Szkoły Podstawowej im. Kornela Makuszyńskiego w Koszycach dla osób ze specjalnymi potrzebami poprzez: zakup i wyposażenie pracowni logopedycznej, pracowni </w:t>
      </w:r>
      <w:proofErr w:type="spellStart"/>
      <w:r w:rsidRPr="00FE10FA">
        <w:t>pedagogiczno</w:t>
      </w:r>
      <w:proofErr w:type="spellEnd"/>
      <w:r w:rsidRPr="00FE10FA">
        <w:t xml:space="preserve"> - psychologicznej, stworzenie miejsca </w:t>
      </w:r>
      <w:proofErr w:type="spellStart"/>
      <w:r w:rsidRPr="00FE10FA">
        <w:t>wyciszeń</w:t>
      </w:r>
      <w:proofErr w:type="spellEnd"/>
      <w:r w:rsidRPr="00FE10FA">
        <w:t xml:space="preserve"> dla uczniów,  zakup pomocy dydaktycznych  dla uczniów z specjalnymi potrzebami edukacyjnymi.</w:t>
      </w:r>
      <w:r w:rsidRPr="00096032">
        <w:rPr>
          <w:sz w:val="22"/>
          <w:szCs w:val="22"/>
        </w:rPr>
        <w:t xml:space="preserve"> </w:t>
      </w:r>
      <w:r w:rsidRPr="00FE10FA">
        <w:t>Zwiększona zostanie dostępność placu zabaw dla osób ze specjalnymi potrzebami edukacyjnymi, zorganizowane zostaną warsztaty przeciwdziałające dyskryminacji oraz prowadzona będzie współpraca ze szkołą węgierską.</w:t>
      </w:r>
    </w:p>
    <w:p w14:paraId="409D79E3" w14:textId="57C8892F" w:rsidR="00096032" w:rsidRPr="00565EE4" w:rsidRDefault="00096032" w:rsidP="00565EE4">
      <w:pPr>
        <w:pStyle w:val="NormalnyWeb"/>
        <w:jc w:val="both"/>
      </w:pPr>
      <w:r w:rsidRPr="00565EE4">
        <w:t xml:space="preserve">Działania </w:t>
      </w:r>
      <w:r w:rsidR="00565EE4">
        <w:t xml:space="preserve">realizowane </w:t>
      </w:r>
      <w:r w:rsidRPr="00565EE4">
        <w:t>w ramach projektu:</w:t>
      </w:r>
    </w:p>
    <w:p w14:paraId="7459C54A" w14:textId="5454AFD8" w:rsidR="00096032" w:rsidRPr="00565EE4" w:rsidRDefault="00096032" w:rsidP="00565EE4">
      <w:pPr>
        <w:pStyle w:val="NormalnyWeb"/>
        <w:numPr>
          <w:ilvl w:val="0"/>
          <w:numId w:val="45"/>
        </w:numPr>
        <w:ind w:left="709" w:hanging="283"/>
      </w:pPr>
      <w:r w:rsidRPr="00565EE4">
        <w:t>Dostosowanie budynku szkoły dla osób niepełnosprawnych zgodnie z Modelem Dostępnej Szkoły</w:t>
      </w:r>
    </w:p>
    <w:p w14:paraId="32F2A131" w14:textId="7EFC168E" w:rsidR="00096032" w:rsidRPr="00565EE4" w:rsidRDefault="00096032" w:rsidP="00565EE4">
      <w:pPr>
        <w:pStyle w:val="NormalnyWeb"/>
        <w:numPr>
          <w:ilvl w:val="0"/>
          <w:numId w:val="45"/>
        </w:numPr>
        <w:spacing w:after="0" w:line="276" w:lineRule="auto"/>
      </w:pPr>
      <w:r w:rsidRPr="00565EE4">
        <w:t xml:space="preserve">Wyposażenie pracowni logopedycznej i pracowni </w:t>
      </w:r>
      <w:proofErr w:type="spellStart"/>
      <w:r w:rsidRPr="00565EE4">
        <w:t>pedagogiczno</w:t>
      </w:r>
      <w:proofErr w:type="spellEnd"/>
      <w:r w:rsidRPr="00565EE4">
        <w:t xml:space="preserve"> -psychologicznej oraz stworzenie miejsca </w:t>
      </w:r>
      <w:proofErr w:type="spellStart"/>
      <w:r w:rsidRPr="00565EE4">
        <w:t>wyciszeń</w:t>
      </w:r>
      <w:proofErr w:type="spellEnd"/>
      <w:r w:rsidRPr="00565EE4">
        <w:t xml:space="preserve"> dla uczniów</w:t>
      </w:r>
    </w:p>
    <w:p w14:paraId="211EB1A4" w14:textId="4776A694" w:rsidR="00096032" w:rsidRPr="00565EE4" w:rsidRDefault="00096032" w:rsidP="00565EE4">
      <w:pPr>
        <w:pStyle w:val="NormalnyWeb"/>
        <w:numPr>
          <w:ilvl w:val="0"/>
          <w:numId w:val="45"/>
        </w:numPr>
        <w:spacing w:after="0" w:line="276" w:lineRule="auto"/>
      </w:pPr>
      <w:r w:rsidRPr="00565EE4">
        <w:t>Zwiększenie dostępności placu zabaw dla osób ze specjalnymi potrzebami edukacyjnymi</w:t>
      </w:r>
    </w:p>
    <w:p w14:paraId="31919614" w14:textId="37EE94DF" w:rsidR="00096032" w:rsidRPr="00565EE4" w:rsidRDefault="00096032" w:rsidP="00565EE4">
      <w:pPr>
        <w:pStyle w:val="NormalnyWeb"/>
        <w:numPr>
          <w:ilvl w:val="0"/>
          <w:numId w:val="45"/>
        </w:numPr>
        <w:spacing w:after="0" w:line="276" w:lineRule="auto"/>
      </w:pPr>
      <w:r w:rsidRPr="00565EE4">
        <w:t>Współpraca międzynarodowa</w:t>
      </w:r>
    </w:p>
    <w:p w14:paraId="62E60F1E" w14:textId="5006E342" w:rsidR="00096032" w:rsidRPr="00565EE4" w:rsidRDefault="00096032" w:rsidP="00565EE4">
      <w:pPr>
        <w:pStyle w:val="NormalnyWeb"/>
        <w:numPr>
          <w:ilvl w:val="0"/>
          <w:numId w:val="45"/>
        </w:numPr>
        <w:spacing w:before="0" w:beforeAutospacing="0" w:after="0" w:afterAutospacing="0" w:line="276" w:lineRule="auto"/>
      </w:pPr>
      <w:r w:rsidRPr="00565EE4">
        <w:t>Wsparcie równości uczniów</w:t>
      </w:r>
    </w:p>
    <w:p w14:paraId="4668EACB" w14:textId="77777777" w:rsidR="00096032" w:rsidRPr="00E97C97" w:rsidRDefault="00096032" w:rsidP="00096032">
      <w:pPr>
        <w:pStyle w:val="NormalnyWeb"/>
        <w:spacing w:before="0" w:beforeAutospacing="0" w:after="0" w:afterAutospacing="0" w:line="276" w:lineRule="auto"/>
        <w:rPr>
          <w:sz w:val="22"/>
          <w:szCs w:val="22"/>
        </w:rPr>
      </w:pPr>
    </w:p>
    <w:p w14:paraId="30E82744" w14:textId="4278A8F7" w:rsidR="00C066BA" w:rsidRPr="00C066BA" w:rsidRDefault="0007545F" w:rsidP="00D17EF2">
      <w:pPr>
        <w:pStyle w:val="Nagwek2"/>
        <w:rPr>
          <w:bCs/>
        </w:rPr>
      </w:pPr>
      <w:bookmarkStart w:id="31" w:name="_Toc228571226"/>
      <w:r w:rsidRPr="00E97C97">
        <w:t>2.6.</w:t>
      </w:r>
      <w:r w:rsidR="0051654B" w:rsidRPr="00E97C97">
        <w:t>2</w:t>
      </w:r>
      <w:r w:rsidRPr="00E97C97">
        <w:t xml:space="preserve">. </w:t>
      </w:r>
      <w:r w:rsidR="009C54D9" w:rsidRPr="009C54D9">
        <w:t>Modernizacja ogólnodostępnego placu zabaw w Koszycach</w:t>
      </w:r>
      <w:bookmarkEnd w:id="31"/>
    </w:p>
    <w:p w14:paraId="693DCBA2" w14:textId="55373624" w:rsidR="0007545F" w:rsidRPr="00E97C97" w:rsidRDefault="0007545F" w:rsidP="00D17EF2">
      <w:pPr>
        <w:pStyle w:val="Nagwek2"/>
      </w:pPr>
    </w:p>
    <w:p w14:paraId="0C221C23" w14:textId="46E490F5" w:rsidR="00A461F1" w:rsidRDefault="009C54D9" w:rsidP="00565EE4">
      <w:pPr>
        <w:spacing w:after="0" w:line="360" w:lineRule="auto"/>
        <w:jc w:val="both"/>
        <w:rPr>
          <w:rFonts w:ascii="Times New Roman" w:hAnsi="Times New Roman" w:cs="Times New Roman"/>
          <w:kern w:val="2"/>
          <w:sz w:val="24"/>
          <w:szCs w:val="24"/>
          <w14:ligatures w14:val="standardContextual"/>
        </w:rPr>
      </w:pPr>
      <w:r w:rsidRPr="009C54D9">
        <w:rPr>
          <w:rFonts w:ascii="Times New Roman" w:hAnsi="Times New Roman" w:cs="Times New Roman"/>
          <w:kern w:val="2"/>
          <w:sz w:val="24"/>
          <w:szCs w:val="24"/>
          <w14:ligatures w14:val="standardContextual"/>
        </w:rPr>
        <w:t xml:space="preserve">Gmina Koszyce zrealizowała  inwestycję współfinansowaną ze środków Województwa Małopolskiego w ramach programu Małopolska Infrastruktura Rekreacyjno-Sportowa – MIRS.W ramach inwestycji wykonano prace modernizacyjne, które pozwoliły stworzyć bezpieczną i atrakcyjną przestrzeń rekreacyjną dla najmłodszych mieszkańców. Zamontowane zostały  nowe elementy wyposażenia takie jak: ścianka wspinaczkowa, linowa, drabinki do wspinania, huśtawki, trampolina, równoważnia wisząca.  Została wymieniona nawierzchnia oraz zamontowana nowa infrastruktura towarzysząca w postaci ławek, koszy na śmieci, tablicy </w:t>
      </w:r>
      <w:r w:rsidRPr="009C54D9">
        <w:rPr>
          <w:rFonts w:ascii="Times New Roman" w:hAnsi="Times New Roman" w:cs="Times New Roman"/>
          <w:kern w:val="2"/>
          <w:sz w:val="24"/>
          <w:szCs w:val="24"/>
          <w14:ligatures w14:val="standardContextual"/>
        </w:rPr>
        <w:lastRenderedPageBreak/>
        <w:t>z regulaminem placu zabaw. Wartość całkowita zadania: 284 804,48 zł dofinansowanie ze środków Województwa Małopolskiego: 67 700 zł, wkład własny gminy: 217 104,48 z</w:t>
      </w:r>
      <w:r>
        <w:rPr>
          <w:rFonts w:ascii="Times New Roman" w:hAnsi="Times New Roman" w:cs="Times New Roman"/>
          <w:kern w:val="2"/>
          <w:sz w:val="24"/>
          <w:szCs w:val="24"/>
          <w14:ligatures w14:val="standardContextual"/>
        </w:rPr>
        <w:t>ł</w:t>
      </w:r>
    </w:p>
    <w:p w14:paraId="2D932451" w14:textId="77777777" w:rsidR="009C54D9" w:rsidRPr="00E97C97" w:rsidRDefault="009C54D9" w:rsidP="00A461F1">
      <w:pPr>
        <w:spacing w:after="0" w:line="240" w:lineRule="auto"/>
        <w:jc w:val="both"/>
        <w:rPr>
          <w:rFonts w:ascii="Times New Roman" w:hAnsi="Times New Roman" w:cs="Times New Roman"/>
          <w:kern w:val="2"/>
          <w:sz w:val="24"/>
          <w:szCs w:val="24"/>
          <w14:ligatures w14:val="standardContextual"/>
        </w:rPr>
      </w:pPr>
    </w:p>
    <w:p w14:paraId="609950A8" w14:textId="553A2329" w:rsidR="00DF7198" w:rsidRDefault="0007545F" w:rsidP="00D17EF2">
      <w:pPr>
        <w:pStyle w:val="Nagwek2"/>
      </w:pPr>
      <w:bookmarkStart w:id="32" w:name="_Toc228571227"/>
      <w:r w:rsidRPr="00E97C97">
        <w:t>2.6.</w:t>
      </w:r>
      <w:r w:rsidR="0051654B" w:rsidRPr="00E97C97">
        <w:t>3</w:t>
      </w:r>
      <w:r w:rsidRPr="00E97C97">
        <w:t>.</w:t>
      </w:r>
      <w:r w:rsidR="00DF7198">
        <w:t xml:space="preserve"> </w:t>
      </w:r>
      <w:r w:rsidR="009C54D9" w:rsidRPr="009C54D9">
        <w:t xml:space="preserve">Modernizacja infrastruktury </w:t>
      </w:r>
      <w:proofErr w:type="spellStart"/>
      <w:r w:rsidR="009C54D9" w:rsidRPr="009C54D9">
        <w:t>rekreacyjno</w:t>
      </w:r>
      <w:proofErr w:type="spellEnd"/>
      <w:r w:rsidR="009C54D9" w:rsidRPr="009C54D9">
        <w:t xml:space="preserve"> - sportowej przy Centrum Oświatowym im. Stanisława Wyspiańskiego w Koszycach</w:t>
      </w:r>
      <w:bookmarkEnd w:id="32"/>
    </w:p>
    <w:p w14:paraId="4FEDE9B0" w14:textId="77777777" w:rsidR="00842055" w:rsidRPr="00842055" w:rsidRDefault="00842055" w:rsidP="00842055"/>
    <w:p w14:paraId="6BEDAEAD" w14:textId="3BD3D1BF" w:rsidR="00F151E7" w:rsidRPr="00565EE4" w:rsidRDefault="009C54D9" w:rsidP="00565EE4">
      <w:pPr>
        <w:pStyle w:val="NormalnyWeb"/>
        <w:spacing w:before="0" w:beforeAutospacing="0" w:after="0" w:afterAutospacing="0" w:line="360" w:lineRule="auto"/>
        <w:jc w:val="both"/>
      </w:pPr>
      <w:r w:rsidRPr="00565EE4">
        <w:t xml:space="preserve">Przy Centrum Oświatowym im. Stanisława Wyspiańskiego w Koszycach powstało boisko wielofunkcyjne do koszykówki, piłki ręcznej i  piłki siatkowej, zamontowane zostały </w:t>
      </w:r>
      <w:proofErr w:type="spellStart"/>
      <w:r w:rsidRPr="00565EE4">
        <w:t>piłkochwyty</w:t>
      </w:r>
      <w:proofErr w:type="spellEnd"/>
      <w:r w:rsidRPr="00565EE4">
        <w:t>, wmontowano urządzenia  - bramki, siatkę, kosze. W miejscu istniejącego chodnika została utworzona bieżnia sportowa  jednotorowa z funkcją do skoku w dal, zakupione zostały także ławki, krzewy ozdobne, a istniejący chodnik zyskał nową nawierzchnię. Koszt inwestycji to 538 974,93 zł, w tym dofinansowanie ze środków Województwa Małopolskiego w ramach programu Małopolska Infrastruktura Rekreacyjno-Sportowa – MIRS w kwocie 210 000 zł, wkład własny gminy Koszyce to kwota 328 974,93 zł</w:t>
      </w:r>
    </w:p>
    <w:p w14:paraId="672959BD" w14:textId="77777777" w:rsidR="009C54D9" w:rsidRPr="00565EE4" w:rsidRDefault="009C54D9" w:rsidP="00565EE4">
      <w:pPr>
        <w:pStyle w:val="NormalnyWeb"/>
        <w:spacing w:before="0" w:beforeAutospacing="0" w:after="0" w:afterAutospacing="0" w:line="360" w:lineRule="auto"/>
        <w:jc w:val="both"/>
      </w:pPr>
    </w:p>
    <w:p w14:paraId="03053A76" w14:textId="4D9A586C" w:rsidR="009C54D9" w:rsidRPr="00565EE4" w:rsidRDefault="009C54D9" w:rsidP="00565EE4">
      <w:pPr>
        <w:pStyle w:val="NormalnyWeb"/>
        <w:spacing w:before="0" w:beforeAutospacing="0" w:after="0" w:afterAutospacing="0" w:line="360" w:lineRule="auto"/>
        <w:jc w:val="both"/>
      </w:pPr>
      <w:r w:rsidRPr="00565EE4">
        <w:t xml:space="preserve">Kolejna inwestycja zrealizowana przy Centrum Oświatowym w Koszycach  to utworzenie kortu tenisowego oraz placu </w:t>
      </w:r>
      <w:proofErr w:type="spellStart"/>
      <w:r w:rsidRPr="00565EE4">
        <w:t>street</w:t>
      </w:r>
      <w:proofErr w:type="spellEnd"/>
      <w:r w:rsidRPr="00565EE4">
        <w:t xml:space="preserve"> </w:t>
      </w:r>
      <w:proofErr w:type="spellStart"/>
      <w:r w:rsidRPr="00565EE4">
        <w:t>workout</w:t>
      </w:r>
      <w:proofErr w:type="spellEnd"/>
      <w:r w:rsidRPr="00565EE4">
        <w:t xml:space="preserve">. Dzięki nawierzchni poliuretanowej kort zapewnia doskonałe warunki do gry, a zamontowane </w:t>
      </w:r>
      <w:proofErr w:type="spellStart"/>
      <w:r w:rsidRPr="00565EE4">
        <w:t>piłkochwyty</w:t>
      </w:r>
      <w:proofErr w:type="spellEnd"/>
      <w:r w:rsidRPr="00565EE4">
        <w:t xml:space="preserve">  zapewniają komfort i bezpieczeństwo graczom. Plac </w:t>
      </w:r>
      <w:proofErr w:type="spellStart"/>
      <w:r w:rsidRPr="00565EE4">
        <w:t>street</w:t>
      </w:r>
      <w:proofErr w:type="spellEnd"/>
      <w:r w:rsidRPr="00565EE4">
        <w:t xml:space="preserve"> </w:t>
      </w:r>
      <w:proofErr w:type="spellStart"/>
      <w:r w:rsidRPr="00565EE4">
        <w:t>workout</w:t>
      </w:r>
      <w:proofErr w:type="spellEnd"/>
      <w:r w:rsidRPr="00565EE4">
        <w:t xml:space="preserve"> został wyposażony w zestaw urządzeń, które umożliwiają wykonywanie szerokiej gamy ćwiczeń, zarówno dla osób początkujących, jak i bardziej zaawansowanych. Wśród urządzeń znajdują się: drabinki pionowe i poziome, poręcze równoległe proste i skośne, drążki różnej wysokości, koła gimnastyczne, ławeczka skośna, rura wspinaczkowa, belka wspinaczkowa. Dzięki takim urządzeniom plac jest idealnym miejscem do treningu siłowego, rehabilitacji, a także do ogólnej aktywności fizycznej, rozwijającej wytrzymałość, siłę i koordynację. Koszt inwestycji to 510 820,23 zł w tym dofinansowanie ze środków Województwa Małopolskiego  w kwocie 314 226 zł, wkład własny gminy Koszyce 196 594,23 zł</w:t>
      </w:r>
    </w:p>
    <w:p w14:paraId="1BB74586" w14:textId="77777777" w:rsidR="009C54D9" w:rsidRPr="00E97C97" w:rsidRDefault="009C54D9" w:rsidP="009C54D9">
      <w:pPr>
        <w:pStyle w:val="NormalnyWeb"/>
        <w:spacing w:before="0" w:beforeAutospacing="0" w:after="0" w:afterAutospacing="0"/>
        <w:rPr>
          <w:sz w:val="22"/>
          <w:szCs w:val="22"/>
        </w:rPr>
      </w:pPr>
    </w:p>
    <w:p w14:paraId="694BE15D" w14:textId="3B10660B" w:rsidR="00DF7198" w:rsidRDefault="0007545F" w:rsidP="00D17EF2">
      <w:pPr>
        <w:pStyle w:val="Nagwek2"/>
      </w:pPr>
      <w:bookmarkStart w:id="33" w:name="_Toc228571228"/>
      <w:r w:rsidRPr="00E97C97">
        <w:t>2.6.</w:t>
      </w:r>
      <w:r w:rsidR="0051654B" w:rsidRPr="00E97C97">
        <w:t>4</w:t>
      </w:r>
      <w:r w:rsidRPr="00E97C97">
        <w:t>.</w:t>
      </w:r>
      <w:bookmarkStart w:id="34" w:name="_Toc166673039"/>
      <w:bookmarkStart w:id="35" w:name="_Toc166746863"/>
      <w:bookmarkStart w:id="36" w:name="_Toc166748778"/>
      <w:bookmarkStart w:id="37" w:name="_Toc167269562"/>
      <w:bookmarkStart w:id="38" w:name="_Toc167270534"/>
      <w:r w:rsidR="00DF7198">
        <w:t xml:space="preserve"> Dotacja na zakup instrumentów muzycznych</w:t>
      </w:r>
      <w:bookmarkEnd w:id="33"/>
    </w:p>
    <w:p w14:paraId="0448B609" w14:textId="77777777" w:rsidR="00DF7198" w:rsidRDefault="00DF7198" w:rsidP="00D17EF2">
      <w:pPr>
        <w:pStyle w:val="Nagwek2"/>
      </w:pPr>
    </w:p>
    <w:bookmarkEnd w:id="34"/>
    <w:bookmarkEnd w:id="35"/>
    <w:bookmarkEnd w:id="36"/>
    <w:bookmarkEnd w:id="37"/>
    <w:bookmarkEnd w:id="38"/>
    <w:p w14:paraId="3CC1A901" w14:textId="45211D3C" w:rsidR="00F151E7" w:rsidRPr="00F40A14" w:rsidRDefault="009C54D9" w:rsidP="00565EE4">
      <w:pPr>
        <w:pStyle w:val="NormalnyWeb"/>
        <w:spacing w:before="0" w:beforeAutospacing="0" w:after="0" w:afterAutospacing="0" w:line="360" w:lineRule="auto"/>
        <w:jc w:val="both"/>
      </w:pPr>
      <w:r w:rsidRPr="00F40A14">
        <w:t xml:space="preserve">Gmina Koszyce uzyskała dofinansowanie na zadanie pn.  „ Zakup instrumentów muzycznych i wyposażenia dla Szkoły Muzycznej I stopnia w Koszycach” w ramach Programu rządowego  Infrastruktura szkolnictwa artystycznego. Realizacja zadania obejmowała zakup: pianino 3 </w:t>
      </w:r>
      <w:proofErr w:type="spellStart"/>
      <w:r w:rsidRPr="00F40A14">
        <w:t>szt</w:t>
      </w:r>
      <w:proofErr w:type="spellEnd"/>
      <w:r w:rsidRPr="00F40A14">
        <w:t xml:space="preserve">, saksofon 2 </w:t>
      </w:r>
      <w:proofErr w:type="spellStart"/>
      <w:r w:rsidRPr="00F40A14">
        <w:t>szt</w:t>
      </w:r>
      <w:proofErr w:type="spellEnd"/>
      <w:r w:rsidRPr="00F40A14">
        <w:t xml:space="preserve">, parawan akustyczny, 2 zestawy monitora interaktywnego z uchwytami, nawilżacz do pianin 14 szt., filtr do nawilżacza 17 </w:t>
      </w:r>
      <w:proofErr w:type="spellStart"/>
      <w:r w:rsidRPr="00F40A14">
        <w:t>szt</w:t>
      </w:r>
      <w:proofErr w:type="spellEnd"/>
      <w:r w:rsidRPr="00F40A14">
        <w:t xml:space="preserve">, osłony na grzejniki panelowe 8 szt. </w:t>
      </w:r>
      <w:r w:rsidRPr="00F40A14">
        <w:lastRenderedPageBreak/>
        <w:t>Całkowita wartość zadania: 113 430,23 zł, dofinansowanie: 54 469,20 zł, wkład własny: 58 961,03 zł</w:t>
      </w:r>
    </w:p>
    <w:p w14:paraId="0AEBAFF6" w14:textId="77777777" w:rsidR="009C54D9" w:rsidRPr="00F40A14" w:rsidRDefault="009C54D9" w:rsidP="00565EE4">
      <w:pPr>
        <w:pStyle w:val="NormalnyWeb"/>
        <w:spacing w:before="0" w:beforeAutospacing="0" w:after="0" w:afterAutospacing="0" w:line="360" w:lineRule="auto"/>
        <w:jc w:val="both"/>
      </w:pPr>
    </w:p>
    <w:p w14:paraId="23571A7F" w14:textId="49FF0035" w:rsidR="00604115" w:rsidRDefault="0007545F" w:rsidP="000B04AF">
      <w:pPr>
        <w:pStyle w:val="Nagwek2"/>
        <w:rPr>
          <w:rStyle w:val="Nagwek2Znak"/>
          <w:rFonts w:ascii="Times New Roman" w:hAnsi="Times New Roman" w:cs="Times New Roman"/>
          <w:b/>
        </w:rPr>
      </w:pPr>
      <w:bookmarkStart w:id="39" w:name="_Toc166673040"/>
      <w:bookmarkStart w:id="40" w:name="_Toc228571229"/>
      <w:r w:rsidRPr="00E97C97">
        <w:t>2.6.</w:t>
      </w:r>
      <w:r w:rsidR="00DF7198">
        <w:t>5</w:t>
      </w:r>
      <w:r w:rsidRPr="00E97C97">
        <w:t xml:space="preserve">. </w:t>
      </w:r>
      <w:r w:rsidR="008A3072" w:rsidRPr="000B04AF">
        <w:rPr>
          <w:rStyle w:val="Nagwek2Znak"/>
          <w:rFonts w:cs="Times New Roman"/>
          <w:b/>
        </w:rPr>
        <w:t>Dotacje celowe</w:t>
      </w:r>
      <w:bookmarkEnd w:id="39"/>
      <w:bookmarkEnd w:id="40"/>
    </w:p>
    <w:p w14:paraId="307CB13B" w14:textId="77777777" w:rsidR="00F40A14" w:rsidRPr="00F40A14" w:rsidRDefault="00F40A14" w:rsidP="00F40A14"/>
    <w:p w14:paraId="1D5AAE3C" w14:textId="3AF3F95B" w:rsidR="00DF7198" w:rsidRPr="00565EE4" w:rsidRDefault="00604115" w:rsidP="00DF7198">
      <w:pPr>
        <w:rPr>
          <w:rFonts w:ascii="Times New Roman" w:hAnsi="Times New Roman" w:cs="Times New Roman"/>
          <w:bCs/>
          <w:sz w:val="24"/>
          <w:szCs w:val="24"/>
        </w:rPr>
      </w:pPr>
      <w:r w:rsidRPr="00565EE4">
        <w:rPr>
          <w:rFonts w:ascii="Times New Roman" w:hAnsi="Times New Roman" w:cs="Times New Roman"/>
          <w:bCs/>
          <w:sz w:val="24"/>
          <w:szCs w:val="24"/>
        </w:rPr>
        <w:t>Gmina Koszyce w roku 202</w:t>
      </w:r>
      <w:r w:rsidR="00F40A14" w:rsidRPr="00565EE4">
        <w:rPr>
          <w:rFonts w:ascii="Times New Roman" w:hAnsi="Times New Roman" w:cs="Times New Roman"/>
          <w:bCs/>
          <w:sz w:val="24"/>
          <w:szCs w:val="24"/>
        </w:rPr>
        <w:t>5</w:t>
      </w:r>
      <w:r w:rsidRPr="00565EE4">
        <w:rPr>
          <w:rFonts w:ascii="Times New Roman" w:hAnsi="Times New Roman" w:cs="Times New Roman"/>
          <w:bCs/>
          <w:sz w:val="24"/>
          <w:szCs w:val="24"/>
        </w:rPr>
        <w:t xml:space="preserve"> otrzymywała, ale i sama udzielała następujących dotacji oświatowych:</w:t>
      </w:r>
    </w:p>
    <w:p w14:paraId="63637866" w14:textId="77777777" w:rsidR="00565EE4" w:rsidRPr="00565EE4" w:rsidRDefault="00565EE4" w:rsidP="00565EE4">
      <w:pPr>
        <w:pStyle w:val="Default"/>
        <w:rPr>
          <w:rFonts w:ascii="Times New Roman" w:hAnsi="Times New Roman" w:cs="Times New Roman"/>
        </w:rPr>
      </w:pPr>
      <w:r w:rsidRPr="00565EE4">
        <w:rPr>
          <w:rFonts w:ascii="Times New Roman" w:eastAsia="Times New Roman" w:hAnsi="Times New Roman" w:cs="Times New Roman"/>
          <w:b/>
          <w:lang w:eastAsia="pl-PL"/>
        </w:rPr>
        <w:t>Dotacja celowa  na wyposażenie szkół w podręczniki, materiały edukacyjne i materiały ćwiczeniowe  w roku 2025</w:t>
      </w:r>
      <w:r w:rsidRPr="00565EE4">
        <w:rPr>
          <w:rFonts w:ascii="Times New Roman" w:eastAsia="Times New Roman" w:hAnsi="Times New Roman" w:cs="Times New Roman"/>
          <w:bCs/>
          <w:lang w:eastAsia="pl-PL"/>
        </w:rPr>
        <w:t xml:space="preserve"> – dotacja celowa otrzymana w wysokości  30 249,95 zł, dotacja wykorzystana w  kwocie: 28 461,86 zł, </w:t>
      </w:r>
    </w:p>
    <w:p w14:paraId="7A0EDAF6" w14:textId="77777777" w:rsidR="00565EE4" w:rsidRPr="00565EE4" w:rsidRDefault="00565EE4" w:rsidP="00565EE4">
      <w:pPr>
        <w:spacing w:after="0" w:line="240" w:lineRule="auto"/>
        <w:jc w:val="both"/>
        <w:outlineLvl w:val="2"/>
        <w:rPr>
          <w:rFonts w:ascii="Times New Roman" w:eastAsia="Times New Roman" w:hAnsi="Times New Roman" w:cs="Times New Roman"/>
          <w:bCs/>
          <w:sz w:val="24"/>
          <w:szCs w:val="24"/>
          <w:lang w:eastAsia="pl-PL"/>
        </w:rPr>
      </w:pPr>
    </w:p>
    <w:p w14:paraId="26F2FD83" w14:textId="77777777" w:rsidR="00565EE4" w:rsidRPr="00565EE4" w:rsidRDefault="00565EE4" w:rsidP="00565EE4">
      <w:pPr>
        <w:spacing w:after="0" w:line="240" w:lineRule="auto"/>
        <w:jc w:val="both"/>
        <w:outlineLvl w:val="2"/>
        <w:rPr>
          <w:rFonts w:ascii="Times New Roman" w:eastAsia="Times New Roman" w:hAnsi="Times New Roman" w:cs="Times New Roman"/>
          <w:bCs/>
          <w:sz w:val="24"/>
          <w:szCs w:val="24"/>
          <w:lang w:eastAsia="pl-PL"/>
        </w:rPr>
      </w:pPr>
      <w:r w:rsidRPr="00565EE4">
        <w:rPr>
          <w:rFonts w:ascii="Times New Roman" w:eastAsia="Times New Roman" w:hAnsi="Times New Roman" w:cs="Times New Roman"/>
          <w:b/>
          <w:sz w:val="24"/>
          <w:szCs w:val="24"/>
          <w:lang w:eastAsia="pl-PL"/>
        </w:rPr>
        <w:t>Dotacja dla niepublicznego przedszkola w 2025</w:t>
      </w:r>
      <w:r w:rsidRPr="00565EE4">
        <w:rPr>
          <w:rFonts w:ascii="Times New Roman" w:eastAsia="Times New Roman" w:hAnsi="Times New Roman" w:cs="Times New Roman"/>
          <w:bCs/>
          <w:sz w:val="24"/>
          <w:szCs w:val="24"/>
          <w:lang w:eastAsia="pl-PL"/>
        </w:rPr>
        <w:t xml:space="preserve"> – udzielono i rozliczono dotację dla niepublicznego przedszkola w okresie od stycznia do grudnia 2025 roku  w  wysokości 627 097,02 zł</w:t>
      </w:r>
    </w:p>
    <w:p w14:paraId="52F46507" w14:textId="77777777" w:rsidR="00565EE4" w:rsidRPr="00565EE4" w:rsidRDefault="00565EE4" w:rsidP="00565EE4">
      <w:pPr>
        <w:spacing w:after="0" w:line="240" w:lineRule="auto"/>
        <w:jc w:val="both"/>
        <w:outlineLvl w:val="2"/>
        <w:rPr>
          <w:rFonts w:ascii="Times New Roman" w:eastAsia="Times New Roman" w:hAnsi="Times New Roman" w:cs="Times New Roman"/>
          <w:bCs/>
          <w:sz w:val="24"/>
          <w:szCs w:val="24"/>
          <w:lang w:eastAsia="pl-PL"/>
        </w:rPr>
      </w:pPr>
    </w:p>
    <w:p w14:paraId="04D4A09A" w14:textId="77777777" w:rsidR="00565EE4" w:rsidRDefault="00565EE4" w:rsidP="00565EE4">
      <w:pPr>
        <w:spacing w:after="0" w:line="240" w:lineRule="auto"/>
        <w:jc w:val="both"/>
        <w:outlineLvl w:val="2"/>
        <w:rPr>
          <w:rFonts w:ascii="Times New Roman" w:eastAsia="Times New Roman" w:hAnsi="Times New Roman" w:cs="Times New Roman"/>
          <w:b/>
          <w:sz w:val="24"/>
          <w:szCs w:val="24"/>
          <w:lang w:eastAsia="pl-PL"/>
        </w:rPr>
      </w:pPr>
      <w:r w:rsidRPr="00A43372">
        <w:rPr>
          <w:rFonts w:ascii="Times New Roman" w:eastAsia="Times New Roman" w:hAnsi="Times New Roman" w:cs="Times New Roman"/>
          <w:b/>
          <w:sz w:val="24"/>
          <w:szCs w:val="24"/>
          <w:lang w:eastAsia="pl-PL"/>
        </w:rPr>
        <w:t>Dofinansowanie pracodawcom kosztów kształcenia pracowników młodocianych</w:t>
      </w:r>
    </w:p>
    <w:p w14:paraId="6C21EC5D" w14:textId="77777777" w:rsidR="00565EE4" w:rsidRPr="00A43372" w:rsidRDefault="00565EE4" w:rsidP="00565EE4">
      <w:pPr>
        <w:spacing w:after="0" w:line="240" w:lineRule="auto"/>
        <w:jc w:val="both"/>
        <w:outlineLvl w:val="2"/>
        <w:rPr>
          <w:rFonts w:ascii="Times New Roman" w:eastAsia="Times New Roman" w:hAnsi="Times New Roman" w:cs="Times New Roman"/>
          <w:bCs/>
          <w:sz w:val="24"/>
          <w:szCs w:val="24"/>
          <w:lang w:eastAsia="pl-PL"/>
        </w:rPr>
      </w:pPr>
      <w:r>
        <w:rPr>
          <w:rFonts w:ascii="Times New Roman" w:eastAsia="Times New Roman" w:hAnsi="Times New Roman" w:cs="Times New Roman"/>
          <w:bCs/>
          <w:sz w:val="24"/>
          <w:szCs w:val="24"/>
          <w:lang w:eastAsia="pl-PL"/>
        </w:rPr>
        <w:t xml:space="preserve">W 2025 roku przekazano dofinansowanie </w:t>
      </w:r>
      <w:r w:rsidRPr="00A43372">
        <w:rPr>
          <w:rFonts w:ascii="Times New Roman" w:eastAsia="Times New Roman" w:hAnsi="Times New Roman" w:cs="Times New Roman"/>
          <w:bCs/>
          <w:sz w:val="24"/>
          <w:szCs w:val="24"/>
          <w:lang w:eastAsia="pl-PL"/>
        </w:rPr>
        <w:t>kosztów kształcenia pracowników młodocianych</w:t>
      </w:r>
      <w:r>
        <w:rPr>
          <w:rFonts w:ascii="Times New Roman" w:eastAsia="Times New Roman" w:hAnsi="Times New Roman" w:cs="Times New Roman"/>
          <w:bCs/>
          <w:sz w:val="24"/>
          <w:szCs w:val="24"/>
          <w:lang w:eastAsia="pl-PL"/>
        </w:rPr>
        <w:t xml:space="preserve"> dla  5 pracodawców na 6 młodocianych pracowników w łącznej kwocie 55 094,24 zł</w:t>
      </w:r>
    </w:p>
    <w:p w14:paraId="74D095C1" w14:textId="0455B7C3" w:rsidR="00DF7198" w:rsidRPr="00DF7198" w:rsidRDefault="00DF7198" w:rsidP="00DF7198"/>
    <w:p w14:paraId="311F677F" w14:textId="188445D0" w:rsidR="0007545F" w:rsidRDefault="0007545F" w:rsidP="00D17EF2">
      <w:pPr>
        <w:pStyle w:val="Nagwek2"/>
        <w:rPr>
          <w:rFonts w:eastAsia="Times New Roman"/>
          <w:lang w:eastAsia="pl-PL"/>
        </w:rPr>
      </w:pPr>
      <w:bookmarkStart w:id="41" w:name="_Toc228571230"/>
      <w:r w:rsidRPr="00E97C97">
        <w:rPr>
          <w:noProof/>
        </w:rPr>
        <w:t>2.6.</w:t>
      </w:r>
      <w:r w:rsidR="00CD6A1C">
        <w:rPr>
          <w:noProof/>
        </w:rPr>
        <w:t>6</w:t>
      </w:r>
      <w:r w:rsidRPr="00E97C97">
        <w:rPr>
          <w:noProof/>
        </w:rPr>
        <w:t>.</w:t>
      </w:r>
      <w:r w:rsidRPr="00E97C97">
        <w:rPr>
          <w:rFonts w:eastAsia="Times New Roman"/>
          <w:lang w:eastAsia="pl-PL"/>
        </w:rPr>
        <w:t xml:space="preserve"> Stypendia Burmistrza Miasta i Gminy Koszyce</w:t>
      </w:r>
      <w:bookmarkEnd w:id="41"/>
      <w:r w:rsidR="00F151E7" w:rsidRPr="00E97C97">
        <w:rPr>
          <w:rFonts w:eastAsia="Times New Roman"/>
          <w:lang w:eastAsia="pl-PL"/>
        </w:rPr>
        <w:t xml:space="preserve"> </w:t>
      </w:r>
    </w:p>
    <w:p w14:paraId="1E3A2B2E" w14:textId="77777777" w:rsidR="00DF7198" w:rsidRDefault="00DF7198" w:rsidP="00DF7198">
      <w:pPr>
        <w:rPr>
          <w:lang w:eastAsia="pl-PL"/>
        </w:rPr>
      </w:pPr>
    </w:p>
    <w:p w14:paraId="696540DD" w14:textId="1C9529B2" w:rsidR="00842055" w:rsidRDefault="009C54D9" w:rsidP="00565EE4">
      <w:pPr>
        <w:spacing w:line="360" w:lineRule="auto"/>
        <w:rPr>
          <w:rFonts w:ascii="Times New Roman" w:hAnsi="Times New Roman" w:cs="Times New Roman"/>
          <w:sz w:val="24"/>
          <w:szCs w:val="24"/>
          <w:lang w:eastAsia="pl-PL"/>
        </w:rPr>
      </w:pPr>
      <w:r w:rsidRPr="009C54D9">
        <w:rPr>
          <w:rFonts w:ascii="Times New Roman" w:hAnsi="Times New Roman" w:cs="Times New Roman"/>
          <w:sz w:val="24"/>
          <w:szCs w:val="24"/>
          <w:lang w:eastAsia="pl-PL"/>
        </w:rPr>
        <w:t>Co roku przyznawane są stypendia dla uczniów za wyniki w nauce za dany rok szkolny. We wrześniu każdego roku szkolnego składane są wnioski do Burmistrza ze szkół podstawowych i szkoły muzycznej. W 2025 roku zostały przyznane stypendia dla  37 uczniów w łącznej kwocie 21 950 złotych</w:t>
      </w:r>
    </w:p>
    <w:p w14:paraId="64E4BF6E" w14:textId="77777777" w:rsidR="00565EE4" w:rsidRPr="009C54D9" w:rsidRDefault="00565EE4" w:rsidP="00565EE4">
      <w:pPr>
        <w:spacing w:line="360" w:lineRule="auto"/>
        <w:rPr>
          <w:rFonts w:ascii="Times New Roman" w:hAnsi="Times New Roman" w:cs="Times New Roman"/>
          <w:sz w:val="24"/>
          <w:szCs w:val="24"/>
          <w:lang w:eastAsia="pl-PL"/>
        </w:rPr>
      </w:pPr>
    </w:p>
    <w:p w14:paraId="51A5A45D" w14:textId="3DC1DA24" w:rsidR="00DF7198" w:rsidRDefault="005D0D5A" w:rsidP="00D17EF2">
      <w:pPr>
        <w:pStyle w:val="Nagwek2"/>
        <w:rPr>
          <w:rFonts w:eastAsia="Times New Roman"/>
          <w:lang w:eastAsia="pl-PL"/>
        </w:rPr>
      </w:pPr>
      <w:bookmarkStart w:id="42" w:name="_Toc228571231"/>
      <w:r w:rsidRPr="00E97C97">
        <w:rPr>
          <w:noProof/>
        </w:rPr>
        <w:t>2.6.</w:t>
      </w:r>
      <w:r w:rsidR="00CD6A1C">
        <w:rPr>
          <w:noProof/>
        </w:rPr>
        <w:t>7</w:t>
      </w:r>
      <w:r w:rsidRPr="00E97C97">
        <w:rPr>
          <w:noProof/>
        </w:rPr>
        <w:t>.</w:t>
      </w:r>
      <w:r w:rsidRPr="00E97C97">
        <w:rPr>
          <w:rFonts w:eastAsia="Times New Roman"/>
          <w:lang w:eastAsia="pl-PL"/>
        </w:rPr>
        <w:t xml:space="preserve"> P</w:t>
      </w:r>
      <w:r w:rsidR="00CA355D">
        <w:rPr>
          <w:rFonts w:eastAsia="Times New Roman"/>
          <w:lang w:eastAsia="pl-PL"/>
        </w:rPr>
        <w:t>rojekt</w:t>
      </w:r>
      <w:r w:rsidRPr="00E97C97">
        <w:rPr>
          <w:rFonts w:eastAsia="Times New Roman"/>
          <w:lang w:eastAsia="pl-PL"/>
        </w:rPr>
        <w:t xml:space="preserve"> „Już Pływam” </w:t>
      </w:r>
      <w:r w:rsidR="00AC558C">
        <w:rPr>
          <w:rFonts w:eastAsia="Times New Roman"/>
          <w:lang w:eastAsia="pl-PL"/>
        </w:rPr>
        <w:t xml:space="preserve">oraz </w:t>
      </w:r>
      <w:r w:rsidR="00042277">
        <w:rPr>
          <w:rFonts w:eastAsia="Times New Roman"/>
          <w:lang w:eastAsia="pl-PL"/>
        </w:rPr>
        <w:t>zimowe ferie na</w:t>
      </w:r>
      <w:r w:rsidR="00AC558C">
        <w:rPr>
          <w:rFonts w:eastAsia="Times New Roman"/>
          <w:lang w:eastAsia="pl-PL"/>
        </w:rPr>
        <w:t xml:space="preserve"> lodowisku</w:t>
      </w:r>
      <w:bookmarkEnd w:id="42"/>
    </w:p>
    <w:p w14:paraId="1E7C7536" w14:textId="77777777" w:rsidR="00980802" w:rsidRDefault="00980802" w:rsidP="00980802">
      <w:pPr>
        <w:rPr>
          <w:lang w:eastAsia="pl-PL"/>
        </w:rPr>
      </w:pPr>
    </w:p>
    <w:p w14:paraId="6383851B" w14:textId="023E5791" w:rsidR="009C54D9" w:rsidRPr="00565EE4" w:rsidRDefault="009C54D9" w:rsidP="00565EE4">
      <w:pPr>
        <w:spacing w:line="360" w:lineRule="auto"/>
        <w:jc w:val="both"/>
        <w:rPr>
          <w:rFonts w:ascii="Times New Roman" w:hAnsi="Times New Roman" w:cs="Times New Roman"/>
          <w:sz w:val="24"/>
          <w:szCs w:val="24"/>
          <w:lang w:eastAsia="pl-PL"/>
        </w:rPr>
      </w:pPr>
      <w:r w:rsidRPr="00565EE4">
        <w:rPr>
          <w:rFonts w:ascii="Times New Roman" w:hAnsi="Times New Roman" w:cs="Times New Roman"/>
          <w:sz w:val="24"/>
          <w:szCs w:val="24"/>
          <w:lang w:eastAsia="pl-PL"/>
        </w:rPr>
        <w:t xml:space="preserve">Gmina Koszyce przy wsparciu finansowym Województwa Małopolskiego w ramach projektu pn. „Już pływam” zrealizowała zajęcia nauki pływania dla 84 uczniów </w:t>
      </w:r>
      <w:r w:rsidR="00565EE4">
        <w:rPr>
          <w:rFonts w:ascii="Times New Roman" w:hAnsi="Times New Roman" w:cs="Times New Roman"/>
          <w:sz w:val="24"/>
          <w:szCs w:val="24"/>
          <w:lang w:eastAsia="pl-PL"/>
        </w:rPr>
        <w:t xml:space="preserve">z obu </w:t>
      </w:r>
      <w:r w:rsidRPr="00565EE4">
        <w:rPr>
          <w:rFonts w:ascii="Times New Roman" w:hAnsi="Times New Roman" w:cs="Times New Roman"/>
          <w:sz w:val="24"/>
          <w:szCs w:val="24"/>
          <w:lang w:eastAsia="pl-PL"/>
        </w:rPr>
        <w:t>szkół podstawowych.</w:t>
      </w:r>
    </w:p>
    <w:p w14:paraId="6CE2E020" w14:textId="38EE301C" w:rsidR="009C54D9" w:rsidRPr="00565EE4" w:rsidRDefault="009C54D9" w:rsidP="00565EE4">
      <w:pPr>
        <w:spacing w:line="360" w:lineRule="auto"/>
        <w:jc w:val="both"/>
        <w:rPr>
          <w:rFonts w:ascii="Times New Roman" w:hAnsi="Times New Roman" w:cs="Times New Roman"/>
          <w:sz w:val="24"/>
          <w:szCs w:val="24"/>
          <w:lang w:eastAsia="pl-PL"/>
        </w:rPr>
      </w:pPr>
      <w:r w:rsidRPr="00565EE4">
        <w:rPr>
          <w:rFonts w:ascii="Times New Roman" w:hAnsi="Times New Roman" w:cs="Times New Roman"/>
          <w:sz w:val="24"/>
          <w:szCs w:val="24"/>
          <w:lang w:eastAsia="pl-PL"/>
        </w:rPr>
        <w:t>Zajęcia odbywały się w sześciu grupach szkoleniowych, na obiekcie krytej pływalni MOSiR w Proszowicach. Uczniowie w ramach wyjazdów uczestniczyli w zajęciach prowadzonych przez wykwalifikowanych instruktorów nauki pływania, pod nadzorem ratowników zatrudnionych na pływalni.</w:t>
      </w:r>
      <w:r w:rsidR="00565EE4">
        <w:rPr>
          <w:rFonts w:ascii="Times New Roman" w:hAnsi="Times New Roman" w:cs="Times New Roman"/>
          <w:sz w:val="24"/>
          <w:szCs w:val="24"/>
          <w:lang w:eastAsia="pl-PL"/>
        </w:rPr>
        <w:t xml:space="preserve"> </w:t>
      </w:r>
    </w:p>
    <w:p w14:paraId="56BD0EC1" w14:textId="77777777" w:rsidR="009C54D9" w:rsidRPr="00565EE4" w:rsidRDefault="009C54D9" w:rsidP="00565EE4">
      <w:pPr>
        <w:spacing w:line="360" w:lineRule="auto"/>
        <w:jc w:val="both"/>
        <w:rPr>
          <w:rFonts w:ascii="Times New Roman" w:hAnsi="Times New Roman" w:cs="Times New Roman"/>
          <w:sz w:val="24"/>
          <w:szCs w:val="24"/>
          <w:lang w:eastAsia="pl-PL"/>
        </w:rPr>
      </w:pPr>
      <w:r w:rsidRPr="00565EE4">
        <w:rPr>
          <w:rFonts w:ascii="Times New Roman" w:hAnsi="Times New Roman" w:cs="Times New Roman"/>
          <w:sz w:val="24"/>
          <w:szCs w:val="24"/>
          <w:lang w:eastAsia="pl-PL"/>
        </w:rPr>
        <w:t xml:space="preserve">Celem projektu było nabycie przez uczniów podstawowych umiejętności i prawidłowych technik pływania, poprawa oraz podniesienie ogólnej sprawności fizycznej uczniów </w:t>
      </w:r>
      <w:r w:rsidRPr="00565EE4">
        <w:rPr>
          <w:rFonts w:ascii="Times New Roman" w:hAnsi="Times New Roman" w:cs="Times New Roman"/>
          <w:sz w:val="24"/>
          <w:szCs w:val="24"/>
          <w:lang w:eastAsia="pl-PL"/>
        </w:rPr>
        <w:lastRenderedPageBreak/>
        <w:t>małopolskich szkół podstawowych, a także zachęcenie do aktywnych form spędzania wolnego czasu. Projekt jest szansą na upowszechnianie kultury fizycznej oraz promocję Małopolski, jako regionu szczególnie przyjaznego dla uprawiania rekreacji i sportu.</w:t>
      </w:r>
    </w:p>
    <w:p w14:paraId="6F54377C" w14:textId="2DEBE7F1" w:rsidR="009C54D9" w:rsidRPr="00565EE4" w:rsidRDefault="009C54D9" w:rsidP="00565EE4">
      <w:pPr>
        <w:spacing w:line="360" w:lineRule="auto"/>
        <w:jc w:val="both"/>
        <w:rPr>
          <w:rFonts w:ascii="Times New Roman" w:hAnsi="Times New Roman" w:cs="Times New Roman"/>
          <w:sz w:val="24"/>
          <w:szCs w:val="24"/>
          <w:lang w:eastAsia="pl-PL"/>
        </w:rPr>
      </w:pPr>
      <w:r w:rsidRPr="00565EE4">
        <w:rPr>
          <w:rFonts w:ascii="Times New Roman" w:hAnsi="Times New Roman" w:cs="Times New Roman"/>
          <w:sz w:val="24"/>
          <w:szCs w:val="24"/>
          <w:lang w:eastAsia="pl-PL"/>
        </w:rPr>
        <w:t>Projekt realizowany przy wsparciu finansowym Województwa Małopolskiego w wysokości 8 360,00 zł. Wkład własny 39 940,00 zł, w tym wkład własny samorządu 33 220,00 zł oraz wkład rodziców uczniów- 6 720,00 zł.</w:t>
      </w:r>
    </w:p>
    <w:p w14:paraId="42747B22" w14:textId="77777777" w:rsidR="00AC558C" w:rsidRPr="00565EE4" w:rsidRDefault="00AC558C" w:rsidP="00AC558C">
      <w:pPr>
        <w:jc w:val="both"/>
        <w:rPr>
          <w:rFonts w:ascii="Times New Roman" w:hAnsi="Times New Roman" w:cs="Times New Roman"/>
          <w:b/>
          <w:bCs/>
          <w:sz w:val="24"/>
          <w:szCs w:val="24"/>
          <w:lang w:eastAsia="pl-PL"/>
        </w:rPr>
      </w:pPr>
      <w:r w:rsidRPr="00565EE4">
        <w:rPr>
          <w:rFonts w:ascii="Times New Roman" w:hAnsi="Times New Roman" w:cs="Times New Roman"/>
          <w:b/>
          <w:bCs/>
          <w:sz w:val="24"/>
          <w:szCs w:val="24"/>
          <w:lang w:eastAsia="pl-PL"/>
        </w:rPr>
        <w:t>Bezpłatne wejścia na lodowisko dla dzieci w okresie ferii zimowych w 2025 roku</w:t>
      </w:r>
    </w:p>
    <w:p w14:paraId="7A16D21E" w14:textId="4FE9105B" w:rsidR="00AC558C" w:rsidRPr="00565EE4" w:rsidRDefault="00565EE4" w:rsidP="00565EE4">
      <w:pPr>
        <w:spacing w:line="360" w:lineRule="auto"/>
        <w:jc w:val="both"/>
        <w:rPr>
          <w:rFonts w:ascii="Times New Roman" w:hAnsi="Times New Roman" w:cs="Times New Roman"/>
          <w:sz w:val="24"/>
          <w:szCs w:val="24"/>
          <w:lang w:eastAsia="pl-PL"/>
        </w:rPr>
      </w:pPr>
      <w:r>
        <w:rPr>
          <w:rFonts w:ascii="Times New Roman" w:hAnsi="Times New Roman" w:cs="Times New Roman"/>
          <w:sz w:val="24"/>
          <w:szCs w:val="24"/>
          <w:lang w:eastAsia="pl-PL"/>
        </w:rPr>
        <w:t xml:space="preserve">    </w:t>
      </w:r>
      <w:r w:rsidR="00AC558C" w:rsidRPr="00565EE4">
        <w:rPr>
          <w:rFonts w:ascii="Times New Roman" w:hAnsi="Times New Roman" w:cs="Times New Roman"/>
          <w:sz w:val="24"/>
          <w:szCs w:val="24"/>
          <w:lang w:eastAsia="pl-PL"/>
        </w:rPr>
        <w:t>W okresie ferii zimowych, dzieci zamieszkujące teren gminy Koszyce mogły korzystać z lodowiska w Kazimierzy Wielkiej na zasadzie bezpłatnego wstępu. Inicjatywa została zorganizowana w celu promowania aktywnego wypoczynku wśród najmłodszych mieszkańców oraz zapewnienia im atrakcyjnej formy spędzania czasu wolnego podczas przerwy zimowej.</w:t>
      </w:r>
      <w:r>
        <w:rPr>
          <w:rFonts w:ascii="Times New Roman" w:hAnsi="Times New Roman" w:cs="Times New Roman"/>
          <w:sz w:val="24"/>
          <w:szCs w:val="24"/>
          <w:lang w:eastAsia="pl-PL"/>
        </w:rPr>
        <w:t xml:space="preserve"> </w:t>
      </w:r>
      <w:r w:rsidR="00AC558C" w:rsidRPr="00565EE4">
        <w:rPr>
          <w:rFonts w:ascii="Times New Roman" w:hAnsi="Times New Roman" w:cs="Times New Roman"/>
          <w:sz w:val="24"/>
          <w:szCs w:val="24"/>
          <w:lang w:eastAsia="pl-PL"/>
        </w:rPr>
        <w:t>Działanie to cieszyło się dużym zainteresowaniem i stanowiło ważny element oferty rekreacyjnej gminy w okresie zimowym.</w:t>
      </w:r>
    </w:p>
    <w:p w14:paraId="43393F33" w14:textId="77777777" w:rsidR="008A3072" w:rsidRPr="00E97C97" w:rsidRDefault="008A3072" w:rsidP="008A3072">
      <w:pPr>
        <w:spacing w:after="0" w:line="240" w:lineRule="auto"/>
        <w:jc w:val="both"/>
        <w:rPr>
          <w:rFonts w:ascii="Times New Roman" w:eastAsia="Times New Roman" w:hAnsi="Times New Roman" w:cs="Times New Roman"/>
          <w:b/>
          <w:bCs/>
          <w:kern w:val="2"/>
          <w:sz w:val="24"/>
          <w:szCs w:val="24"/>
          <w:lang w:eastAsia="pl-PL"/>
          <w14:ligatures w14:val="standardContextual"/>
        </w:rPr>
      </w:pPr>
    </w:p>
    <w:p w14:paraId="1D67AE1E" w14:textId="59E5C3B6" w:rsidR="0007545F" w:rsidRDefault="0007545F" w:rsidP="000B04AF">
      <w:pPr>
        <w:pStyle w:val="Nagwek2"/>
        <w:numPr>
          <w:ilvl w:val="0"/>
          <w:numId w:val="21"/>
        </w:numPr>
        <w:rPr>
          <w:rFonts w:eastAsia="Calibri"/>
        </w:rPr>
      </w:pPr>
      <w:bookmarkStart w:id="43" w:name="_Toc8047928"/>
      <w:bookmarkStart w:id="44" w:name="_Toc228571232"/>
      <w:r w:rsidRPr="00E97C97">
        <w:rPr>
          <w:rFonts w:eastAsia="Calibri"/>
        </w:rPr>
        <w:t>Działalność inwestycyjna oraz inna</w:t>
      </w:r>
      <w:r w:rsidR="005A7CA1" w:rsidRPr="00E97C97">
        <w:rPr>
          <w:rFonts w:eastAsia="Calibri"/>
        </w:rPr>
        <w:t xml:space="preserve"> działalność realizowana w 202</w:t>
      </w:r>
      <w:r w:rsidR="009C54D9">
        <w:rPr>
          <w:rFonts w:eastAsia="Calibri"/>
        </w:rPr>
        <w:t>5</w:t>
      </w:r>
      <w:r w:rsidR="00980802">
        <w:rPr>
          <w:rFonts w:eastAsia="Calibri"/>
        </w:rPr>
        <w:t xml:space="preserve"> </w:t>
      </w:r>
      <w:r w:rsidRPr="00E97C97">
        <w:rPr>
          <w:rFonts w:eastAsia="Calibri"/>
        </w:rPr>
        <w:t>r.</w:t>
      </w:r>
      <w:bookmarkEnd w:id="43"/>
      <w:bookmarkEnd w:id="44"/>
    </w:p>
    <w:p w14:paraId="5817E904" w14:textId="77777777" w:rsidR="00F40A14" w:rsidRPr="00F40A14" w:rsidRDefault="00F40A14" w:rsidP="00F40A14"/>
    <w:p w14:paraId="72B7F021" w14:textId="40CE2604" w:rsidR="0007545F" w:rsidRDefault="0007545F" w:rsidP="00D17EF2">
      <w:pPr>
        <w:pStyle w:val="Nagwek2"/>
        <w:rPr>
          <w:rStyle w:val="Nagwek2Znak"/>
          <w:rFonts w:ascii="Times New Roman" w:hAnsi="Times New Roman" w:cs="Times New Roman"/>
          <w:b/>
        </w:rPr>
      </w:pPr>
      <w:bookmarkStart w:id="45" w:name="_Toc228571233"/>
      <w:r w:rsidRPr="00E97C97">
        <w:rPr>
          <w:rStyle w:val="Nagwek2Znak"/>
          <w:rFonts w:ascii="Times New Roman" w:hAnsi="Times New Roman" w:cs="Times New Roman"/>
          <w:b/>
        </w:rPr>
        <w:t>3.1.</w:t>
      </w:r>
      <w:r w:rsidR="000B04AF">
        <w:rPr>
          <w:rStyle w:val="Nagwek2Znak"/>
          <w:rFonts w:ascii="Times New Roman" w:hAnsi="Times New Roman" w:cs="Times New Roman"/>
          <w:b/>
        </w:rPr>
        <w:t xml:space="preserve"> </w:t>
      </w:r>
      <w:r w:rsidRPr="000B04AF">
        <w:rPr>
          <w:rStyle w:val="Nagwek2Znak"/>
          <w:rFonts w:cs="Times New Roman"/>
          <w:b/>
        </w:rPr>
        <w:t>Inwestycje w drogi gminne</w:t>
      </w:r>
      <w:bookmarkEnd w:id="45"/>
    </w:p>
    <w:p w14:paraId="027DEBBA" w14:textId="77777777" w:rsidR="00E528BC" w:rsidRDefault="00E528BC" w:rsidP="00E528BC">
      <w:pPr>
        <w:rPr>
          <w:b/>
          <w:bCs/>
        </w:rPr>
      </w:pPr>
    </w:p>
    <w:p w14:paraId="04FC2CAD" w14:textId="644EFD89" w:rsidR="009C54D9" w:rsidRPr="009C54D9" w:rsidRDefault="009C54D9" w:rsidP="009C54D9">
      <w:pPr>
        <w:shd w:val="clear" w:color="auto" w:fill="FFFFFF"/>
        <w:spacing w:after="0" w:line="240" w:lineRule="auto"/>
        <w:rPr>
          <w:rFonts w:ascii="Times New Roman" w:eastAsia="Times New Roman" w:hAnsi="Times New Roman" w:cs="Times New Roman"/>
          <w:sz w:val="24"/>
          <w:szCs w:val="24"/>
          <w:lang w:eastAsia="pl-PL"/>
        </w:rPr>
      </w:pPr>
      <w:r w:rsidRPr="009C54D9">
        <w:rPr>
          <w:rFonts w:ascii="Times New Roman" w:eastAsia="Times New Roman" w:hAnsi="Times New Roman" w:cs="Times New Roman"/>
          <w:sz w:val="24"/>
          <w:szCs w:val="24"/>
          <w:lang w:eastAsia="pl-PL"/>
        </w:rPr>
        <w:t xml:space="preserve">Gmina Koszyce w roku 2025 </w:t>
      </w:r>
      <w:r w:rsidR="00565EE4">
        <w:rPr>
          <w:rFonts w:ascii="Times New Roman" w:eastAsia="Times New Roman" w:hAnsi="Times New Roman" w:cs="Times New Roman"/>
          <w:sz w:val="24"/>
          <w:szCs w:val="24"/>
          <w:lang w:eastAsia="pl-PL"/>
        </w:rPr>
        <w:t xml:space="preserve">wykonała i </w:t>
      </w:r>
      <w:r w:rsidRPr="009C54D9">
        <w:rPr>
          <w:rFonts w:ascii="Times New Roman" w:eastAsia="Times New Roman" w:hAnsi="Times New Roman" w:cs="Times New Roman"/>
          <w:sz w:val="24"/>
          <w:szCs w:val="24"/>
          <w:lang w:eastAsia="pl-PL"/>
        </w:rPr>
        <w:t>zmodernizowała następujące drogi:</w:t>
      </w:r>
    </w:p>
    <w:p w14:paraId="594A932E" w14:textId="77777777" w:rsidR="009C54D9" w:rsidRPr="009C54D9" w:rsidRDefault="009C54D9" w:rsidP="009C54D9">
      <w:pPr>
        <w:shd w:val="clear" w:color="auto" w:fill="FFFFFF"/>
        <w:spacing w:after="0" w:line="240" w:lineRule="auto"/>
        <w:rPr>
          <w:rFonts w:ascii="Times New Roman" w:eastAsia="Times New Roman" w:hAnsi="Times New Roman" w:cs="Times New Roman"/>
          <w:sz w:val="24"/>
          <w:szCs w:val="24"/>
          <w:lang w:eastAsia="pl-PL"/>
        </w:rPr>
      </w:pPr>
    </w:p>
    <w:p w14:paraId="08CDE87D" w14:textId="0DEA60BA" w:rsidR="009C54D9" w:rsidRPr="00565EE4" w:rsidRDefault="009C54D9" w:rsidP="00565EE4">
      <w:pPr>
        <w:shd w:val="clear" w:color="auto" w:fill="FFFFFF"/>
        <w:spacing w:after="0" w:line="240" w:lineRule="auto"/>
        <w:rPr>
          <w:rFonts w:ascii="Times New Roman" w:eastAsia="Times New Roman" w:hAnsi="Times New Roman" w:cs="Times New Roman"/>
          <w:sz w:val="24"/>
          <w:szCs w:val="24"/>
          <w:lang w:eastAsia="pl-PL"/>
        </w:rPr>
      </w:pPr>
      <w:r w:rsidRPr="00565EE4">
        <w:rPr>
          <w:rFonts w:ascii="Times New Roman" w:eastAsia="Times New Roman" w:hAnsi="Times New Roman" w:cs="Times New Roman"/>
          <w:b/>
          <w:bCs/>
          <w:sz w:val="24"/>
          <w:szCs w:val="24"/>
          <w:lang w:eastAsia="pl-PL"/>
        </w:rPr>
        <w:t>Zadania zrealizowane w ramach</w:t>
      </w:r>
      <w:r w:rsidRPr="009C54D9">
        <w:rPr>
          <w:rFonts w:ascii="Times New Roman" w:eastAsia="Times New Roman" w:hAnsi="Times New Roman" w:cs="Times New Roman"/>
          <w:sz w:val="24"/>
          <w:szCs w:val="24"/>
          <w:lang w:eastAsia="pl-PL"/>
        </w:rPr>
        <w:t xml:space="preserve"> </w:t>
      </w:r>
      <w:r w:rsidRPr="009C54D9">
        <w:rPr>
          <w:rFonts w:ascii="Times New Roman" w:eastAsia="Times New Roman" w:hAnsi="Times New Roman" w:cs="Times New Roman"/>
          <w:b/>
          <w:bCs/>
          <w:sz w:val="24"/>
          <w:szCs w:val="24"/>
          <w:lang w:eastAsia="pl-PL"/>
        </w:rPr>
        <w:t>Rządowego Funduszu  Rozwoju Dróg</w:t>
      </w:r>
      <w:r w:rsidRPr="009C54D9">
        <w:rPr>
          <w:rFonts w:ascii="Times New Roman" w:eastAsia="Times New Roman" w:hAnsi="Times New Roman" w:cs="Times New Roman"/>
          <w:sz w:val="24"/>
          <w:szCs w:val="24"/>
          <w:lang w:eastAsia="pl-PL"/>
        </w:rPr>
        <w:t>:</w:t>
      </w:r>
    </w:p>
    <w:p w14:paraId="798B02E7" w14:textId="77777777" w:rsidR="00F40A14" w:rsidRPr="00F40A14" w:rsidRDefault="009C54D9" w:rsidP="00565EE4">
      <w:pPr>
        <w:pStyle w:val="Akapitzlist"/>
        <w:numPr>
          <w:ilvl w:val="0"/>
          <w:numId w:val="39"/>
        </w:numPr>
        <w:shd w:val="clear" w:color="auto" w:fill="FFFFFF"/>
        <w:spacing w:before="100" w:beforeAutospacing="1" w:after="100" w:afterAutospacing="1" w:line="240" w:lineRule="auto"/>
        <w:rPr>
          <w:rFonts w:ascii="Times New Roman" w:eastAsia="Times New Roman" w:hAnsi="Times New Roman" w:cs="Times New Roman"/>
          <w:sz w:val="24"/>
          <w:szCs w:val="24"/>
          <w:lang w:eastAsia="pl-PL"/>
        </w:rPr>
      </w:pPr>
      <w:r w:rsidRPr="00F40A14">
        <w:rPr>
          <w:rFonts w:ascii="Times New Roman" w:hAnsi="Times New Roman" w:cs="Times New Roman"/>
          <w:sz w:val="24"/>
          <w:szCs w:val="24"/>
        </w:rPr>
        <w:t xml:space="preserve"> „Remont drogi gminnej nr  160001K  w km od  0+811,00 do km 1+205,00                                       w miejscowości  Biskupice, Gmina Koszyce” </w:t>
      </w:r>
    </w:p>
    <w:p w14:paraId="24E9BF43" w14:textId="24660999" w:rsidR="009C54D9" w:rsidRPr="00F40A14" w:rsidRDefault="009C54D9" w:rsidP="00F40A14">
      <w:pPr>
        <w:shd w:val="clear" w:color="auto" w:fill="FFFFFF"/>
        <w:spacing w:before="100" w:beforeAutospacing="1" w:after="100" w:afterAutospacing="1" w:line="240" w:lineRule="auto"/>
        <w:rPr>
          <w:rFonts w:ascii="Times New Roman" w:eastAsia="Times New Roman" w:hAnsi="Times New Roman" w:cs="Times New Roman"/>
          <w:sz w:val="24"/>
          <w:szCs w:val="24"/>
          <w:lang w:eastAsia="pl-PL"/>
        </w:rPr>
      </w:pPr>
      <w:r w:rsidRPr="00F40A14">
        <w:rPr>
          <w:rFonts w:ascii="Times New Roman" w:eastAsia="Times New Roman" w:hAnsi="Times New Roman" w:cs="Times New Roman"/>
          <w:sz w:val="24"/>
          <w:szCs w:val="24"/>
          <w:lang w:eastAsia="pl-PL"/>
        </w:rPr>
        <w:t xml:space="preserve">       Całkowita wartość: 181 781,75 zł  Dofinansowanie: 99 979,00,00 zł</w:t>
      </w:r>
    </w:p>
    <w:p w14:paraId="365B2982" w14:textId="77777777" w:rsidR="009C54D9" w:rsidRPr="00144BFE" w:rsidRDefault="009C54D9" w:rsidP="009C54D9">
      <w:pPr>
        <w:pStyle w:val="Akapitzlist"/>
        <w:numPr>
          <w:ilvl w:val="0"/>
          <w:numId w:val="39"/>
        </w:numPr>
        <w:shd w:val="clear" w:color="auto" w:fill="FFFFFF"/>
        <w:spacing w:after="0" w:line="240" w:lineRule="auto"/>
        <w:rPr>
          <w:rFonts w:ascii="Times New Roman" w:eastAsia="Times New Roman" w:hAnsi="Times New Roman" w:cs="Times New Roman"/>
          <w:b/>
          <w:bCs/>
          <w:color w:val="686868"/>
          <w:sz w:val="24"/>
          <w:szCs w:val="24"/>
          <w:lang w:eastAsia="pl-PL"/>
        </w:rPr>
      </w:pPr>
      <w:r w:rsidRPr="00144BFE">
        <w:rPr>
          <w:rFonts w:ascii="Times New Roman" w:hAnsi="Times New Roman" w:cs="Times New Roman"/>
          <w:sz w:val="24"/>
          <w:szCs w:val="24"/>
        </w:rPr>
        <w:t>„Remont drogi gminnej nr  1600</w:t>
      </w:r>
      <w:r>
        <w:rPr>
          <w:rFonts w:ascii="Times New Roman" w:hAnsi="Times New Roman" w:cs="Times New Roman"/>
          <w:sz w:val="24"/>
          <w:szCs w:val="24"/>
        </w:rPr>
        <w:t>22</w:t>
      </w:r>
      <w:r w:rsidRPr="00144BFE">
        <w:rPr>
          <w:rFonts w:ascii="Times New Roman" w:hAnsi="Times New Roman" w:cs="Times New Roman"/>
          <w:sz w:val="24"/>
          <w:szCs w:val="24"/>
        </w:rPr>
        <w:t>K</w:t>
      </w:r>
      <w:r>
        <w:rPr>
          <w:rFonts w:ascii="Times New Roman" w:hAnsi="Times New Roman" w:cs="Times New Roman"/>
          <w:sz w:val="24"/>
          <w:szCs w:val="24"/>
        </w:rPr>
        <w:t xml:space="preserve">ul.Wirecka </w:t>
      </w:r>
      <w:r w:rsidRPr="00144BFE">
        <w:rPr>
          <w:rFonts w:ascii="Times New Roman" w:hAnsi="Times New Roman" w:cs="Times New Roman"/>
          <w:sz w:val="24"/>
          <w:szCs w:val="24"/>
        </w:rPr>
        <w:t xml:space="preserve">  w km od  0+000,00 do km </w:t>
      </w:r>
      <w:r>
        <w:rPr>
          <w:rFonts w:ascii="Times New Roman" w:hAnsi="Times New Roman" w:cs="Times New Roman"/>
          <w:sz w:val="24"/>
          <w:szCs w:val="24"/>
        </w:rPr>
        <w:t>0</w:t>
      </w:r>
      <w:r w:rsidRPr="00144BFE">
        <w:rPr>
          <w:rFonts w:ascii="Times New Roman" w:hAnsi="Times New Roman" w:cs="Times New Roman"/>
          <w:sz w:val="24"/>
          <w:szCs w:val="24"/>
        </w:rPr>
        <w:t>+</w:t>
      </w:r>
      <w:r>
        <w:rPr>
          <w:rFonts w:ascii="Times New Roman" w:hAnsi="Times New Roman" w:cs="Times New Roman"/>
          <w:sz w:val="24"/>
          <w:szCs w:val="24"/>
        </w:rPr>
        <w:t>340</w:t>
      </w:r>
      <w:r w:rsidRPr="00144BFE">
        <w:rPr>
          <w:rFonts w:ascii="Times New Roman" w:hAnsi="Times New Roman" w:cs="Times New Roman"/>
          <w:sz w:val="24"/>
          <w:szCs w:val="24"/>
        </w:rPr>
        <w:t xml:space="preserve">,00  </w:t>
      </w:r>
      <w:r>
        <w:rPr>
          <w:rFonts w:ascii="Times New Roman" w:hAnsi="Times New Roman" w:cs="Times New Roman"/>
          <w:sz w:val="24"/>
          <w:szCs w:val="24"/>
        </w:rPr>
        <w:t xml:space="preserve">             </w:t>
      </w:r>
      <w:r w:rsidRPr="00144BFE">
        <w:rPr>
          <w:rFonts w:ascii="Times New Roman" w:hAnsi="Times New Roman" w:cs="Times New Roman"/>
          <w:sz w:val="24"/>
          <w:szCs w:val="24"/>
        </w:rPr>
        <w:t xml:space="preserve">w miejscowości  </w:t>
      </w:r>
      <w:r>
        <w:rPr>
          <w:rFonts w:ascii="Times New Roman" w:hAnsi="Times New Roman" w:cs="Times New Roman"/>
          <w:sz w:val="24"/>
          <w:szCs w:val="24"/>
        </w:rPr>
        <w:t>Koszyce</w:t>
      </w:r>
      <w:r w:rsidRPr="00144BFE">
        <w:rPr>
          <w:rFonts w:ascii="Times New Roman" w:hAnsi="Times New Roman" w:cs="Times New Roman"/>
          <w:sz w:val="24"/>
          <w:szCs w:val="24"/>
        </w:rPr>
        <w:t>, Gmina Koszyce”</w:t>
      </w:r>
    </w:p>
    <w:p w14:paraId="6E6F7F33" w14:textId="665F9F28" w:rsidR="009C54D9" w:rsidRPr="00BD56DF" w:rsidRDefault="009C54D9" w:rsidP="00565EE4">
      <w:pPr>
        <w:shd w:val="clear" w:color="auto" w:fill="FFFFFF"/>
        <w:spacing w:before="100" w:beforeAutospacing="1" w:after="100" w:afterAutospacing="1"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      </w:t>
      </w:r>
      <w:r w:rsidRPr="00144BFE">
        <w:rPr>
          <w:rFonts w:ascii="Times New Roman" w:eastAsia="Times New Roman" w:hAnsi="Times New Roman" w:cs="Times New Roman"/>
          <w:sz w:val="24"/>
          <w:szCs w:val="24"/>
          <w:lang w:eastAsia="pl-PL"/>
        </w:rPr>
        <w:t xml:space="preserve">Całkowita wartość: </w:t>
      </w:r>
      <w:r>
        <w:rPr>
          <w:rFonts w:ascii="Times New Roman" w:eastAsia="Times New Roman" w:hAnsi="Times New Roman" w:cs="Times New Roman"/>
          <w:sz w:val="24"/>
          <w:szCs w:val="24"/>
          <w:lang w:eastAsia="pl-PL"/>
        </w:rPr>
        <w:t>275 368,83</w:t>
      </w:r>
      <w:r w:rsidRPr="00144BFE">
        <w:rPr>
          <w:rFonts w:ascii="Times New Roman" w:eastAsia="Times New Roman" w:hAnsi="Times New Roman" w:cs="Times New Roman"/>
          <w:sz w:val="24"/>
          <w:szCs w:val="24"/>
          <w:lang w:eastAsia="pl-PL"/>
        </w:rPr>
        <w:t xml:space="preserve"> zł</w:t>
      </w:r>
      <w:r>
        <w:rPr>
          <w:rFonts w:ascii="Times New Roman" w:eastAsia="Times New Roman" w:hAnsi="Times New Roman" w:cs="Times New Roman"/>
          <w:sz w:val="24"/>
          <w:szCs w:val="24"/>
          <w:lang w:eastAsia="pl-PL"/>
        </w:rPr>
        <w:t xml:space="preserve">   </w:t>
      </w:r>
      <w:r w:rsidRPr="00144BFE">
        <w:rPr>
          <w:rFonts w:ascii="Times New Roman" w:eastAsia="Times New Roman" w:hAnsi="Times New Roman" w:cs="Times New Roman"/>
          <w:sz w:val="24"/>
          <w:szCs w:val="24"/>
          <w:lang w:eastAsia="pl-PL"/>
        </w:rPr>
        <w:t xml:space="preserve">Dofinansowanie: </w:t>
      </w:r>
      <w:r>
        <w:rPr>
          <w:rFonts w:ascii="Times New Roman" w:eastAsia="Times New Roman" w:hAnsi="Times New Roman" w:cs="Times New Roman"/>
          <w:sz w:val="24"/>
          <w:szCs w:val="24"/>
          <w:lang w:eastAsia="pl-PL"/>
        </w:rPr>
        <w:t>165 221</w:t>
      </w:r>
      <w:r w:rsidRPr="00144BFE">
        <w:rPr>
          <w:rFonts w:ascii="Times New Roman" w:eastAsia="Times New Roman" w:hAnsi="Times New Roman" w:cs="Times New Roman"/>
          <w:sz w:val="24"/>
          <w:szCs w:val="24"/>
          <w:lang w:eastAsia="pl-PL"/>
        </w:rPr>
        <w:t>,00 zł</w:t>
      </w:r>
      <w:r w:rsidRPr="00BD56DF">
        <w:rPr>
          <w:rFonts w:ascii="Times New Roman" w:eastAsia="Times New Roman" w:hAnsi="Times New Roman" w:cs="Times New Roman"/>
          <w:sz w:val="24"/>
          <w:szCs w:val="24"/>
          <w:lang w:eastAsia="pl-PL"/>
        </w:rPr>
        <w:t xml:space="preserve">                             </w:t>
      </w:r>
    </w:p>
    <w:p w14:paraId="493723B7" w14:textId="5539EB53" w:rsidR="009C54D9" w:rsidRPr="00F40A14" w:rsidRDefault="00565EE4" w:rsidP="00F40A14">
      <w:pPr>
        <w:pStyle w:val="Bezodstpw"/>
        <w:rPr>
          <w:rFonts w:ascii="Times New Roman" w:hAnsi="Times New Roman" w:cs="Times New Roman"/>
          <w:b/>
          <w:bCs/>
          <w:sz w:val="24"/>
          <w:szCs w:val="24"/>
          <w:lang w:eastAsia="pl-PL"/>
        </w:rPr>
      </w:pPr>
      <w:r>
        <w:rPr>
          <w:rFonts w:ascii="Times New Roman" w:hAnsi="Times New Roman" w:cs="Times New Roman"/>
          <w:b/>
          <w:bCs/>
          <w:sz w:val="24"/>
          <w:szCs w:val="24"/>
          <w:lang w:eastAsia="pl-PL"/>
        </w:rPr>
        <w:t xml:space="preserve">Zadanie zrealizowane w ramach środków </w:t>
      </w:r>
      <w:r w:rsidR="009C54D9" w:rsidRPr="00F40A14">
        <w:rPr>
          <w:rFonts w:ascii="Times New Roman" w:hAnsi="Times New Roman" w:cs="Times New Roman"/>
          <w:b/>
          <w:bCs/>
          <w:sz w:val="24"/>
          <w:szCs w:val="24"/>
          <w:lang w:eastAsia="pl-PL"/>
        </w:rPr>
        <w:t>„Europejski Fundusz Rolny na rzecz Rozwoju Obszarów Wiejskich:</w:t>
      </w:r>
      <w:r w:rsidR="00F40A14">
        <w:rPr>
          <w:rFonts w:ascii="Times New Roman" w:hAnsi="Times New Roman" w:cs="Times New Roman"/>
          <w:b/>
          <w:bCs/>
          <w:sz w:val="24"/>
          <w:szCs w:val="24"/>
          <w:lang w:eastAsia="pl-PL"/>
        </w:rPr>
        <w:t xml:space="preserve"> </w:t>
      </w:r>
      <w:r w:rsidR="009C54D9" w:rsidRPr="00F40A14">
        <w:rPr>
          <w:rFonts w:ascii="Times New Roman" w:hAnsi="Times New Roman" w:cs="Times New Roman"/>
          <w:b/>
          <w:bCs/>
          <w:sz w:val="24"/>
          <w:szCs w:val="24"/>
          <w:lang w:eastAsia="pl-PL"/>
        </w:rPr>
        <w:t>Europa inwestująca w obszary wiejskie”</w:t>
      </w:r>
    </w:p>
    <w:p w14:paraId="6361FE71" w14:textId="72D6D3DA" w:rsidR="009C54D9" w:rsidRPr="00BD56DF" w:rsidRDefault="00565EE4" w:rsidP="00565EE4">
      <w:pPr>
        <w:spacing w:before="100" w:beforeAutospacing="1" w:after="100" w:afterAutospacing="1" w:line="240" w:lineRule="auto"/>
        <w:rPr>
          <w:rFonts w:ascii="Times New Roman" w:eastAsia="Times New Roman" w:hAnsi="Times New Roman" w:cs="Times New Roman"/>
          <w:sz w:val="24"/>
          <w:szCs w:val="24"/>
          <w:lang w:eastAsia="pl-PL"/>
        </w:rPr>
      </w:pPr>
      <w:r w:rsidRPr="00565EE4">
        <w:rPr>
          <w:rFonts w:ascii="Times New Roman" w:eastAsia="Times New Roman" w:hAnsi="Times New Roman" w:cs="Times New Roman"/>
          <w:sz w:val="24"/>
          <w:szCs w:val="24"/>
          <w:lang w:eastAsia="pl-PL"/>
        </w:rPr>
        <w:t>„Przebudowa drogi gminnej nr 160051K Sokołowice Stara Wieś  w miejscowości Sokołowice w km 0+000-0+398”</w:t>
      </w:r>
      <w:r w:rsidR="009C54D9" w:rsidRPr="00BD56DF">
        <w:rPr>
          <w:rFonts w:ascii="Times New Roman" w:eastAsia="Times New Roman" w:hAnsi="Times New Roman" w:cs="Times New Roman"/>
          <w:sz w:val="24"/>
          <w:szCs w:val="24"/>
          <w:lang w:eastAsia="pl-PL"/>
        </w:rPr>
        <w:t>.</w:t>
      </w:r>
    </w:p>
    <w:p w14:paraId="416B2285" w14:textId="77777777" w:rsidR="009C54D9" w:rsidRPr="009A77FE" w:rsidRDefault="009C54D9" w:rsidP="009C54D9">
      <w:pPr>
        <w:spacing w:before="100" w:beforeAutospacing="1" w:after="100" w:afterAutospacing="1" w:line="240" w:lineRule="auto"/>
        <w:rPr>
          <w:rFonts w:ascii="Times New Roman" w:eastAsia="Times New Roman" w:hAnsi="Times New Roman" w:cs="Times New Roman"/>
          <w:sz w:val="24"/>
          <w:szCs w:val="24"/>
          <w:lang w:eastAsia="pl-PL"/>
        </w:rPr>
      </w:pPr>
      <w:r w:rsidRPr="00BD56DF">
        <w:rPr>
          <w:rFonts w:ascii="Times New Roman" w:eastAsia="Times New Roman" w:hAnsi="Times New Roman" w:cs="Times New Roman"/>
          <w:sz w:val="24"/>
          <w:szCs w:val="24"/>
          <w:lang w:eastAsia="pl-PL"/>
        </w:rPr>
        <w:t xml:space="preserve">Wartość  zadania </w:t>
      </w:r>
      <w:r>
        <w:rPr>
          <w:rFonts w:ascii="Times New Roman" w:eastAsia="Times New Roman" w:hAnsi="Times New Roman" w:cs="Times New Roman"/>
          <w:sz w:val="24"/>
          <w:szCs w:val="24"/>
          <w:lang w:eastAsia="pl-PL"/>
        </w:rPr>
        <w:t>-</w:t>
      </w:r>
      <w:r w:rsidRPr="00BD56DF">
        <w:rPr>
          <w:rFonts w:ascii="Times New Roman" w:eastAsia="Times New Roman" w:hAnsi="Times New Roman" w:cs="Times New Roman"/>
          <w:sz w:val="24"/>
          <w:szCs w:val="24"/>
          <w:lang w:eastAsia="pl-PL"/>
        </w:rPr>
        <w:t>305 891,28 zł</w:t>
      </w:r>
      <w:r>
        <w:rPr>
          <w:rFonts w:ascii="Times New Roman" w:eastAsia="Times New Roman" w:hAnsi="Times New Roman" w:cs="Times New Roman"/>
          <w:sz w:val="24"/>
          <w:szCs w:val="24"/>
          <w:lang w:eastAsia="pl-PL"/>
        </w:rPr>
        <w:t xml:space="preserve">, Dofinansowanie </w:t>
      </w:r>
      <w:r w:rsidRPr="00BD56DF">
        <w:rPr>
          <w:rFonts w:ascii="Times New Roman" w:eastAsia="Times New Roman" w:hAnsi="Times New Roman" w:cs="Times New Roman"/>
          <w:sz w:val="24"/>
          <w:szCs w:val="24"/>
          <w:lang w:eastAsia="pl-PL"/>
        </w:rPr>
        <w:t xml:space="preserve"> 194 638,00 zł</w:t>
      </w:r>
    </w:p>
    <w:p w14:paraId="00124763" w14:textId="556C39DD" w:rsidR="00565EE4" w:rsidRDefault="00B1618F" w:rsidP="009C54D9">
      <w:pPr>
        <w:jc w:val="both"/>
        <w:rPr>
          <w:rFonts w:ascii="Times New Roman" w:eastAsia="Times New Roman" w:hAnsi="Times New Roman" w:cs="Times New Roman"/>
          <w:b/>
          <w:bCs/>
          <w:sz w:val="24"/>
          <w:szCs w:val="24"/>
          <w:lang w:eastAsia="pl-PL"/>
        </w:rPr>
      </w:pPr>
      <w:r>
        <w:rPr>
          <w:rFonts w:ascii="Times New Roman" w:eastAsia="Times New Roman" w:hAnsi="Times New Roman" w:cs="Times New Roman"/>
          <w:b/>
          <w:bCs/>
          <w:sz w:val="24"/>
          <w:szCs w:val="24"/>
          <w:lang w:eastAsia="pl-PL"/>
        </w:rPr>
        <w:t xml:space="preserve">Zadanie </w:t>
      </w:r>
      <w:r w:rsidR="00565EE4" w:rsidRPr="00565EE4">
        <w:rPr>
          <w:rFonts w:ascii="Times New Roman" w:eastAsia="Times New Roman" w:hAnsi="Times New Roman" w:cs="Times New Roman"/>
          <w:b/>
          <w:bCs/>
          <w:sz w:val="24"/>
          <w:szCs w:val="24"/>
          <w:lang w:eastAsia="pl-PL"/>
        </w:rPr>
        <w:t>współfinansowan</w:t>
      </w:r>
      <w:r w:rsidR="00565EE4">
        <w:rPr>
          <w:rFonts w:ascii="Times New Roman" w:eastAsia="Times New Roman" w:hAnsi="Times New Roman" w:cs="Times New Roman"/>
          <w:b/>
          <w:bCs/>
          <w:sz w:val="24"/>
          <w:szCs w:val="24"/>
          <w:lang w:eastAsia="pl-PL"/>
        </w:rPr>
        <w:t>e</w:t>
      </w:r>
      <w:r w:rsidR="00565EE4" w:rsidRPr="00565EE4">
        <w:rPr>
          <w:rFonts w:ascii="Times New Roman" w:eastAsia="Times New Roman" w:hAnsi="Times New Roman" w:cs="Times New Roman"/>
          <w:b/>
          <w:bCs/>
          <w:sz w:val="24"/>
          <w:szCs w:val="24"/>
          <w:lang w:eastAsia="pl-PL"/>
        </w:rPr>
        <w:t xml:space="preserve"> ze środków Województwa Małopolskiego.</w:t>
      </w:r>
    </w:p>
    <w:p w14:paraId="456A44F9" w14:textId="33F4AD46" w:rsidR="00565EE4" w:rsidRDefault="00565EE4" w:rsidP="00565EE4">
      <w:pPr>
        <w:spacing w:line="276" w:lineRule="auto"/>
        <w:jc w:val="both"/>
        <w:rPr>
          <w:noProof/>
        </w:rPr>
      </w:pPr>
      <w:r w:rsidRPr="009A185C">
        <w:rPr>
          <w:rFonts w:ascii="Times New Roman" w:hAnsi="Times New Roman" w:cs="Times New Roman"/>
          <w:noProof/>
          <w:sz w:val="24"/>
          <w:szCs w:val="24"/>
        </w:rPr>
        <w:lastRenderedPageBreak/>
        <w:t>„</w:t>
      </w:r>
      <w:r>
        <w:rPr>
          <w:rFonts w:ascii="Times New Roman" w:hAnsi="Times New Roman" w:cs="Times New Roman"/>
          <w:noProof/>
          <w:sz w:val="24"/>
          <w:szCs w:val="24"/>
        </w:rPr>
        <w:t>Przebudowa</w:t>
      </w:r>
      <w:r w:rsidRPr="009A185C">
        <w:rPr>
          <w:rFonts w:ascii="Times New Roman" w:hAnsi="Times New Roman" w:cs="Times New Roman"/>
          <w:noProof/>
          <w:sz w:val="24"/>
          <w:szCs w:val="24"/>
        </w:rPr>
        <w:t xml:space="preserve"> drogi dojazdowej do pól w miejscowości </w:t>
      </w:r>
      <w:r>
        <w:rPr>
          <w:rFonts w:ascii="Times New Roman" w:hAnsi="Times New Roman" w:cs="Times New Roman"/>
          <w:noProof/>
          <w:sz w:val="24"/>
          <w:szCs w:val="24"/>
        </w:rPr>
        <w:t xml:space="preserve">Biskupice </w:t>
      </w:r>
      <w:r w:rsidRPr="009A185C">
        <w:rPr>
          <w:rFonts w:ascii="Times New Roman" w:hAnsi="Times New Roman" w:cs="Times New Roman"/>
          <w:noProof/>
          <w:sz w:val="24"/>
          <w:szCs w:val="24"/>
        </w:rPr>
        <w:t xml:space="preserve">  na działce nr </w:t>
      </w:r>
      <w:r>
        <w:rPr>
          <w:rFonts w:ascii="Times New Roman" w:hAnsi="Times New Roman" w:cs="Times New Roman"/>
          <w:noProof/>
          <w:sz w:val="24"/>
          <w:szCs w:val="24"/>
        </w:rPr>
        <w:t>25</w:t>
      </w:r>
      <w:r w:rsidRPr="009A185C">
        <w:rPr>
          <w:rFonts w:ascii="Times New Roman" w:hAnsi="Times New Roman" w:cs="Times New Roman"/>
          <w:noProof/>
          <w:sz w:val="24"/>
          <w:szCs w:val="24"/>
        </w:rPr>
        <w:t xml:space="preserve"> o dł </w:t>
      </w:r>
      <w:r>
        <w:rPr>
          <w:rFonts w:ascii="Times New Roman" w:hAnsi="Times New Roman" w:cs="Times New Roman"/>
          <w:noProof/>
          <w:sz w:val="24"/>
          <w:szCs w:val="24"/>
        </w:rPr>
        <w:t>302</w:t>
      </w:r>
      <w:r w:rsidRPr="009A185C">
        <w:rPr>
          <w:rFonts w:ascii="Times New Roman" w:hAnsi="Times New Roman" w:cs="Times New Roman"/>
          <w:noProof/>
          <w:sz w:val="24"/>
          <w:szCs w:val="24"/>
        </w:rPr>
        <w:t xml:space="preserve"> mb”</w:t>
      </w:r>
      <w:r w:rsidRPr="009A185C">
        <w:rPr>
          <w:rFonts w:ascii="Times New Roman" w:hAnsi="Times New Roman" w:cs="Times New Roman"/>
          <w:b/>
          <w:bCs/>
          <w:noProof/>
          <w:sz w:val="24"/>
          <w:szCs w:val="24"/>
        </w:rPr>
        <w:t>.</w:t>
      </w:r>
      <w:r w:rsidRPr="009A185C">
        <w:rPr>
          <w:rFonts w:ascii="Times New Roman" w:hAnsi="Times New Roman" w:cs="Times New Roman"/>
          <w:noProof/>
          <w:sz w:val="24"/>
          <w:szCs w:val="24"/>
        </w:rPr>
        <w:t xml:space="preserve"> </w:t>
      </w:r>
      <w:r>
        <w:rPr>
          <w:rFonts w:ascii="Times New Roman" w:hAnsi="Times New Roman" w:cs="Times New Roman"/>
          <w:noProof/>
          <w:sz w:val="24"/>
          <w:szCs w:val="24"/>
        </w:rPr>
        <w:t>Koszt zadania: 171 402,92 zł w tym dofinansowanie 102 841,00zł</w:t>
      </w:r>
    </w:p>
    <w:p w14:paraId="4FB8CAF7" w14:textId="35C6A33F" w:rsidR="00642269" w:rsidRPr="00642269" w:rsidRDefault="00B1618F" w:rsidP="00642269">
      <w:pPr>
        <w:jc w:val="both"/>
        <w:rPr>
          <w:rFonts w:ascii="Times New Roman" w:eastAsia="Times New Roman" w:hAnsi="Times New Roman" w:cs="Times New Roman"/>
          <w:b/>
          <w:bCs/>
          <w:sz w:val="24"/>
          <w:szCs w:val="24"/>
          <w:lang w:eastAsia="pl-PL"/>
        </w:rPr>
      </w:pPr>
      <w:r>
        <w:rPr>
          <w:rFonts w:ascii="Times New Roman" w:eastAsia="Times New Roman" w:hAnsi="Times New Roman" w:cs="Times New Roman"/>
          <w:b/>
          <w:bCs/>
          <w:sz w:val="24"/>
          <w:szCs w:val="24"/>
          <w:lang w:eastAsia="pl-PL"/>
        </w:rPr>
        <w:t>R</w:t>
      </w:r>
      <w:r w:rsidR="00642269" w:rsidRPr="00642269">
        <w:rPr>
          <w:rFonts w:ascii="Times New Roman" w:eastAsia="Times New Roman" w:hAnsi="Times New Roman" w:cs="Times New Roman"/>
          <w:b/>
          <w:bCs/>
          <w:sz w:val="24"/>
          <w:szCs w:val="24"/>
          <w:lang w:eastAsia="pl-PL"/>
        </w:rPr>
        <w:t xml:space="preserve">ezerwa celowa budżetu państwa- </w:t>
      </w:r>
      <w:proofErr w:type="spellStart"/>
      <w:r w:rsidR="00642269" w:rsidRPr="00642269">
        <w:rPr>
          <w:rFonts w:ascii="Times New Roman" w:eastAsia="Times New Roman" w:hAnsi="Times New Roman" w:cs="Times New Roman"/>
          <w:b/>
          <w:bCs/>
          <w:sz w:val="24"/>
          <w:szCs w:val="24"/>
          <w:lang w:eastAsia="pl-PL"/>
        </w:rPr>
        <w:t>pn</w:t>
      </w:r>
      <w:proofErr w:type="spellEnd"/>
      <w:r w:rsidR="00642269" w:rsidRPr="00642269">
        <w:rPr>
          <w:rFonts w:ascii="Times New Roman" w:eastAsia="Times New Roman" w:hAnsi="Times New Roman" w:cs="Times New Roman"/>
          <w:b/>
          <w:bCs/>
          <w:sz w:val="24"/>
          <w:szCs w:val="24"/>
          <w:lang w:eastAsia="pl-PL"/>
        </w:rPr>
        <w:t xml:space="preserve"> : „Remont dróg gminnych w ramach usuwania skutków zdarzeń noszących znamiona klęski żywiołowej na terenie Gminy Koszyce” w ramach którego zrealizowano 3 zadania:</w:t>
      </w:r>
    </w:p>
    <w:p w14:paraId="7F4F39DF" w14:textId="77777777" w:rsidR="00642269" w:rsidRPr="00642269" w:rsidRDefault="00642269" w:rsidP="00642269">
      <w:pPr>
        <w:jc w:val="both"/>
        <w:rPr>
          <w:rFonts w:ascii="Times New Roman" w:eastAsia="Times New Roman" w:hAnsi="Times New Roman" w:cs="Times New Roman"/>
          <w:sz w:val="24"/>
          <w:szCs w:val="24"/>
          <w:lang w:eastAsia="pl-PL"/>
        </w:rPr>
      </w:pPr>
      <w:r w:rsidRPr="00642269">
        <w:rPr>
          <w:rFonts w:ascii="Times New Roman" w:eastAsia="Times New Roman" w:hAnsi="Times New Roman" w:cs="Times New Roman"/>
          <w:sz w:val="24"/>
          <w:szCs w:val="24"/>
          <w:lang w:eastAsia="pl-PL"/>
        </w:rPr>
        <w:t>„Remont drogi gminnej nr 160039K Piotrowice-Do Drogi Krajowej w miejscowości Piotrowice  w km 0+000-0+730”- koszt całkowity  424 857,38 zł w tym dotacja w wysokości 337 042,00 zł</w:t>
      </w:r>
    </w:p>
    <w:p w14:paraId="1D6C1F8B" w14:textId="77777777" w:rsidR="00642269" w:rsidRPr="00642269" w:rsidRDefault="00642269" w:rsidP="00642269">
      <w:pPr>
        <w:jc w:val="both"/>
        <w:rPr>
          <w:rFonts w:ascii="Times New Roman" w:eastAsia="Times New Roman" w:hAnsi="Times New Roman" w:cs="Times New Roman"/>
          <w:sz w:val="24"/>
          <w:szCs w:val="24"/>
          <w:lang w:eastAsia="pl-PL"/>
        </w:rPr>
      </w:pPr>
      <w:r w:rsidRPr="00642269">
        <w:rPr>
          <w:rFonts w:ascii="Times New Roman" w:eastAsia="Times New Roman" w:hAnsi="Times New Roman" w:cs="Times New Roman"/>
          <w:sz w:val="24"/>
          <w:szCs w:val="24"/>
          <w:lang w:eastAsia="pl-PL"/>
        </w:rPr>
        <w:t>Remont drogi gminnej nr 160049K Rachwałowice-</w:t>
      </w:r>
      <w:proofErr w:type="spellStart"/>
      <w:r w:rsidRPr="00642269">
        <w:rPr>
          <w:rFonts w:ascii="Times New Roman" w:eastAsia="Times New Roman" w:hAnsi="Times New Roman" w:cs="Times New Roman"/>
          <w:sz w:val="24"/>
          <w:szCs w:val="24"/>
          <w:lang w:eastAsia="pl-PL"/>
        </w:rPr>
        <w:t>Peperówka</w:t>
      </w:r>
      <w:proofErr w:type="spellEnd"/>
      <w:r w:rsidRPr="00642269">
        <w:rPr>
          <w:rFonts w:ascii="Times New Roman" w:eastAsia="Times New Roman" w:hAnsi="Times New Roman" w:cs="Times New Roman"/>
          <w:sz w:val="24"/>
          <w:szCs w:val="24"/>
          <w:lang w:eastAsia="pl-PL"/>
        </w:rPr>
        <w:t xml:space="preserve"> w miejscowości Rachwałowice  w km 0+825-1+225”- koszt całkowity  226 707,94 zł w tym dotacja w wysokości 179 618,00 zł</w:t>
      </w:r>
    </w:p>
    <w:p w14:paraId="115E7789" w14:textId="5802D0F7" w:rsidR="00565EE4" w:rsidRPr="00642269" w:rsidRDefault="00642269" w:rsidP="00642269">
      <w:pPr>
        <w:jc w:val="both"/>
        <w:rPr>
          <w:rFonts w:ascii="Times New Roman" w:eastAsia="Times New Roman" w:hAnsi="Times New Roman" w:cs="Times New Roman"/>
          <w:sz w:val="24"/>
          <w:szCs w:val="24"/>
          <w:lang w:eastAsia="pl-PL"/>
        </w:rPr>
      </w:pPr>
      <w:r w:rsidRPr="00642269">
        <w:rPr>
          <w:rFonts w:ascii="Times New Roman" w:eastAsia="Times New Roman" w:hAnsi="Times New Roman" w:cs="Times New Roman"/>
          <w:sz w:val="24"/>
          <w:szCs w:val="24"/>
          <w:lang w:eastAsia="pl-PL"/>
        </w:rPr>
        <w:t>„Remont drogi gminnej nr 160046K Przemyków-Siedliska w miejscowości Przemyków   w km 0+000-1+650” - koszt całkowity  619 634,52 zł w tym dotacja w wysokości 486 443,00 zł</w:t>
      </w:r>
    </w:p>
    <w:p w14:paraId="4618309E" w14:textId="58495C15" w:rsidR="009C54D9" w:rsidRPr="009A77FE" w:rsidRDefault="00565EE4" w:rsidP="009C54D9">
      <w:pPr>
        <w:jc w:val="both"/>
        <w:rPr>
          <w:rFonts w:ascii="Times New Roman" w:eastAsia="Times New Roman" w:hAnsi="Times New Roman" w:cs="Times New Roman"/>
          <w:sz w:val="24"/>
          <w:szCs w:val="24"/>
          <w:lang w:eastAsia="pl-PL"/>
        </w:rPr>
      </w:pPr>
      <w:r w:rsidRPr="00565EE4">
        <w:rPr>
          <w:rFonts w:ascii="Times New Roman" w:eastAsia="Times New Roman" w:hAnsi="Times New Roman" w:cs="Times New Roman"/>
          <w:b/>
          <w:bCs/>
          <w:sz w:val="24"/>
          <w:szCs w:val="24"/>
          <w:lang w:eastAsia="pl-PL"/>
        </w:rPr>
        <w:t>R</w:t>
      </w:r>
      <w:r w:rsidR="009C54D9" w:rsidRPr="00565EE4">
        <w:rPr>
          <w:rFonts w:ascii="Times New Roman" w:eastAsia="Times New Roman" w:hAnsi="Times New Roman" w:cs="Times New Roman"/>
          <w:b/>
          <w:bCs/>
          <w:sz w:val="24"/>
          <w:szCs w:val="24"/>
          <w:lang w:eastAsia="pl-PL"/>
        </w:rPr>
        <w:t>emonty dróg w ramach</w:t>
      </w:r>
      <w:r w:rsidR="009C54D9" w:rsidRPr="009A77FE">
        <w:rPr>
          <w:rFonts w:ascii="Times New Roman" w:eastAsia="Times New Roman" w:hAnsi="Times New Roman" w:cs="Times New Roman"/>
          <w:sz w:val="24"/>
          <w:szCs w:val="24"/>
          <w:lang w:eastAsia="pl-PL"/>
        </w:rPr>
        <w:t xml:space="preserve"> </w:t>
      </w:r>
      <w:r w:rsidR="009C54D9" w:rsidRPr="00561C2F">
        <w:rPr>
          <w:rFonts w:ascii="Times New Roman" w:eastAsia="Times New Roman" w:hAnsi="Times New Roman" w:cs="Times New Roman"/>
          <w:b/>
          <w:bCs/>
          <w:sz w:val="24"/>
          <w:szCs w:val="24"/>
          <w:lang w:eastAsia="pl-PL"/>
        </w:rPr>
        <w:t>funduszy sołeckich</w:t>
      </w:r>
      <w:r w:rsidR="009C54D9" w:rsidRPr="009A77FE">
        <w:rPr>
          <w:rFonts w:ascii="Times New Roman" w:eastAsia="Times New Roman" w:hAnsi="Times New Roman" w:cs="Times New Roman"/>
          <w:sz w:val="24"/>
          <w:szCs w:val="24"/>
          <w:lang w:eastAsia="pl-PL"/>
        </w:rPr>
        <w:t xml:space="preserve"> :</w:t>
      </w:r>
    </w:p>
    <w:p w14:paraId="2808A792" w14:textId="5A420324" w:rsidR="009C54D9" w:rsidRPr="009A77FE" w:rsidRDefault="009C54D9" w:rsidP="009C54D9">
      <w:pPr>
        <w:widowControl w:val="0"/>
        <w:suppressAutoHyphens/>
        <w:spacing w:after="0" w:line="276" w:lineRule="auto"/>
        <w:jc w:val="both"/>
        <w:rPr>
          <w:rFonts w:ascii="Times New Roman" w:eastAsia="DejaVu Sans" w:hAnsi="Times New Roman" w:cs="Times New Roman"/>
          <w:kern w:val="1"/>
          <w:sz w:val="24"/>
          <w:szCs w:val="24"/>
          <w:lang w:eastAsia="ar-SA"/>
        </w:rPr>
      </w:pPr>
      <w:r w:rsidRPr="009A77FE">
        <w:rPr>
          <w:rFonts w:ascii="Times New Roman" w:eastAsia="DejaVu Sans" w:hAnsi="Times New Roman" w:cs="Times New Roman"/>
          <w:kern w:val="1"/>
          <w:sz w:val="24"/>
          <w:szCs w:val="24"/>
          <w:lang w:eastAsia="ar-SA"/>
        </w:rPr>
        <w:t xml:space="preserve"> Droga gminna w miejscowości Książnice Małe</w:t>
      </w:r>
      <w:r w:rsidR="00565EE4">
        <w:rPr>
          <w:rFonts w:ascii="Times New Roman" w:eastAsia="DejaVu Sans" w:hAnsi="Times New Roman" w:cs="Times New Roman"/>
          <w:kern w:val="1"/>
          <w:sz w:val="24"/>
          <w:szCs w:val="24"/>
          <w:lang w:eastAsia="ar-SA"/>
        </w:rPr>
        <w:t>,</w:t>
      </w:r>
      <w:r w:rsidRPr="009A77FE">
        <w:rPr>
          <w:rFonts w:ascii="Times New Roman" w:eastAsia="DejaVu Sans" w:hAnsi="Times New Roman" w:cs="Times New Roman"/>
          <w:kern w:val="1"/>
          <w:sz w:val="24"/>
          <w:szCs w:val="24"/>
          <w:lang w:eastAsia="ar-SA"/>
        </w:rPr>
        <w:t xml:space="preserve"> droga wewnętrzna w miejscowości Malkowice </w:t>
      </w:r>
      <w:r w:rsidR="00565EE4">
        <w:rPr>
          <w:rFonts w:ascii="Times New Roman" w:eastAsia="DejaVu Sans" w:hAnsi="Times New Roman" w:cs="Times New Roman"/>
          <w:kern w:val="1"/>
          <w:sz w:val="24"/>
          <w:szCs w:val="24"/>
          <w:lang w:eastAsia="ar-SA"/>
        </w:rPr>
        <w:t xml:space="preserve">, </w:t>
      </w:r>
      <w:r w:rsidRPr="009A77FE">
        <w:rPr>
          <w:rFonts w:ascii="Times New Roman" w:eastAsia="DejaVu Sans" w:hAnsi="Times New Roman" w:cs="Times New Roman"/>
          <w:kern w:val="1"/>
          <w:sz w:val="24"/>
          <w:szCs w:val="24"/>
          <w:lang w:eastAsia="ar-SA"/>
        </w:rPr>
        <w:t>droga wewnętrzn</w:t>
      </w:r>
      <w:r w:rsidR="00565EE4">
        <w:rPr>
          <w:rFonts w:ascii="Times New Roman" w:eastAsia="DejaVu Sans" w:hAnsi="Times New Roman" w:cs="Times New Roman"/>
          <w:kern w:val="1"/>
          <w:sz w:val="24"/>
          <w:szCs w:val="24"/>
          <w:lang w:eastAsia="ar-SA"/>
        </w:rPr>
        <w:t>a</w:t>
      </w:r>
      <w:r w:rsidRPr="009A77FE">
        <w:rPr>
          <w:rFonts w:ascii="Times New Roman" w:eastAsia="DejaVu Sans" w:hAnsi="Times New Roman" w:cs="Times New Roman"/>
          <w:kern w:val="1"/>
          <w:sz w:val="24"/>
          <w:szCs w:val="24"/>
          <w:lang w:eastAsia="ar-SA"/>
        </w:rPr>
        <w:t xml:space="preserve"> w miejscowości  Sokołowice</w:t>
      </w:r>
      <w:r w:rsidR="00565EE4">
        <w:rPr>
          <w:rFonts w:ascii="Times New Roman" w:eastAsia="DejaVu Sans" w:hAnsi="Times New Roman" w:cs="Times New Roman"/>
          <w:kern w:val="1"/>
          <w:sz w:val="24"/>
          <w:szCs w:val="24"/>
          <w:lang w:eastAsia="ar-SA"/>
        </w:rPr>
        <w:t xml:space="preserve">, </w:t>
      </w:r>
      <w:r w:rsidRPr="009A77FE">
        <w:rPr>
          <w:rFonts w:ascii="Times New Roman" w:eastAsia="DejaVu Sans" w:hAnsi="Times New Roman" w:cs="Times New Roman"/>
          <w:kern w:val="1"/>
          <w:sz w:val="24"/>
          <w:szCs w:val="24"/>
          <w:lang w:eastAsia="ar-SA"/>
        </w:rPr>
        <w:t>Koszt wykonania  w/w dróg – 249 187,98 zł</w:t>
      </w:r>
    </w:p>
    <w:p w14:paraId="7545B9DD" w14:textId="5F06CDD9" w:rsidR="009C54D9" w:rsidRDefault="00B1618F" w:rsidP="00B1618F">
      <w:p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pl-PL"/>
        </w:rPr>
      </w:pPr>
      <w:r>
        <w:rPr>
          <w:rFonts w:ascii="Arial" w:eastAsia="Times New Roman" w:hAnsi="Arial" w:cs="Arial"/>
          <w:sz w:val="20"/>
          <w:szCs w:val="20"/>
          <w:lang w:eastAsia="pl-PL"/>
        </w:rPr>
        <w:t xml:space="preserve">   </w:t>
      </w:r>
      <w:r w:rsidR="009C54D9" w:rsidRPr="001041F9">
        <w:rPr>
          <w:rFonts w:ascii="Times New Roman" w:eastAsia="Times New Roman" w:hAnsi="Times New Roman" w:cs="Times New Roman"/>
          <w:sz w:val="24"/>
          <w:szCs w:val="24"/>
          <w:lang w:eastAsia="pl-PL"/>
        </w:rPr>
        <w:t>W ramach wymienionych  zadań  wykonano między innymi nowe  nawierzchnie,</w:t>
      </w:r>
      <w:r>
        <w:rPr>
          <w:rFonts w:ascii="Times New Roman" w:eastAsia="Times New Roman" w:hAnsi="Times New Roman" w:cs="Times New Roman"/>
          <w:sz w:val="24"/>
          <w:szCs w:val="24"/>
          <w:lang w:eastAsia="pl-PL"/>
        </w:rPr>
        <w:t xml:space="preserve"> </w:t>
      </w:r>
      <w:r w:rsidR="009C54D9" w:rsidRPr="001041F9">
        <w:rPr>
          <w:rFonts w:ascii="Times New Roman" w:eastAsia="Times New Roman" w:hAnsi="Times New Roman" w:cs="Times New Roman"/>
          <w:sz w:val="24"/>
          <w:szCs w:val="24"/>
          <w:lang w:eastAsia="pl-PL"/>
        </w:rPr>
        <w:t xml:space="preserve">utwardzone pobocza.  Realizacja zadań   przyczyniła się do poprawy bezpieczeństwa w  ruchu  i  podwyższenia komfortu  jazdy  użytkowników dróg. </w:t>
      </w:r>
    </w:p>
    <w:p w14:paraId="0EF8470D" w14:textId="77777777" w:rsidR="009C54D9" w:rsidRPr="00B1618F" w:rsidRDefault="009C54D9" w:rsidP="00B1618F">
      <w:pPr>
        <w:shd w:val="clear" w:color="auto" w:fill="FFFFFF"/>
        <w:spacing w:before="100" w:beforeAutospacing="1" w:after="100" w:afterAutospacing="1" w:line="240" w:lineRule="auto"/>
        <w:jc w:val="both"/>
        <w:rPr>
          <w:rFonts w:ascii="Times New Roman" w:eastAsia="Times New Roman" w:hAnsi="Times New Roman" w:cs="Times New Roman"/>
          <w:b/>
          <w:bCs/>
          <w:sz w:val="24"/>
          <w:szCs w:val="24"/>
          <w:lang w:eastAsia="pl-PL"/>
        </w:rPr>
      </w:pPr>
      <w:r w:rsidRPr="00B1618F">
        <w:rPr>
          <w:rFonts w:ascii="Times New Roman" w:eastAsia="Times New Roman" w:hAnsi="Times New Roman" w:cs="Times New Roman"/>
          <w:b/>
          <w:bCs/>
          <w:sz w:val="24"/>
          <w:szCs w:val="24"/>
          <w:lang w:eastAsia="pl-PL"/>
        </w:rPr>
        <w:t>Łączny koszt  w/w zadań drogowych  w 2025r wyniósł: 2 454 832,60 zł w tym dofinansowanie 1 565 782,00 zł.</w:t>
      </w:r>
    </w:p>
    <w:p w14:paraId="65CA899F" w14:textId="2D991966" w:rsidR="009C54D9" w:rsidRPr="00B1618F" w:rsidRDefault="00B1618F" w:rsidP="00B1618F">
      <w:pPr>
        <w:shd w:val="clear" w:color="auto" w:fill="FFFFFF"/>
        <w:spacing w:before="100" w:beforeAutospacing="1" w:after="100" w:afterAutospacing="1" w:line="240" w:lineRule="auto"/>
        <w:jc w:val="both"/>
        <w:rPr>
          <w:rFonts w:ascii="Times New Roman" w:hAnsi="Times New Roman" w:cs="Times New Roman"/>
          <w:sz w:val="24"/>
          <w:szCs w:val="24"/>
        </w:rPr>
      </w:pPr>
      <w:r w:rsidRPr="00B1618F">
        <w:rPr>
          <w:rFonts w:ascii="Times New Roman" w:hAnsi="Times New Roman" w:cs="Times New Roman"/>
          <w:sz w:val="24"/>
          <w:szCs w:val="24"/>
        </w:rPr>
        <w:t>W r</w:t>
      </w:r>
      <w:r w:rsidR="009C54D9" w:rsidRPr="00B1618F">
        <w:rPr>
          <w:rFonts w:ascii="Times New Roman" w:hAnsi="Times New Roman" w:cs="Times New Roman"/>
          <w:sz w:val="24"/>
          <w:szCs w:val="24"/>
        </w:rPr>
        <w:t>ok</w:t>
      </w:r>
      <w:r w:rsidRPr="00B1618F">
        <w:rPr>
          <w:rFonts w:ascii="Times New Roman" w:hAnsi="Times New Roman" w:cs="Times New Roman"/>
          <w:sz w:val="24"/>
          <w:szCs w:val="24"/>
        </w:rPr>
        <w:t>u</w:t>
      </w:r>
      <w:r w:rsidR="009C54D9" w:rsidRPr="00B1618F">
        <w:rPr>
          <w:rFonts w:ascii="Times New Roman" w:hAnsi="Times New Roman" w:cs="Times New Roman"/>
          <w:sz w:val="24"/>
          <w:szCs w:val="24"/>
        </w:rPr>
        <w:t xml:space="preserve"> 2025 Zarząd Dróg Wojewódzkich wykonał  chodnik o </w:t>
      </w:r>
      <w:proofErr w:type="spellStart"/>
      <w:r w:rsidR="009C54D9" w:rsidRPr="00B1618F">
        <w:rPr>
          <w:rFonts w:ascii="Times New Roman" w:hAnsi="Times New Roman" w:cs="Times New Roman"/>
          <w:sz w:val="24"/>
          <w:szCs w:val="24"/>
        </w:rPr>
        <w:t>dł</w:t>
      </w:r>
      <w:proofErr w:type="spellEnd"/>
      <w:r w:rsidR="009C54D9" w:rsidRPr="00B1618F">
        <w:rPr>
          <w:rFonts w:ascii="Times New Roman" w:hAnsi="Times New Roman" w:cs="Times New Roman"/>
          <w:sz w:val="24"/>
          <w:szCs w:val="24"/>
        </w:rPr>
        <w:t xml:space="preserve"> 460 </w:t>
      </w:r>
      <w:proofErr w:type="spellStart"/>
      <w:r w:rsidR="009C54D9" w:rsidRPr="00B1618F">
        <w:rPr>
          <w:rFonts w:ascii="Times New Roman" w:hAnsi="Times New Roman" w:cs="Times New Roman"/>
          <w:sz w:val="24"/>
          <w:szCs w:val="24"/>
        </w:rPr>
        <w:t>mb</w:t>
      </w:r>
      <w:proofErr w:type="spellEnd"/>
      <w:r w:rsidR="009C54D9" w:rsidRPr="00B1618F">
        <w:rPr>
          <w:rFonts w:ascii="Times New Roman" w:hAnsi="Times New Roman" w:cs="Times New Roman"/>
          <w:sz w:val="24"/>
          <w:szCs w:val="24"/>
        </w:rPr>
        <w:t xml:space="preserve"> przy drodze wojewódzkiej nr 768 w Koszycach (Przedmieście), gdzie gmina Koszyce udzieliła dotacji Województwu   w wysokości 100 </w:t>
      </w:r>
      <w:proofErr w:type="spellStart"/>
      <w:r w:rsidR="009C54D9" w:rsidRPr="00B1618F">
        <w:rPr>
          <w:rFonts w:ascii="Times New Roman" w:hAnsi="Times New Roman" w:cs="Times New Roman"/>
          <w:sz w:val="24"/>
          <w:szCs w:val="24"/>
        </w:rPr>
        <w:t>tys</w:t>
      </w:r>
      <w:proofErr w:type="spellEnd"/>
      <w:r w:rsidR="009C54D9" w:rsidRPr="00B1618F">
        <w:rPr>
          <w:rFonts w:ascii="Times New Roman" w:hAnsi="Times New Roman" w:cs="Times New Roman"/>
          <w:sz w:val="24"/>
          <w:szCs w:val="24"/>
        </w:rPr>
        <w:t xml:space="preserve"> .zł.</w:t>
      </w:r>
    </w:p>
    <w:p w14:paraId="25F1331F" w14:textId="1359EEB7" w:rsidR="00E92C9B" w:rsidRDefault="009C54D9" w:rsidP="00B1618F">
      <w:pPr>
        <w:jc w:val="both"/>
        <w:rPr>
          <w:rFonts w:ascii="Times New Roman" w:hAnsi="Times New Roman" w:cs="Times New Roman"/>
          <w:kern w:val="2"/>
          <w:sz w:val="24"/>
          <w:szCs w:val="24"/>
          <w14:ligatures w14:val="standardContextual"/>
        </w:rPr>
      </w:pPr>
      <w:r w:rsidRPr="00B1618F">
        <w:rPr>
          <w:rFonts w:ascii="Times New Roman" w:hAnsi="Times New Roman" w:cs="Times New Roman"/>
          <w:kern w:val="2"/>
          <w:sz w:val="24"/>
          <w:szCs w:val="24"/>
          <w14:ligatures w14:val="standardContextual"/>
        </w:rPr>
        <w:t>W roku 2025 przeprowadzono 13 postępowań o udzielenie zamówienia publicznego zgodnie                        z ustawą Prawo zamówień publicznych  w tym 7 na roboty budowlane  , 3 na dostawy , 3 na usługi.</w:t>
      </w:r>
    </w:p>
    <w:p w14:paraId="7E7C5F3E" w14:textId="77777777" w:rsidR="00B1618F" w:rsidRPr="00B1618F" w:rsidRDefault="00B1618F" w:rsidP="00B1618F">
      <w:pPr>
        <w:jc w:val="both"/>
        <w:rPr>
          <w:rFonts w:ascii="Times New Roman" w:hAnsi="Times New Roman" w:cs="Times New Roman"/>
          <w:kern w:val="2"/>
          <w:sz w:val="24"/>
          <w:szCs w:val="24"/>
          <w14:ligatures w14:val="standardContextual"/>
        </w:rPr>
      </w:pPr>
    </w:p>
    <w:p w14:paraId="44F2CDDD" w14:textId="045EC1D1" w:rsidR="00980802" w:rsidRDefault="0007545F" w:rsidP="00B1618F">
      <w:pPr>
        <w:pStyle w:val="Nagwek2"/>
        <w:rPr>
          <w:rFonts w:eastAsia="Times New Roman"/>
          <w:lang w:eastAsia="pl-PL"/>
        </w:rPr>
      </w:pPr>
      <w:bookmarkStart w:id="46" w:name="_Toc228571234"/>
      <w:r w:rsidRPr="00E97C97">
        <w:t xml:space="preserve">3.2. </w:t>
      </w:r>
      <w:r w:rsidR="0051654B" w:rsidRPr="00E97C97">
        <w:rPr>
          <w:rFonts w:eastAsia="Times New Roman"/>
          <w:lang w:eastAsia="pl-PL"/>
        </w:rPr>
        <w:t>Inwestycje wodno-kanalizacyjne</w:t>
      </w:r>
      <w:bookmarkEnd w:id="46"/>
      <w:r w:rsidR="005A2F7D" w:rsidRPr="00E97C97">
        <w:rPr>
          <w:rFonts w:eastAsia="Times New Roman"/>
          <w:lang w:eastAsia="pl-PL"/>
        </w:rPr>
        <w:t xml:space="preserve"> </w:t>
      </w:r>
    </w:p>
    <w:p w14:paraId="6430A14C" w14:textId="77777777" w:rsidR="00B1618F" w:rsidRPr="00B1618F" w:rsidRDefault="00B1618F" w:rsidP="00B1618F">
      <w:pPr>
        <w:rPr>
          <w:lang w:eastAsia="pl-PL"/>
        </w:rPr>
      </w:pPr>
    </w:p>
    <w:p w14:paraId="30820823" w14:textId="516ECE4C" w:rsidR="00E528BC" w:rsidRDefault="0064315E" w:rsidP="00B1618F">
      <w:pPr>
        <w:spacing w:line="360" w:lineRule="auto"/>
        <w:jc w:val="both"/>
        <w:rPr>
          <w:rFonts w:ascii="Times New Roman" w:hAnsi="Times New Roman" w:cs="Times New Roman"/>
          <w:sz w:val="24"/>
          <w:szCs w:val="24"/>
          <w:lang w:eastAsia="pl-PL"/>
        </w:rPr>
      </w:pPr>
      <w:r w:rsidRPr="0064315E">
        <w:rPr>
          <w:rFonts w:ascii="Times New Roman" w:hAnsi="Times New Roman" w:cs="Times New Roman"/>
          <w:sz w:val="24"/>
          <w:szCs w:val="24"/>
          <w:lang w:eastAsia="pl-PL"/>
        </w:rPr>
        <w:t>Urząd Miasta i Gminy Koszyce w zakresie gospodarki wodno-ściekowej wydał zgodę na wykonanie przyłącza do sieci kanalizacyjnej w ilości 38 sztuk oraz do sieci wodociągowej w ilości 40, a także 3 odmowy przyłącza do sieci wodociągowej z uwagi na brak infrastruktury.</w:t>
      </w:r>
    </w:p>
    <w:p w14:paraId="4B5C03CA" w14:textId="77312CC4" w:rsidR="0064315E" w:rsidRDefault="0064315E" w:rsidP="00B1618F">
      <w:pPr>
        <w:spacing w:line="360" w:lineRule="auto"/>
        <w:jc w:val="both"/>
        <w:rPr>
          <w:rFonts w:ascii="Times New Roman" w:hAnsi="Times New Roman" w:cs="Times New Roman"/>
          <w:sz w:val="24"/>
          <w:szCs w:val="24"/>
          <w:lang w:eastAsia="pl-PL"/>
        </w:rPr>
      </w:pPr>
      <w:r w:rsidRPr="0064315E">
        <w:rPr>
          <w:rFonts w:ascii="Times New Roman" w:hAnsi="Times New Roman" w:cs="Times New Roman"/>
          <w:sz w:val="24"/>
          <w:szCs w:val="24"/>
          <w:lang w:eastAsia="pl-PL"/>
        </w:rPr>
        <w:t xml:space="preserve">Gmina Koszyce zakupiła minikoparkę oraz kosiarkę bijakową na potrzeby Gminnego Przedsiębiorstwa Gospodarki Komunalnej celem realizacji jak największej ilości zadań wodno-kanalizacyjnych we własnym zakresie (wykonywanie przyłączy, usuwanie awarii, drobna </w:t>
      </w:r>
      <w:r w:rsidRPr="0064315E">
        <w:rPr>
          <w:rFonts w:ascii="Times New Roman" w:hAnsi="Times New Roman" w:cs="Times New Roman"/>
          <w:sz w:val="24"/>
          <w:szCs w:val="24"/>
          <w:lang w:eastAsia="pl-PL"/>
        </w:rPr>
        <w:lastRenderedPageBreak/>
        <w:t>regulacja rowów melioracyjnych). Na oczyszczalni ścieków została zmodernizowana stacja zlewna ścieków dowożonych.</w:t>
      </w:r>
    </w:p>
    <w:p w14:paraId="2AAB7A61" w14:textId="2C43EAA7" w:rsidR="00E92C9B" w:rsidRDefault="00E92C9B" w:rsidP="00E92C9B">
      <w:pPr>
        <w:pStyle w:val="Nagwek2"/>
        <w:rPr>
          <w:lang w:eastAsia="pl-PL"/>
        </w:rPr>
      </w:pPr>
      <w:bookmarkStart w:id="47" w:name="_Toc228571235"/>
      <w:r>
        <w:rPr>
          <w:lang w:eastAsia="pl-PL"/>
        </w:rPr>
        <w:t xml:space="preserve">3.3 </w:t>
      </w:r>
      <w:r w:rsidRPr="00E92C9B">
        <w:rPr>
          <w:lang w:eastAsia="pl-PL"/>
        </w:rPr>
        <w:t>Program Ochrony Ludności i Obrony Cywilnej na lata 2025-2026.</w:t>
      </w:r>
      <w:bookmarkEnd w:id="47"/>
    </w:p>
    <w:p w14:paraId="17B1FFCB" w14:textId="77777777" w:rsidR="00E92C9B" w:rsidRPr="00E92C9B" w:rsidRDefault="00E92C9B" w:rsidP="00E92C9B">
      <w:pPr>
        <w:rPr>
          <w:lang w:eastAsia="pl-PL"/>
        </w:rPr>
      </w:pPr>
    </w:p>
    <w:p w14:paraId="42447CC9" w14:textId="77777777" w:rsidR="00E92C9B" w:rsidRPr="00E92C9B" w:rsidRDefault="00E92C9B" w:rsidP="00B1618F">
      <w:pPr>
        <w:spacing w:line="360" w:lineRule="auto"/>
        <w:jc w:val="both"/>
        <w:rPr>
          <w:rFonts w:ascii="Times New Roman" w:hAnsi="Times New Roman" w:cs="Times New Roman"/>
          <w:sz w:val="24"/>
          <w:szCs w:val="24"/>
        </w:rPr>
      </w:pPr>
      <w:r w:rsidRPr="00E92C9B">
        <w:rPr>
          <w:rFonts w:ascii="Times New Roman" w:hAnsi="Times New Roman" w:cs="Times New Roman"/>
          <w:sz w:val="24"/>
          <w:szCs w:val="24"/>
        </w:rPr>
        <w:t xml:space="preserve">W 2025 r. Gmina Koszyce zrealizowała zakupy w ramach Programu Ochrony Ludności i Obrony Cywilnej na lata 2025-2026. Zadania te wynikały z obowiązku realizowania zadań nałożonych przepisami ustawy o ochronie ludności i obronie cywilnej, która weszła w życie w 2025 r. i określa nowe kierunki działań samorządu terytorialnego w zakresie zapewnienia bezpieczeństwa mieszkańców. </w:t>
      </w:r>
    </w:p>
    <w:p w14:paraId="5873F8F2" w14:textId="77777777" w:rsidR="00E92C9B" w:rsidRPr="00E92C9B" w:rsidRDefault="00E92C9B" w:rsidP="00B1618F">
      <w:pPr>
        <w:spacing w:line="360" w:lineRule="auto"/>
        <w:jc w:val="both"/>
        <w:rPr>
          <w:rFonts w:ascii="Times New Roman" w:hAnsi="Times New Roman" w:cs="Times New Roman"/>
          <w:sz w:val="24"/>
          <w:szCs w:val="24"/>
        </w:rPr>
      </w:pPr>
      <w:r w:rsidRPr="00E92C9B">
        <w:rPr>
          <w:rFonts w:ascii="Times New Roman" w:hAnsi="Times New Roman" w:cs="Times New Roman"/>
          <w:sz w:val="24"/>
          <w:szCs w:val="24"/>
        </w:rPr>
        <w:t xml:space="preserve">Realizacja zadania została sfinansowana z budżetu państwa, a konkretnie z dotacji celowej, co umożliwiło doposażenie jednostek odpowiedzialnych za realizację zadań z zakresu ochrony ludności i zarządzania kryzysowego. Zakupione wyposażenie przeznaczone zostało na potrzeby działań związanych z reagowaniem na sytuacje zagrożenia życia i zdrowia mieszkańców, a także usuwaniem skutków zdarzeń o charakterze kryzysowym.  </w:t>
      </w:r>
    </w:p>
    <w:tbl>
      <w:tblPr>
        <w:tblStyle w:val="Tabela-Siatka"/>
        <w:tblpPr w:leftFromText="141" w:rightFromText="141" w:vertAnchor="page" w:horzAnchor="margin" w:tblpY="2617"/>
        <w:tblW w:w="0" w:type="auto"/>
        <w:tblInd w:w="0" w:type="dxa"/>
        <w:tblLook w:val="04A0" w:firstRow="1" w:lastRow="0" w:firstColumn="1" w:lastColumn="0" w:noHBand="0" w:noVBand="1"/>
      </w:tblPr>
      <w:tblGrid>
        <w:gridCol w:w="4670"/>
        <w:gridCol w:w="4392"/>
      </w:tblGrid>
      <w:tr w:rsidR="00B1618F" w14:paraId="63FF08BD" w14:textId="77777777" w:rsidTr="00B1618F">
        <w:trPr>
          <w:trHeight w:val="599"/>
        </w:trPr>
        <w:tc>
          <w:tcPr>
            <w:tcW w:w="4670" w:type="dxa"/>
          </w:tcPr>
          <w:p w14:paraId="45ED9FA0" w14:textId="77777777" w:rsidR="00B1618F" w:rsidRPr="00E92C9B" w:rsidRDefault="00B1618F" w:rsidP="00B1618F">
            <w:pPr>
              <w:rPr>
                <w:rFonts w:ascii="Times New Roman" w:hAnsi="Times New Roman" w:cs="Times New Roman"/>
              </w:rPr>
            </w:pPr>
            <w:r w:rsidRPr="00E92C9B">
              <w:rPr>
                <w:rFonts w:ascii="Times New Roman" w:hAnsi="Times New Roman" w:cs="Times New Roman"/>
              </w:rPr>
              <w:t>Przemysłowe osuszacze powietrza 2 sztuki</w:t>
            </w:r>
          </w:p>
        </w:tc>
        <w:tc>
          <w:tcPr>
            <w:tcW w:w="4392" w:type="dxa"/>
          </w:tcPr>
          <w:p w14:paraId="48118A9A" w14:textId="77777777" w:rsidR="00B1618F" w:rsidRPr="003C5AEA" w:rsidRDefault="00B1618F" w:rsidP="00B1618F">
            <w:pPr>
              <w:rPr>
                <w:b/>
              </w:rPr>
            </w:pPr>
            <w:r w:rsidRPr="003C5AEA">
              <w:rPr>
                <w:b/>
              </w:rPr>
              <w:t>14 391,00 zł</w:t>
            </w:r>
          </w:p>
        </w:tc>
      </w:tr>
      <w:tr w:rsidR="00B1618F" w14:paraId="47231F77" w14:textId="77777777" w:rsidTr="00B1618F">
        <w:trPr>
          <w:trHeight w:val="577"/>
        </w:trPr>
        <w:tc>
          <w:tcPr>
            <w:tcW w:w="4670" w:type="dxa"/>
          </w:tcPr>
          <w:p w14:paraId="49FF2FD9" w14:textId="77777777" w:rsidR="00B1618F" w:rsidRPr="00E92C9B" w:rsidRDefault="00B1618F" w:rsidP="00B1618F">
            <w:pPr>
              <w:rPr>
                <w:rFonts w:ascii="Times New Roman" w:hAnsi="Times New Roman" w:cs="Times New Roman"/>
              </w:rPr>
            </w:pPr>
            <w:proofErr w:type="spellStart"/>
            <w:r w:rsidRPr="00E92C9B">
              <w:rPr>
                <w:rFonts w:ascii="Times New Roman" w:hAnsi="Times New Roman" w:cs="Times New Roman"/>
              </w:rPr>
              <w:t>Spodniobuty</w:t>
            </w:r>
            <w:proofErr w:type="spellEnd"/>
            <w:r w:rsidRPr="00E92C9B">
              <w:rPr>
                <w:rFonts w:ascii="Times New Roman" w:hAnsi="Times New Roman" w:cs="Times New Roman"/>
              </w:rPr>
              <w:t xml:space="preserve"> 2 sztuki</w:t>
            </w:r>
          </w:p>
        </w:tc>
        <w:tc>
          <w:tcPr>
            <w:tcW w:w="4392" w:type="dxa"/>
          </w:tcPr>
          <w:p w14:paraId="5DDB74F7" w14:textId="77777777" w:rsidR="00B1618F" w:rsidRPr="003C5AEA" w:rsidRDefault="00B1618F" w:rsidP="00B1618F">
            <w:pPr>
              <w:rPr>
                <w:b/>
              </w:rPr>
            </w:pPr>
            <w:r w:rsidRPr="003C5AEA">
              <w:rPr>
                <w:b/>
              </w:rPr>
              <w:t>2 201,00 zł</w:t>
            </w:r>
          </w:p>
        </w:tc>
      </w:tr>
      <w:tr w:rsidR="00B1618F" w14:paraId="5A5D545B" w14:textId="77777777" w:rsidTr="00B1618F">
        <w:trPr>
          <w:trHeight w:val="587"/>
        </w:trPr>
        <w:tc>
          <w:tcPr>
            <w:tcW w:w="4670" w:type="dxa"/>
          </w:tcPr>
          <w:p w14:paraId="297AFC1D" w14:textId="77777777" w:rsidR="00B1618F" w:rsidRPr="00E92C9B" w:rsidRDefault="00B1618F" w:rsidP="00B1618F">
            <w:pPr>
              <w:rPr>
                <w:rFonts w:ascii="Times New Roman" w:hAnsi="Times New Roman" w:cs="Times New Roman"/>
              </w:rPr>
            </w:pPr>
            <w:r w:rsidRPr="00E92C9B">
              <w:rPr>
                <w:rFonts w:ascii="Times New Roman" w:hAnsi="Times New Roman" w:cs="Times New Roman"/>
              </w:rPr>
              <w:t>Megafony 4 sztuki</w:t>
            </w:r>
          </w:p>
        </w:tc>
        <w:tc>
          <w:tcPr>
            <w:tcW w:w="4392" w:type="dxa"/>
          </w:tcPr>
          <w:p w14:paraId="6E269CE1" w14:textId="77777777" w:rsidR="00B1618F" w:rsidRPr="003C5AEA" w:rsidRDefault="00B1618F" w:rsidP="00B1618F">
            <w:pPr>
              <w:rPr>
                <w:b/>
              </w:rPr>
            </w:pPr>
            <w:r w:rsidRPr="003C5AEA">
              <w:rPr>
                <w:b/>
              </w:rPr>
              <w:t>1 799,98 zł</w:t>
            </w:r>
          </w:p>
        </w:tc>
      </w:tr>
      <w:tr w:rsidR="00B1618F" w14:paraId="7BFCB705" w14:textId="77777777" w:rsidTr="00B1618F">
        <w:trPr>
          <w:trHeight w:val="593"/>
        </w:trPr>
        <w:tc>
          <w:tcPr>
            <w:tcW w:w="4670" w:type="dxa"/>
          </w:tcPr>
          <w:p w14:paraId="497A0132" w14:textId="77777777" w:rsidR="00B1618F" w:rsidRPr="00E92C9B" w:rsidRDefault="00B1618F" w:rsidP="00B1618F">
            <w:pPr>
              <w:rPr>
                <w:rFonts w:ascii="Times New Roman" w:hAnsi="Times New Roman" w:cs="Times New Roman"/>
              </w:rPr>
            </w:pPr>
            <w:r w:rsidRPr="00E92C9B">
              <w:rPr>
                <w:rFonts w:ascii="Times New Roman" w:hAnsi="Times New Roman" w:cs="Times New Roman"/>
              </w:rPr>
              <w:t>Zbiorniki do przechowywania paliwa, 2 sztuki po 2500 litrów</w:t>
            </w:r>
          </w:p>
        </w:tc>
        <w:tc>
          <w:tcPr>
            <w:tcW w:w="4392" w:type="dxa"/>
          </w:tcPr>
          <w:p w14:paraId="688CC8B5" w14:textId="77777777" w:rsidR="00B1618F" w:rsidRPr="003C5AEA" w:rsidRDefault="00B1618F" w:rsidP="00B1618F">
            <w:pPr>
              <w:rPr>
                <w:b/>
              </w:rPr>
            </w:pPr>
            <w:r>
              <w:rPr>
                <w:b/>
              </w:rPr>
              <w:t>15498,00 zł</w:t>
            </w:r>
          </w:p>
        </w:tc>
      </w:tr>
      <w:tr w:rsidR="00B1618F" w14:paraId="1FE4BD90" w14:textId="77777777" w:rsidTr="00B1618F">
        <w:trPr>
          <w:trHeight w:val="587"/>
        </w:trPr>
        <w:tc>
          <w:tcPr>
            <w:tcW w:w="4670" w:type="dxa"/>
          </w:tcPr>
          <w:p w14:paraId="290630E8" w14:textId="77777777" w:rsidR="00B1618F" w:rsidRPr="00E92C9B" w:rsidRDefault="00B1618F" w:rsidP="00B1618F">
            <w:pPr>
              <w:rPr>
                <w:rFonts w:ascii="Times New Roman" w:hAnsi="Times New Roman" w:cs="Times New Roman"/>
              </w:rPr>
            </w:pPr>
            <w:r w:rsidRPr="00E92C9B">
              <w:rPr>
                <w:rFonts w:ascii="Times New Roman" w:hAnsi="Times New Roman" w:cs="Times New Roman"/>
              </w:rPr>
              <w:t>Beczkowóz do przewożenia wody pitnej o pojemności 5000 dm3</w:t>
            </w:r>
          </w:p>
        </w:tc>
        <w:tc>
          <w:tcPr>
            <w:tcW w:w="4392" w:type="dxa"/>
          </w:tcPr>
          <w:p w14:paraId="6D8EF1F2" w14:textId="77777777" w:rsidR="00B1618F" w:rsidRPr="003C5AEA" w:rsidRDefault="00B1618F" w:rsidP="00B1618F">
            <w:pPr>
              <w:rPr>
                <w:b/>
              </w:rPr>
            </w:pPr>
            <w:r>
              <w:rPr>
                <w:b/>
              </w:rPr>
              <w:t>43050,00 zł</w:t>
            </w:r>
          </w:p>
        </w:tc>
      </w:tr>
      <w:tr w:rsidR="00B1618F" w14:paraId="7C7DD00B" w14:textId="77777777" w:rsidTr="00B1618F">
        <w:trPr>
          <w:trHeight w:val="895"/>
        </w:trPr>
        <w:tc>
          <w:tcPr>
            <w:tcW w:w="4670" w:type="dxa"/>
          </w:tcPr>
          <w:p w14:paraId="2548FF7A" w14:textId="77777777" w:rsidR="00B1618F" w:rsidRPr="00E92C9B" w:rsidRDefault="00B1618F" w:rsidP="00B1618F">
            <w:pPr>
              <w:rPr>
                <w:rFonts w:ascii="Times New Roman" w:hAnsi="Times New Roman" w:cs="Times New Roman"/>
              </w:rPr>
            </w:pPr>
            <w:r w:rsidRPr="00E92C9B">
              <w:rPr>
                <w:rFonts w:ascii="Times New Roman" w:hAnsi="Times New Roman" w:cs="Times New Roman"/>
              </w:rPr>
              <w:t>Agregat prądotwórczy jako zasilanie awaryjne budynku Urzędu Miasta i Gminy Koszyce o mocy 48 KW</w:t>
            </w:r>
          </w:p>
        </w:tc>
        <w:tc>
          <w:tcPr>
            <w:tcW w:w="4392" w:type="dxa"/>
          </w:tcPr>
          <w:p w14:paraId="7C7DADB4" w14:textId="77777777" w:rsidR="00B1618F" w:rsidRPr="003C5AEA" w:rsidRDefault="00B1618F" w:rsidP="00B1618F">
            <w:pPr>
              <w:rPr>
                <w:b/>
              </w:rPr>
            </w:pPr>
            <w:r w:rsidRPr="003C5AEA">
              <w:rPr>
                <w:b/>
              </w:rPr>
              <w:t>77 490,00 zł</w:t>
            </w:r>
          </w:p>
        </w:tc>
      </w:tr>
      <w:tr w:rsidR="00B1618F" w14:paraId="4297BB70" w14:textId="77777777" w:rsidTr="00B1618F">
        <w:trPr>
          <w:trHeight w:val="879"/>
        </w:trPr>
        <w:tc>
          <w:tcPr>
            <w:tcW w:w="4670" w:type="dxa"/>
          </w:tcPr>
          <w:p w14:paraId="01A3275E" w14:textId="77777777" w:rsidR="00B1618F" w:rsidRPr="00E92C9B" w:rsidRDefault="00B1618F" w:rsidP="00B1618F">
            <w:pPr>
              <w:rPr>
                <w:rFonts w:ascii="Times New Roman" w:hAnsi="Times New Roman" w:cs="Times New Roman"/>
              </w:rPr>
            </w:pPr>
            <w:r w:rsidRPr="00E92C9B">
              <w:rPr>
                <w:rFonts w:ascii="Times New Roman" w:hAnsi="Times New Roman" w:cs="Times New Roman"/>
              </w:rPr>
              <w:t>Agregat prądotwórczy jako zasilanie awaryjne do dwóch ujęć wody na terenie Gminy Koszyce o mocy 64 KW</w:t>
            </w:r>
          </w:p>
        </w:tc>
        <w:tc>
          <w:tcPr>
            <w:tcW w:w="4392" w:type="dxa"/>
          </w:tcPr>
          <w:p w14:paraId="6B29EDE1" w14:textId="77777777" w:rsidR="00B1618F" w:rsidRPr="003C5AEA" w:rsidRDefault="00B1618F" w:rsidP="00B1618F">
            <w:pPr>
              <w:rPr>
                <w:b/>
              </w:rPr>
            </w:pPr>
            <w:r w:rsidRPr="003C5AEA">
              <w:rPr>
                <w:b/>
              </w:rPr>
              <w:t>72 570,00 zł</w:t>
            </w:r>
          </w:p>
        </w:tc>
      </w:tr>
      <w:tr w:rsidR="00B1618F" w14:paraId="64D16146" w14:textId="77777777" w:rsidTr="00B1618F">
        <w:trPr>
          <w:trHeight w:val="592"/>
        </w:trPr>
        <w:tc>
          <w:tcPr>
            <w:tcW w:w="4670" w:type="dxa"/>
          </w:tcPr>
          <w:p w14:paraId="51FE8FE1" w14:textId="77777777" w:rsidR="00B1618F" w:rsidRPr="00E92C9B" w:rsidRDefault="00B1618F" w:rsidP="00B1618F">
            <w:pPr>
              <w:rPr>
                <w:rFonts w:ascii="Times New Roman" w:hAnsi="Times New Roman" w:cs="Times New Roman"/>
              </w:rPr>
            </w:pPr>
            <w:r w:rsidRPr="00E92C9B">
              <w:rPr>
                <w:rFonts w:ascii="Times New Roman" w:hAnsi="Times New Roman" w:cs="Times New Roman"/>
              </w:rPr>
              <w:t>Monitoring w miejscach ujęcia wody i na oczyszczalni ścieków</w:t>
            </w:r>
          </w:p>
        </w:tc>
        <w:tc>
          <w:tcPr>
            <w:tcW w:w="4392" w:type="dxa"/>
          </w:tcPr>
          <w:p w14:paraId="2DE27C90" w14:textId="77777777" w:rsidR="00B1618F" w:rsidRPr="003C5AEA" w:rsidRDefault="00B1618F" w:rsidP="00B1618F">
            <w:pPr>
              <w:rPr>
                <w:b/>
              </w:rPr>
            </w:pPr>
            <w:r w:rsidRPr="003C5AEA">
              <w:rPr>
                <w:b/>
              </w:rPr>
              <w:t>14 189,00 zł</w:t>
            </w:r>
          </w:p>
        </w:tc>
      </w:tr>
      <w:tr w:rsidR="00B1618F" w14:paraId="30E0130B" w14:textId="77777777" w:rsidTr="00B1618F">
        <w:trPr>
          <w:trHeight w:val="598"/>
        </w:trPr>
        <w:tc>
          <w:tcPr>
            <w:tcW w:w="4670" w:type="dxa"/>
          </w:tcPr>
          <w:p w14:paraId="4F8DA6C6" w14:textId="77777777" w:rsidR="00B1618F" w:rsidRPr="00E92C9B" w:rsidRDefault="00B1618F" w:rsidP="00B1618F">
            <w:pPr>
              <w:rPr>
                <w:rFonts w:ascii="Times New Roman" w:hAnsi="Times New Roman" w:cs="Times New Roman"/>
              </w:rPr>
            </w:pPr>
            <w:r w:rsidRPr="00E92C9B">
              <w:rPr>
                <w:rFonts w:ascii="Times New Roman" w:hAnsi="Times New Roman" w:cs="Times New Roman"/>
              </w:rPr>
              <w:t xml:space="preserve">Maszt oświetleniowy wraz z niezależnym zasilaniem </w:t>
            </w:r>
          </w:p>
        </w:tc>
        <w:tc>
          <w:tcPr>
            <w:tcW w:w="4392" w:type="dxa"/>
          </w:tcPr>
          <w:p w14:paraId="0843ECCC" w14:textId="77777777" w:rsidR="00B1618F" w:rsidRPr="003C5AEA" w:rsidRDefault="00B1618F" w:rsidP="00B1618F">
            <w:pPr>
              <w:rPr>
                <w:b/>
              </w:rPr>
            </w:pPr>
            <w:r w:rsidRPr="003C5AEA">
              <w:rPr>
                <w:b/>
              </w:rPr>
              <w:t>23 368,77 zł</w:t>
            </w:r>
          </w:p>
        </w:tc>
      </w:tr>
      <w:tr w:rsidR="00B1618F" w14:paraId="22E172C7" w14:textId="77777777" w:rsidTr="00B1618F">
        <w:trPr>
          <w:trHeight w:val="578"/>
        </w:trPr>
        <w:tc>
          <w:tcPr>
            <w:tcW w:w="4670" w:type="dxa"/>
          </w:tcPr>
          <w:p w14:paraId="1F476B09" w14:textId="77777777" w:rsidR="00B1618F" w:rsidRPr="00E92C9B" w:rsidRDefault="00B1618F" w:rsidP="00B1618F">
            <w:pPr>
              <w:rPr>
                <w:rFonts w:ascii="Times New Roman" w:hAnsi="Times New Roman" w:cs="Times New Roman"/>
              </w:rPr>
            </w:pPr>
            <w:r w:rsidRPr="00E92C9B">
              <w:rPr>
                <w:rFonts w:ascii="Times New Roman" w:hAnsi="Times New Roman" w:cs="Times New Roman"/>
              </w:rPr>
              <w:t>Radiotelefon bazowy</w:t>
            </w:r>
          </w:p>
        </w:tc>
        <w:tc>
          <w:tcPr>
            <w:tcW w:w="4392" w:type="dxa"/>
          </w:tcPr>
          <w:p w14:paraId="11E1EA2D" w14:textId="77777777" w:rsidR="00B1618F" w:rsidRPr="003C5AEA" w:rsidRDefault="00B1618F" w:rsidP="00B1618F">
            <w:pPr>
              <w:rPr>
                <w:b/>
              </w:rPr>
            </w:pPr>
            <w:r w:rsidRPr="003C5AEA">
              <w:rPr>
                <w:b/>
              </w:rPr>
              <w:t>12 807,01 zł</w:t>
            </w:r>
          </w:p>
        </w:tc>
      </w:tr>
      <w:tr w:rsidR="00B1618F" w14:paraId="53CDF3E2" w14:textId="77777777" w:rsidTr="00B1618F">
        <w:trPr>
          <w:trHeight w:val="887"/>
        </w:trPr>
        <w:tc>
          <w:tcPr>
            <w:tcW w:w="4670" w:type="dxa"/>
          </w:tcPr>
          <w:p w14:paraId="3DFCF923" w14:textId="77777777" w:rsidR="00B1618F" w:rsidRPr="00E92C9B" w:rsidRDefault="00B1618F" w:rsidP="00B1618F">
            <w:pPr>
              <w:rPr>
                <w:rFonts w:ascii="Times New Roman" w:hAnsi="Times New Roman" w:cs="Times New Roman"/>
              </w:rPr>
            </w:pPr>
            <w:r w:rsidRPr="00E92C9B">
              <w:rPr>
                <w:rFonts w:ascii="Times New Roman" w:hAnsi="Times New Roman" w:cs="Times New Roman"/>
              </w:rPr>
              <w:t>Wykonanie audytu oraz projektu przebudowy miejsca doraźnego schronienia w piwnicach Urzędu Miasta i Gminy Koszyce</w:t>
            </w:r>
          </w:p>
        </w:tc>
        <w:tc>
          <w:tcPr>
            <w:tcW w:w="4392" w:type="dxa"/>
          </w:tcPr>
          <w:p w14:paraId="2CEE7A13" w14:textId="77777777" w:rsidR="00B1618F" w:rsidRPr="003C5AEA" w:rsidRDefault="00B1618F" w:rsidP="00B1618F">
            <w:pPr>
              <w:rPr>
                <w:b/>
              </w:rPr>
            </w:pPr>
            <w:r w:rsidRPr="003C5AEA">
              <w:rPr>
                <w:b/>
              </w:rPr>
              <w:t>40 000,00 zł</w:t>
            </w:r>
          </w:p>
        </w:tc>
      </w:tr>
      <w:tr w:rsidR="00B1618F" w14:paraId="576F45B0" w14:textId="77777777" w:rsidTr="00B1618F">
        <w:trPr>
          <w:trHeight w:val="585"/>
        </w:trPr>
        <w:tc>
          <w:tcPr>
            <w:tcW w:w="4670" w:type="dxa"/>
          </w:tcPr>
          <w:p w14:paraId="1F11FBCC" w14:textId="77777777" w:rsidR="00B1618F" w:rsidRPr="00E92C9B" w:rsidRDefault="00B1618F" w:rsidP="00B1618F">
            <w:pPr>
              <w:rPr>
                <w:rFonts w:ascii="Times New Roman" w:hAnsi="Times New Roman" w:cs="Times New Roman"/>
              </w:rPr>
            </w:pPr>
            <w:r w:rsidRPr="00E92C9B">
              <w:rPr>
                <w:rFonts w:ascii="Times New Roman" w:hAnsi="Times New Roman" w:cs="Times New Roman"/>
              </w:rPr>
              <w:t xml:space="preserve">Wykonanie przyłącza energetycznego do agregatu </w:t>
            </w:r>
          </w:p>
        </w:tc>
        <w:tc>
          <w:tcPr>
            <w:tcW w:w="4392" w:type="dxa"/>
          </w:tcPr>
          <w:p w14:paraId="0FF57AA8" w14:textId="77777777" w:rsidR="00B1618F" w:rsidRPr="003C5AEA" w:rsidRDefault="00B1618F" w:rsidP="00B1618F">
            <w:pPr>
              <w:rPr>
                <w:b/>
              </w:rPr>
            </w:pPr>
            <w:r w:rsidRPr="003C5AEA">
              <w:rPr>
                <w:b/>
              </w:rPr>
              <w:t>5 000,00 zł</w:t>
            </w:r>
          </w:p>
        </w:tc>
      </w:tr>
    </w:tbl>
    <w:p w14:paraId="3759E7E7" w14:textId="77777777" w:rsidR="00E92C9B" w:rsidRDefault="00E92C9B" w:rsidP="00E92C9B">
      <w:pPr>
        <w:pStyle w:val="Nagwek2"/>
      </w:pPr>
    </w:p>
    <w:p w14:paraId="3F8EACFB" w14:textId="7F9FFA7F" w:rsidR="00DD4173" w:rsidRPr="00DD4173" w:rsidRDefault="00203233" w:rsidP="00E92C9B">
      <w:pPr>
        <w:pStyle w:val="Nagwek2"/>
      </w:pPr>
      <w:bookmarkStart w:id="48" w:name="_Toc228571236"/>
      <w:r w:rsidRPr="00DD4173">
        <w:t>3.</w:t>
      </w:r>
      <w:r w:rsidR="00E92C9B">
        <w:t>4</w:t>
      </w:r>
      <w:r w:rsidRPr="00DD4173">
        <w:t>.</w:t>
      </w:r>
      <w:r w:rsidR="00C34AE3" w:rsidRPr="00DD4173">
        <w:t xml:space="preserve"> </w:t>
      </w:r>
      <w:r w:rsidR="0064315E">
        <w:t>„</w:t>
      </w:r>
      <w:r w:rsidR="0064315E" w:rsidRPr="0064315E">
        <w:t>Wzmocnienie i ochrona bioróżnorodności w Dolinie Wisły”</w:t>
      </w:r>
      <w:bookmarkEnd w:id="48"/>
    </w:p>
    <w:p w14:paraId="561D52F9" w14:textId="77777777" w:rsidR="00DD4173" w:rsidRDefault="00DD4173" w:rsidP="00DD4173">
      <w:pPr>
        <w:pStyle w:val="NormalnyWeb"/>
        <w:shd w:val="clear" w:color="auto" w:fill="FFFFFF"/>
        <w:spacing w:before="0" w:beforeAutospacing="0" w:after="0" w:afterAutospacing="0"/>
        <w:jc w:val="both"/>
        <w:rPr>
          <w:color w:val="000000"/>
          <w:sz w:val="22"/>
          <w:szCs w:val="22"/>
        </w:rPr>
      </w:pPr>
    </w:p>
    <w:p w14:paraId="10D42343" w14:textId="0B77534E" w:rsidR="005F1CB2" w:rsidRDefault="0064315E" w:rsidP="00B1618F">
      <w:pPr>
        <w:spacing w:after="0" w:line="360" w:lineRule="auto"/>
        <w:jc w:val="both"/>
        <w:rPr>
          <w:rFonts w:ascii="Times New Roman" w:hAnsi="Times New Roman" w:cs="Times New Roman"/>
          <w:color w:val="000000" w:themeColor="text1"/>
          <w:sz w:val="24"/>
          <w:szCs w:val="24"/>
        </w:rPr>
      </w:pPr>
      <w:r w:rsidRPr="0064315E">
        <w:rPr>
          <w:rFonts w:ascii="Times New Roman" w:hAnsi="Times New Roman" w:cs="Times New Roman"/>
          <w:color w:val="000000" w:themeColor="text1"/>
          <w:sz w:val="24"/>
          <w:szCs w:val="24"/>
        </w:rPr>
        <w:t>W ramach projektu partnerskiego gmin: Szczurowa, Rzezawa, Drwinia oraz Koszyce pt. „Wzmocnienie i ochrona bioróżnorodności w Dolinie Wisły”, realizowanego w ramach programu Fundusze Europejskie dla Małopolski 2021–2027, dofinansowanego z Europejskiego Funduszu Rozwoju Regionalnego,</w:t>
      </w:r>
      <w:r>
        <w:rPr>
          <w:rFonts w:ascii="Times New Roman" w:hAnsi="Times New Roman" w:cs="Times New Roman"/>
          <w:color w:val="000000" w:themeColor="text1"/>
          <w:sz w:val="24"/>
          <w:szCs w:val="24"/>
        </w:rPr>
        <w:t xml:space="preserve"> na terenie Gminy Koszyce z</w:t>
      </w:r>
      <w:r w:rsidRPr="0064315E">
        <w:rPr>
          <w:rFonts w:ascii="Times New Roman" w:hAnsi="Times New Roman" w:cs="Times New Roman"/>
          <w:color w:val="000000" w:themeColor="text1"/>
          <w:sz w:val="24"/>
          <w:szCs w:val="24"/>
        </w:rPr>
        <w:t>realizowano projekt pn. „Wzmocnienie i ochrona bioróżnorodności w Dolinie Wisły”</w:t>
      </w:r>
      <w:r>
        <w:rPr>
          <w:rFonts w:ascii="Times New Roman" w:hAnsi="Times New Roman" w:cs="Times New Roman"/>
          <w:color w:val="000000" w:themeColor="text1"/>
          <w:sz w:val="24"/>
          <w:szCs w:val="24"/>
        </w:rPr>
        <w:t xml:space="preserve">. Zadanie </w:t>
      </w:r>
      <w:r w:rsidR="005F1CB2">
        <w:rPr>
          <w:rFonts w:ascii="Times New Roman" w:hAnsi="Times New Roman" w:cs="Times New Roman"/>
          <w:color w:val="000000" w:themeColor="text1"/>
          <w:sz w:val="24"/>
          <w:szCs w:val="24"/>
        </w:rPr>
        <w:t>podzielone było na dwie części:</w:t>
      </w:r>
    </w:p>
    <w:p w14:paraId="58734161" w14:textId="6A8E3DAE" w:rsidR="005F1CB2" w:rsidRPr="005F1CB2" w:rsidRDefault="005F1CB2" w:rsidP="00552300">
      <w:pPr>
        <w:pStyle w:val="Akapitzlist"/>
        <w:numPr>
          <w:ilvl w:val="0"/>
          <w:numId w:val="40"/>
        </w:numPr>
        <w:spacing w:after="0" w:line="360" w:lineRule="auto"/>
        <w:ind w:left="714" w:hanging="357"/>
        <w:jc w:val="both"/>
        <w:rPr>
          <w:rFonts w:ascii="Times New Roman" w:hAnsi="Times New Roman" w:cs="Times New Roman"/>
          <w:color w:val="000000" w:themeColor="text1"/>
          <w:sz w:val="24"/>
          <w:szCs w:val="24"/>
        </w:rPr>
      </w:pPr>
      <w:r w:rsidRPr="005F1CB2">
        <w:rPr>
          <w:rFonts w:ascii="Times New Roman" w:hAnsi="Times New Roman" w:cs="Times New Roman"/>
          <w:b/>
          <w:bCs/>
          <w:i/>
          <w:iCs/>
          <w:color w:val="000000" w:themeColor="text1"/>
          <w:sz w:val="24"/>
          <w:szCs w:val="24"/>
        </w:rPr>
        <w:t xml:space="preserve">„Zagospodarowanie przyrodnicze i środowiskowe działki 321/1, obr.0017 Witów” </w:t>
      </w:r>
      <w:r w:rsidRPr="005F1CB2">
        <w:rPr>
          <w:rFonts w:ascii="Times New Roman" w:hAnsi="Times New Roman" w:cs="Times New Roman"/>
          <w:color w:val="000000" w:themeColor="text1"/>
          <w:sz w:val="24"/>
          <w:szCs w:val="24"/>
        </w:rPr>
        <w:t>obejm</w:t>
      </w:r>
      <w:r>
        <w:rPr>
          <w:rFonts w:ascii="Times New Roman" w:hAnsi="Times New Roman" w:cs="Times New Roman"/>
          <w:color w:val="000000" w:themeColor="text1"/>
          <w:sz w:val="24"/>
          <w:szCs w:val="24"/>
        </w:rPr>
        <w:t>owało</w:t>
      </w:r>
      <w:r w:rsidRPr="005F1CB2">
        <w:rPr>
          <w:rFonts w:ascii="Times New Roman" w:hAnsi="Times New Roman" w:cs="Times New Roman"/>
          <w:color w:val="000000" w:themeColor="text1"/>
          <w:sz w:val="24"/>
          <w:szCs w:val="24"/>
        </w:rPr>
        <w:t xml:space="preserve"> zagospodarowanie działki przy wieży widokowej w miejscowości Witów m.in. poprzez wykonanie ścieżek obserwacyjno-edukacyjnych zwieńczonych drewnianym tarasem widokowym. Wokół zosta</w:t>
      </w:r>
      <w:r>
        <w:rPr>
          <w:rFonts w:ascii="Times New Roman" w:hAnsi="Times New Roman" w:cs="Times New Roman"/>
          <w:color w:val="000000" w:themeColor="text1"/>
          <w:sz w:val="24"/>
          <w:szCs w:val="24"/>
        </w:rPr>
        <w:t>ły</w:t>
      </w:r>
      <w:r w:rsidRPr="005F1CB2">
        <w:rPr>
          <w:rFonts w:ascii="Times New Roman" w:hAnsi="Times New Roman" w:cs="Times New Roman"/>
          <w:color w:val="000000" w:themeColor="text1"/>
          <w:sz w:val="24"/>
          <w:szCs w:val="24"/>
        </w:rPr>
        <w:t xml:space="preserve"> dokonane nasadzenia rodzimej roślinności, założona zosta</w:t>
      </w:r>
      <w:r>
        <w:rPr>
          <w:rFonts w:ascii="Times New Roman" w:hAnsi="Times New Roman" w:cs="Times New Roman"/>
          <w:color w:val="000000" w:themeColor="text1"/>
          <w:sz w:val="24"/>
          <w:szCs w:val="24"/>
        </w:rPr>
        <w:t>ła</w:t>
      </w:r>
      <w:r w:rsidRPr="005F1CB2">
        <w:rPr>
          <w:rFonts w:ascii="Times New Roman" w:hAnsi="Times New Roman" w:cs="Times New Roman"/>
          <w:color w:val="000000" w:themeColor="text1"/>
          <w:sz w:val="24"/>
          <w:szCs w:val="24"/>
        </w:rPr>
        <w:t xml:space="preserve"> łąka kwietna oraz rabaty kwitnące o każdej porze roku a także domki i hotele dla owadów. Dodatkowo teren zosta</w:t>
      </w:r>
      <w:r>
        <w:rPr>
          <w:rFonts w:ascii="Times New Roman" w:hAnsi="Times New Roman" w:cs="Times New Roman"/>
          <w:color w:val="000000" w:themeColor="text1"/>
          <w:sz w:val="24"/>
          <w:szCs w:val="24"/>
        </w:rPr>
        <w:t>ł</w:t>
      </w:r>
      <w:r w:rsidRPr="005F1CB2">
        <w:rPr>
          <w:rFonts w:ascii="Times New Roman" w:hAnsi="Times New Roman" w:cs="Times New Roman"/>
          <w:color w:val="000000" w:themeColor="text1"/>
          <w:sz w:val="24"/>
          <w:szCs w:val="24"/>
        </w:rPr>
        <w:t xml:space="preserve"> wyposażony w monitoring, lampy solarne, lunetę, ławki, leżaki </w:t>
      </w:r>
      <w:r>
        <w:rPr>
          <w:rFonts w:ascii="Times New Roman" w:hAnsi="Times New Roman" w:cs="Times New Roman"/>
          <w:color w:val="000000" w:themeColor="text1"/>
          <w:sz w:val="24"/>
          <w:szCs w:val="24"/>
        </w:rPr>
        <w:t>oraz</w:t>
      </w:r>
      <w:r w:rsidRPr="005F1CB2">
        <w:rPr>
          <w:rFonts w:ascii="Times New Roman" w:hAnsi="Times New Roman" w:cs="Times New Roman"/>
          <w:color w:val="000000" w:themeColor="text1"/>
          <w:sz w:val="24"/>
          <w:szCs w:val="24"/>
        </w:rPr>
        <w:t xml:space="preserve"> kosze na śmieci.</w:t>
      </w:r>
      <w:r w:rsidRPr="005F1CB2">
        <w:t xml:space="preserve"> </w:t>
      </w:r>
      <w:r w:rsidRPr="005F1CB2">
        <w:rPr>
          <w:rFonts w:ascii="Times New Roman" w:hAnsi="Times New Roman" w:cs="Times New Roman"/>
          <w:color w:val="000000" w:themeColor="text1"/>
          <w:sz w:val="24"/>
          <w:szCs w:val="24"/>
        </w:rPr>
        <w:t>Zagospodarowany teren wokół wieży widokowej w Witowie</w:t>
      </w:r>
      <w:r>
        <w:rPr>
          <w:rFonts w:ascii="Times New Roman" w:hAnsi="Times New Roman" w:cs="Times New Roman"/>
          <w:color w:val="000000" w:themeColor="text1"/>
          <w:sz w:val="24"/>
          <w:szCs w:val="24"/>
        </w:rPr>
        <w:t xml:space="preserve"> stanowi</w:t>
      </w:r>
      <w:r w:rsidRPr="005F1CB2">
        <w:rPr>
          <w:rFonts w:ascii="Times New Roman" w:hAnsi="Times New Roman" w:cs="Times New Roman"/>
          <w:color w:val="000000" w:themeColor="text1"/>
          <w:sz w:val="24"/>
          <w:szCs w:val="24"/>
        </w:rPr>
        <w:t xml:space="preserve"> atrakcj</w:t>
      </w:r>
      <w:r>
        <w:rPr>
          <w:rFonts w:ascii="Times New Roman" w:hAnsi="Times New Roman" w:cs="Times New Roman"/>
          <w:color w:val="000000" w:themeColor="text1"/>
          <w:sz w:val="24"/>
          <w:szCs w:val="24"/>
        </w:rPr>
        <w:t>e</w:t>
      </w:r>
      <w:r w:rsidRPr="005F1CB2">
        <w:rPr>
          <w:rFonts w:ascii="Times New Roman" w:hAnsi="Times New Roman" w:cs="Times New Roman"/>
          <w:color w:val="000000" w:themeColor="text1"/>
          <w:sz w:val="24"/>
          <w:szCs w:val="24"/>
        </w:rPr>
        <w:t xml:space="preserve"> turystyczną, </w:t>
      </w:r>
      <w:r>
        <w:rPr>
          <w:rFonts w:ascii="Times New Roman" w:hAnsi="Times New Roman" w:cs="Times New Roman"/>
          <w:color w:val="000000" w:themeColor="text1"/>
          <w:sz w:val="24"/>
          <w:szCs w:val="24"/>
        </w:rPr>
        <w:t xml:space="preserve">ale jest również </w:t>
      </w:r>
      <w:r w:rsidRPr="005F1CB2">
        <w:rPr>
          <w:rFonts w:ascii="Times New Roman" w:hAnsi="Times New Roman" w:cs="Times New Roman"/>
          <w:color w:val="000000" w:themeColor="text1"/>
          <w:sz w:val="24"/>
          <w:szCs w:val="24"/>
        </w:rPr>
        <w:t>miejscem edukacji przyrodniczej i strefą bioróżnorodności.</w:t>
      </w:r>
    </w:p>
    <w:p w14:paraId="0E2705D2" w14:textId="77777777" w:rsidR="005F1CB2" w:rsidRDefault="005F1CB2" w:rsidP="00DD4173">
      <w:pPr>
        <w:spacing w:after="0"/>
        <w:jc w:val="both"/>
        <w:rPr>
          <w:rFonts w:ascii="Times New Roman" w:hAnsi="Times New Roman" w:cs="Times New Roman"/>
          <w:color w:val="000000" w:themeColor="text1"/>
          <w:sz w:val="24"/>
          <w:szCs w:val="24"/>
        </w:rPr>
      </w:pPr>
    </w:p>
    <w:p w14:paraId="4FDEFC8B" w14:textId="77777777" w:rsidR="00D2074C" w:rsidRDefault="005F1CB2" w:rsidP="00552300">
      <w:pPr>
        <w:pStyle w:val="Akapitzlist"/>
        <w:numPr>
          <w:ilvl w:val="0"/>
          <w:numId w:val="40"/>
        </w:numPr>
        <w:spacing w:after="0" w:line="360" w:lineRule="auto"/>
        <w:jc w:val="both"/>
        <w:rPr>
          <w:rFonts w:ascii="Times New Roman" w:hAnsi="Times New Roman" w:cs="Times New Roman"/>
          <w:color w:val="000000" w:themeColor="text1"/>
          <w:sz w:val="24"/>
          <w:szCs w:val="24"/>
        </w:rPr>
      </w:pPr>
      <w:r w:rsidRPr="00BB43F8">
        <w:rPr>
          <w:rFonts w:ascii="Times New Roman" w:hAnsi="Times New Roman" w:cs="Times New Roman"/>
          <w:b/>
          <w:bCs/>
          <w:i/>
          <w:iCs/>
          <w:color w:val="000000" w:themeColor="text1"/>
          <w:sz w:val="24"/>
          <w:szCs w:val="24"/>
        </w:rPr>
        <w:t>Zagospodarowanie przyrodnicze i środowiskowe działki 561/3 ,</w:t>
      </w:r>
      <w:proofErr w:type="spellStart"/>
      <w:r w:rsidRPr="00BB43F8">
        <w:rPr>
          <w:rFonts w:ascii="Times New Roman" w:hAnsi="Times New Roman" w:cs="Times New Roman"/>
          <w:b/>
          <w:bCs/>
          <w:i/>
          <w:iCs/>
          <w:color w:val="000000" w:themeColor="text1"/>
          <w:sz w:val="24"/>
          <w:szCs w:val="24"/>
        </w:rPr>
        <w:t>obr</w:t>
      </w:r>
      <w:proofErr w:type="spellEnd"/>
      <w:r w:rsidRPr="00BB43F8">
        <w:rPr>
          <w:rFonts w:ascii="Times New Roman" w:hAnsi="Times New Roman" w:cs="Times New Roman"/>
          <w:b/>
          <w:bCs/>
          <w:i/>
          <w:iCs/>
          <w:color w:val="000000" w:themeColor="text1"/>
          <w:sz w:val="24"/>
          <w:szCs w:val="24"/>
        </w:rPr>
        <w:t xml:space="preserve">. Koszyce” </w:t>
      </w:r>
      <w:r w:rsidRPr="005F1CB2">
        <w:rPr>
          <w:rFonts w:ascii="Times New Roman" w:hAnsi="Times New Roman" w:cs="Times New Roman"/>
          <w:color w:val="000000" w:themeColor="text1"/>
          <w:sz w:val="24"/>
          <w:szCs w:val="24"/>
        </w:rPr>
        <w:t xml:space="preserve">Teren prac zlokalizowany w Miejskim Parku w Koszycach. </w:t>
      </w:r>
      <w:r>
        <w:rPr>
          <w:rFonts w:ascii="Times New Roman" w:hAnsi="Times New Roman" w:cs="Times New Roman"/>
          <w:color w:val="000000" w:themeColor="text1"/>
          <w:sz w:val="24"/>
          <w:szCs w:val="24"/>
        </w:rPr>
        <w:t xml:space="preserve">W ramach inwestycji </w:t>
      </w:r>
      <w:r w:rsidRPr="005F1CB2">
        <w:rPr>
          <w:rFonts w:ascii="Times New Roman" w:hAnsi="Times New Roman" w:cs="Times New Roman"/>
          <w:color w:val="000000" w:themeColor="text1"/>
          <w:sz w:val="24"/>
          <w:szCs w:val="24"/>
        </w:rPr>
        <w:t>wykonan</w:t>
      </w:r>
      <w:r>
        <w:rPr>
          <w:rFonts w:ascii="Times New Roman" w:hAnsi="Times New Roman" w:cs="Times New Roman"/>
          <w:color w:val="000000" w:themeColor="text1"/>
          <w:sz w:val="24"/>
          <w:szCs w:val="24"/>
        </w:rPr>
        <w:t>o</w:t>
      </w:r>
      <w:r w:rsidRPr="005F1CB2">
        <w:rPr>
          <w:rFonts w:ascii="Times New Roman" w:hAnsi="Times New Roman" w:cs="Times New Roman"/>
          <w:color w:val="000000" w:themeColor="text1"/>
          <w:sz w:val="24"/>
          <w:szCs w:val="24"/>
        </w:rPr>
        <w:t xml:space="preserve"> ścież</w:t>
      </w:r>
      <w:r>
        <w:rPr>
          <w:rFonts w:ascii="Times New Roman" w:hAnsi="Times New Roman" w:cs="Times New Roman"/>
          <w:color w:val="000000" w:themeColor="text1"/>
          <w:sz w:val="24"/>
          <w:szCs w:val="24"/>
        </w:rPr>
        <w:t>ki</w:t>
      </w:r>
      <w:r w:rsidRPr="005F1CB2">
        <w:rPr>
          <w:rFonts w:ascii="Times New Roman" w:hAnsi="Times New Roman" w:cs="Times New Roman"/>
          <w:color w:val="000000" w:themeColor="text1"/>
          <w:sz w:val="24"/>
          <w:szCs w:val="24"/>
        </w:rPr>
        <w:t xml:space="preserve"> obserwacyjno- spacerow</w:t>
      </w:r>
      <w:r>
        <w:rPr>
          <w:rFonts w:ascii="Times New Roman" w:hAnsi="Times New Roman" w:cs="Times New Roman"/>
          <w:color w:val="000000" w:themeColor="text1"/>
          <w:sz w:val="24"/>
          <w:szCs w:val="24"/>
        </w:rPr>
        <w:t xml:space="preserve">e, </w:t>
      </w:r>
      <w:r w:rsidRPr="005F1CB2">
        <w:rPr>
          <w:rFonts w:ascii="Times New Roman" w:hAnsi="Times New Roman" w:cs="Times New Roman"/>
          <w:color w:val="000000" w:themeColor="text1"/>
          <w:sz w:val="24"/>
          <w:szCs w:val="24"/>
        </w:rPr>
        <w:t>nasadz</w:t>
      </w:r>
      <w:r>
        <w:rPr>
          <w:rFonts w:ascii="Times New Roman" w:hAnsi="Times New Roman" w:cs="Times New Roman"/>
          <w:color w:val="000000" w:themeColor="text1"/>
          <w:sz w:val="24"/>
          <w:szCs w:val="24"/>
        </w:rPr>
        <w:t>ono</w:t>
      </w:r>
      <w:r w:rsidRPr="005F1CB2">
        <w:rPr>
          <w:rFonts w:ascii="Times New Roman" w:hAnsi="Times New Roman" w:cs="Times New Roman"/>
          <w:color w:val="000000" w:themeColor="text1"/>
          <w:sz w:val="24"/>
          <w:szCs w:val="24"/>
        </w:rPr>
        <w:t xml:space="preserve"> nisk</w:t>
      </w:r>
      <w:r>
        <w:rPr>
          <w:rFonts w:ascii="Times New Roman" w:hAnsi="Times New Roman" w:cs="Times New Roman"/>
          <w:color w:val="000000" w:themeColor="text1"/>
          <w:sz w:val="24"/>
          <w:szCs w:val="24"/>
        </w:rPr>
        <w:t>ą</w:t>
      </w:r>
      <w:r w:rsidRPr="005F1CB2">
        <w:rPr>
          <w:rFonts w:ascii="Times New Roman" w:hAnsi="Times New Roman" w:cs="Times New Roman"/>
          <w:color w:val="000000" w:themeColor="text1"/>
          <w:sz w:val="24"/>
          <w:szCs w:val="24"/>
        </w:rPr>
        <w:t xml:space="preserve"> roślinnoś</w:t>
      </w:r>
      <w:r>
        <w:rPr>
          <w:rFonts w:ascii="Times New Roman" w:hAnsi="Times New Roman" w:cs="Times New Roman"/>
          <w:color w:val="000000" w:themeColor="text1"/>
          <w:sz w:val="24"/>
          <w:szCs w:val="24"/>
        </w:rPr>
        <w:t>ć</w:t>
      </w:r>
      <w:r w:rsidRPr="005F1CB2">
        <w:rPr>
          <w:rFonts w:ascii="Times New Roman" w:hAnsi="Times New Roman" w:cs="Times New Roman"/>
          <w:color w:val="000000" w:themeColor="text1"/>
          <w:sz w:val="24"/>
          <w:szCs w:val="24"/>
        </w:rPr>
        <w:t xml:space="preserve"> oraz </w:t>
      </w:r>
      <w:r>
        <w:rPr>
          <w:rFonts w:ascii="Times New Roman" w:hAnsi="Times New Roman" w:cs="Times New Roman"/>
          <w:color w:val="000000" w:themeColor="text1"/>
          <w:sz w:val="24"/>
          <w:szCs w:val="24"/>
        </w:rPr>
        <w:t>wy</w:t>
      </w:r>
      <w:r w:rsidRPr="005F1CB2">
        <w:rPr>
          <w:rFonts w:ascii="Times New Roman" w:hAnsi="Times New Roman" w:cs="Times New Roman"/>
          <w:color w:val="000000" w:themeColor="text1"/>
          <w:sz w:val="24"/>
          <w:szCs w:val="24"/>
        </w:rPr>
        <w:t>budow</w:t>
      </w:r>
      <w:r>
        <w:rPr>
          <w:rFonts w:ascii="Times New Roman" w:hAnsi="Times New Roman" w:cs="Times New Roman"/>
          <w:color w:val="000000" w:themeColor="text1"/>
          <w:sz w:val="24"/>
          <w:szCs w:val="24"/>
        </w:rPr>
        <w:t>ano</w:t>
      </w:r>
      <w:r w:rsidRPr="005F1CB2">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 xml:space="preserve">pergole i </w:t>
      </w:r>
      <w:r w:rsidRPr="005F1CB2">
        <w:rPr>
          <w:rFonts w:ascii="Times New Roman" w:hAnsi="Times New Roman" w:cs="Times New Roman"/>
          <w:color w:val="000000" w:themeColor="text1"/>
          <w:sz w:val="24"/>
          <w:szCs w:val="24"/>
        </w:rPr>
        <w:t>altany. Wstawi</w:t>
      </w:r>
      <w:r>
        <w:rPr>
          <w:rFonts w:ascii="Times New Roman" w:hAnsi="Times New Roman" w:cs="Times New Roman"/>
          <w:color w:val="000000" w:themeColor="text1"/>
          <w:sz w:val="24"/>
          <w:szCs w:val="24"/>
        </w:rPr>
        <w:t>ono</w:t>
      </w:r>
      <w:r w:rsidRPr="005F1CB2">
        <w:rPr>
          <w:rFonts w:ascii="Times New Roman" w:hAnsi="Times New Roman" w:cs="Times New Roman"/>
          <w:color w:val="000000" w:themeColor="text1"/>
          <w:sz w:val="24"/>
          <w:szCs w:val="24"/>
        </w:rPr>
        <w:t xml:space="preserve"> hotel</w:t>
      </w:r>
      <w:r>
        <w:rPr>
          <w:rFonts w:ascii="Times New Roman" w:hAnsi="Times New Roman" w:cs="Times New Roman"/>
          <w:color w:val="000000" w:themeColor="text1"/>
          <w:sz w:val="24"/>
          <w:szCs w:val="24"/>
        </w:rPr>
        <w:t>e</w:t>
      </w:r>
      <w:r w:rsidRPr="005F1CB2">
        <w:rPr>
          <w:rFonts w:ascii="Times New Roman" w:hAnsi="Times New Roman" w:cs="Times New Roman"/>
          <w:color w:val="000000" w:themeColor="text1"/>
          <w:sz w:val="24"/>
          <w:szCs w:val="24"/>
        </w:rPr>
        <w:t xml:space="preserve"> dla owadów i bud</w:t>
      </w:r>
      <w:r>
        <w:rPr>
          <w:rFonts w:ascii="Times New Roman" w:hAnsi="Times New Roman" w:cs="Times New Roman"/>
          <w:color w:val="000000" w:themeColor="text1"/>
          <w:sz w:val="24"/>
          <w:szCs w:val="24"/>
        </w:rPr>
        <w:t>ki</w:t>
      </w:r>
      <w:r w:rsidRPr="005F1CB2">
        <w:rPr>
          <w:rFonts w:ascii="Times New Roman" w:hAnsi="Times New Roman" w:cs="Times New Roman"/>
          <w:color w:val="000000" w:themeColor="text1"/>
          <w:sz w:val="24"/>
          <w:szCs w:val="24"/>
        </w:rPr>
        <w:t xml:space="preserve"> lęgow</w:t>
      </w:r>
      <w:r>
        <w:rPr>
          <w:rFonts w:ascii="Times New Roman" w:hAnsi="Times New Roman" w:cs="Times New Roman"/>
          <w:color w:val="000000" w:themeColor="text1"/>
          <w:sz w:val="24"/>
          <w:szCs w:val="24"/>
        </w:rPr>
        <w:t>e</w:t>
      </w:r>
      <w:r w:rsidRPr="005F1CB2">
        <w:rPr>
          <w:rFonts w:ascii="Times New Roman" w:hAnsi="Times New Roman" w:cs="Times New Roman"/>
          <w:color w:val="000000" w:themeColor="text1"/>
          <w:sz w:val="24"/>
          <w:szCs w:val="24"/>
        </w:rPr>
        <w:t xml:space="preserve"> dla ptaków. Dodatkowo teren  wyposażon</w:t>
      </w:r>
      <w:r>
        <w:rPr>
          <w:rFonts w:ascii="Times New Roman" w:hAnsi="Times New Roman" w:cs="Times New Roman"/>
          <w:color w:val="000000" w:themeColor="text1"/>
          <w:sz w:val="24"/>
          <w:szCs w:val="24"/>
        </w:rPr>
        <w:t>o</w:t>
      </w:r>
      <w:r w:rsidRPr="005F1CB2">
        <w:rPr>
          <w:rFonts w:ascii="Times New Roman" w:hAnsi="Times New Roman" w:cs="Times New Roman"/>
          <w:color w:val="000000" w:themeColor="text1"/>
          <w:sz w:val="24"/>
          <w:szCs w:val="24"/>
        </w:rPr>
        <w:t xml:space="preserve"> w monitoring,</w:t>
      </w:r>
      <w:r>
        <w:rPr>
          <w:rFonts w:ascii="Times New Roman" w:hAnsi="Times New Roman" w:cs="Times New Roman"/>
          <w:color w:val="000000" w:themeColor="text1"/>
          <w:sz w:val="24"/>
          <w:szCs w:val="24"/>
        </w:rPr>
        <w:t xml:space="preserve"> </w:t>
      </w:r>
      <w:r w:rsidRPr="005F1CB2">
        <w:rPr>
          <w:rFonts w:ascii="Times New Roman" w:hAnsi="Times New Roman" w:cs="Times New Roman"/>
          <w:color w:val="000000" w:themeColor="text1"/>
          <w:sz w:val="24"/>
          <w:szCs w:val="24"/>
        </w:rPr>
        <w:t xml:space="preserve">ławki, </w:t>
      </w:r>
      <w:r>
        <w:rPr>
          <w:rFonts w:ascii="Times New Roman" w:hAnsi="Times New Roman" w:cs="Times New Roman"/>
          <w:color w:val="000000" w:themeColor="text1"/>
          <w:sz w:val="24"/>
          <w:szCs w:val="24"/>
        </w:rPr>
        <w:t>oraz</w:t>
      </w:r>
      <w:r w:rsidRPr="005F1CB2">
        <w:rPr>
          <w:rFonts w:ascii="Times New Roman" w:hAnsi="Times New Roman" w:cs="Times New Roman"/>
          <w:color w:val="000000" w:themeColor="text1"/>
          <w:sz w:val="24"/>
          <w:szCs w:val="24"/>
        </w:rPr>
        <w:t xml:space="preserve"> kosze na śmieci. </w:t>
      </w:r>
    </w:p>
    <w:p w14:paraId="37A43C1D" w14:textId="77777777" w:rsidR="00D2074C" w:rsidRDefault="00D2074C" w:rsidP="00552300">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005F1CB2" w:rsidRPr="00D2074C">
        <w:rPr>
          <w:rFonts w:ascii="Times New Roman" w:hAnsi="Times New Roman" w:cs="Times New Roman"/>
          <w:color w:val="000000" w:themeColor="text1"/>
          <w:sz w:val="24"/>
          <w:szCs w:val="24"/>
        </w:rPr>
        <w:t>Na działce 561/3 w Koszycach zosta</w:t>
      </w:r>
      <w:r>
        <w:rPr>
          <w:rFonts w:ascii="Times New Roman" w:hAnsi="Times New Roman" w:cs="Times New Roman"/>
          <w:color w:val="000000" w:themeColor="text1"/>
          <w:sz w:val="24"/>
          <w:szCs w:val="24"/>
        </w:rPr>
        <w:t>ła również</w:t>
      </w:r>
      <w:r w:rsidR="005F1CB2" w:rsidRPr="00D2074C">
        <w:rPr>
          <w:rFonts w:ascii="Times New Roman" w:hAnsi="Times New Roman" w:cs="Times New Roman"/>
          <w:color w:val="000000" w:themeColor="text1"/>
          <w:sz w:val="24"/>
          <w:szCs w:val="24"/>
        </w:rPr>
        <w:t xml:space="preserve"> przeprowadzona inwentaryzacja </w:t>
      </w:r>
      <w:r>
        <w:rPr>
          <w:rFonts w:ascii="Times New Roman" w:hAnsi="Times New Roman" w:cs="Times New Roman"/>
          <w:color w:val="000000" w:themeColor="text1"/>
          <w:sz w:val="24"/>
          <w:szCs w:val="24"/>
        </w:rPr>
        <w:t xml:space="preserve">         </w:t>
      </w:r>
    </w:p>
    <w:p w14:paraId="622FA1FE" w14:textId="16BABAEC" w:rsidR="005F1CB2" w:rsidRPr="00D2074C" w:rsidRDefault="00D2074C" w:rsidP="00552300">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005F1CB2" w:rsidRPr="00D2074C">
        <w:rPr>
          <w:rFonts w:ascii="Times New Roman" w:hAnsi="Times New Roman" w:cs="Times New Roman"/>
          <w:color w:val="000000" w:themeColor="text1"/>
          <w:sz w:val="24"/>
          <w:szCs w:val="24"/>
        </w:rPr>
        <w:t>dendrologiczna dla określenia stanu fitosanitarnego drzew.</w:t>
      </w:r>
    </w:p>
    <w:p w14:paraId="1763E747" w14:textId="77777777" w:rsidR="00D2074C" w:rsidRDefault="00D2074C" w:rsidP="00DD4173">
      <w:pPr>
        <w:spacing w:after="0"/>
        <w:jc w:val="both"/>
        <w:rPr>
          <w:rFonts w:ascii="Times New Roman" w:hAnsi="Times New Roman" w:cs="Times New Roman"/>
          <w:color w:val="000000" w:themeColor="text1"/>
          <w:sz w:val="24"/>
          <w:szCs w:val="24"/>
        </w:rPr>
      </w:pPr>
    </w:p>
    <w:p w14:paraId="1A72107D" w14:textId="07A08E85" w:rsidR="00DD4173" w:rsidRPr="006B2276" w:rsidRDefault="006B2276" w:rsidP="00DD4173">
      <w:pPr>
        <w:spacing w:after="0"/>
        <w:jc w:val="both"/>
        <w:rPr>
          <w:rFonts w:ascii="Times New Roman" w:hAnsi="Times New Roman" w:cs="Times New Roman"/>
          <w:sz w:val="24"/>
          <w:szCs w:val="24"/>
        </w:rPr>
      </w:pPr>
      <w:r w:rsidRPr="006B2276">
        <w:rPr>
          <w:rFonts w:ascii="Times New Roman" w:hAnsi="Times New Roman" w:cs="Times New Roman"/>
          <w:sz w:val="24"/>
          <w:szCs w:val="24"/>
        </w:rPr>
        <w:t xml:space="preserve">Wartość projektu </w:t>
      </w:r>
      <w:r w:rsidR="0064315E" w:rsidRPr="006B2276">
        <w:rPr>
          <w:rFonts w:ascii="Times New Roman" w:hAnsi="Times New Roman" w:cs="Times New Roman"/>
          <w:sz w:val="24"/>
          <w:szCs w:val="24"/>
        </w:rPr>
        <w:t>1</w:t>
      </w:r>
      <w:r w:rsidRPr="006B2276">
        <w:rPr>
          <w:rFonts w:ascii="Times New Roman" w:hAnsi="Times New Roman" w:cs="Times New Roman"/>
          <w:sz w:val="24"/>
          <w:szCs w:val="24"/>
        </w:rPr>
        <w:t> 962 361,92</w:t>
      </w:r>
      <w:r w:rsidR="0064315E" w:rsidRPr="006B2276">
        <w:rPr>
          <w:rFonts w:ascii="Times New Roman" w:hAnsi="Times New Roman" w:cs="Times New Roman"/>
          <w:sz w:val="24"/>
          <w:szCs w:val="24"/>
        </w:rPr>
        <w:t xml:space="preserve"> zł</w:t>
      </w:r>
      <w:r w:rsidR="00BB43F8" w:rsidRPr="006B2276">
        <w:rPr>
          <w:rFonts w:ascii="Times New Roman" w:hAnsi="Times New Roman" w:cs="Times New Roman"/>
          <w:sz w:val="24"/>
          <w:szCs w:val="24"/>
        </w:rPr>
        <w:t>.</w:t>
      </w:r>
      <w:r w:rsidRPr="006B2276">
        <w:rPr>
          <w:rFonts w:ascii="Times New Roman" w:hAnsi="Times New Roman" w:cs="Times New Roman"/>
          <w:sz w:val="24"/>
          <w:szCs w:val="24"/>
        </w:rPr>
        <w:t xml:space="preserve"> dofinansowanie UE 1 648 723,93 zł</w:t>
      </w:r>
    </w:p>
    <w:p w14:paraId="3D100DC5" w14:textId="77777777" w:rsidR="0064315E" w:rsidRPr="006B2276" w:rsidRDefault="0064315E" w:rsidP="00DD4173">
      <w:pPr>
        <w:spacing w:after="0"/>
        <w:jc w:val="both"/>
        <w:rPr>
          <w:rFonts w:ascii="Times New Roman" w:hAnsi="Times New Roman" w:cs="Times New Roman"/>
          <w:sz w:val="24"/>
          <w:szCs w:val="24"/>
        </w:rPr>
      </w:pPr>
    </w:p>
    <w:p w14:paraId="645DBCC8" w14:textId="24A5EF39" w:rsidR="00E85F7E" w:rsidRPr="00980802" w:rsidRDefault="00980802" w:rsidP="00D17EF2">
      <w:pPr>
        <w:pStyle w:val="Nagwek2"/>
      </w:pPr>
      <w:bookmarkStart w:id="49" w:name="_Toc228571237"/>
      <w:r w:rsidRPr="00980802">
        <w:t>3.</w:t>
      </w:r>
      <w:r w:rsidR="00E92C9B">
        <w:t>5</w:t>
      </w:r>
      <w:r w:rsidRPr="00980802">
        <w:t xml:space="preserve"> </w:t>
      </w:r>
      <w:r w:rsidR="00E85F7E" w:rsidRPr="00980802">
        <w:t>„Małopolskie Świetlice Wiejskie 202</w:t>
      </w:r>
      <w:r w:rsidR="00D2074C">
        <w:t>5</w:t>
      </w:r>
      <w:r w:rsidR="00E85F7E" w:rsidRPr="00980802">
        <w:t>”</w:t>
      </w:r>
      <w:bookmarkEnd w:id="49"/>
    </w:p>
    <w:p w14:paraId="2B809909" w14:textId="77777777" w:rsidR="00980802" w:rsidRDefault="00980802" w:rsidP="00D17EF2">
      <w:pPr>
        <w:pStyle w:val="Nagwek2"/>
      </w:pPr>
    </w:p>
    <w:p w14:paraId="44777C51" w14:textId="35882B48" w:rsidR="00D2074C" w:rsidRPr="00552300" w:rsidRDefault="00D2074C" w:rsidP="00552300">
      <w:pPr>
        <w:spacing w:after="0" w:line="360" w:lineRule="auto"/>
        <w:jc w:val="both"/>
        <w:rPr>
          <w:rFonts w:ascii="Times New Roman" w:hAnsi="Times New Roman" w:cs="Times New Roman"/>
          <w:i/>
          <w:iCs/>
          <w:color w:val="000000" w:themeColor="text1"/>
          <w:sz w:val="24"/>
          <w:szCs w:val="24"/>
          <w:u w:val="single"/>
        </w:rPr>
      </w:pPr>
      <w:r w:rsidRPr="00552300">
        <w:rPr>
          <w:rFonts w:ascii="Times New Roman" w:hAnsi="Times New Roman" w:cs="Times New Roman"/>
          <w:color w:val="000000" w:themeColor="text1"/>
          <w:sz w:val="24"/>
          <w:szCs w:val="24"/>
        </w:rPr>
        <w:t xml:space="preserve">Gmina Koszyce </w:t>
      </w:r>
      <w:r w:rsidR="00552300" w:rsidRPr="00552300">
        <w:rPr>
          <w:rFonts w:ascii="Times New Roman" w:hAnsi="Times New Roman" w:cs="Times New Roman"/>
          <w:color w:val="000000" w:themeColor="text1"/>
          <w:sz w:val="24"/>
          <w:szCs w:val="24"/>
        </w:rPr>
        <w:t>w ramach konkursu pn. “Małopolskie świetlice wiejskie 2025”</w:t>
      </w:r>
      <w:r w:rsidRPr="00552300">
        <w:rPr>
          <w:rFonts w:ascii="Times New Roman" w:hAnsi="Times New Roman" w:cs="Times New Roman"/>
          <w:color w:val="000000" w:themeColor="text1"/>
          <w:sz w:val="24"/>
          <w:szCs w:val="24"/>
        </w:rPr>
        <w:t xml:space="preserve"> uzyskała dofinansowanie z Województwa Małopolskiego w wysokości 50 000,00 zł z przeznaczeniem </w:t>
      </w:r>
      <w:r w:rsidRPr="00552300">
        <w:rPr>
          <w:rFonts w:ascii="Times New Roman" w:hAnsi="Times New Roman" w:cs="Times New Roman"/>
          <w:i/>
          <w:iCs/>
          <w:color w:val="000000" w:themeColor="text1"/>
          <w:sz w:val="24"/>
          <w:szCs w:val="24"/>
          <w:u w:val="single"/>
        </w:rPr>
        <w:t>na remont świetlicy wiejskiej w miejscowości Modrzany</w:t>
      </w:r>
      <w:r w:rsidR="006B2276">
        <w:rPr>
          <w:rFonts w:ascii="Times New Roman" w:hAnsi="Times New Roman" w:cs="Times New Roman"/>
          <w:i/>
          <w:iCs/>
          <w:color w:val="000000" w:themeColor="text1"/>
          <w:sz w:val="24"/>
          <w:szCs w:val="24"/>
          <w:u w:val="single"/>
        </w:rPr>
        <w:t>.</w:t>
      </w:r>
      <w:r w:rsidRPr="00552300">
        <w:rPr>
          <w:rFonts w:ascii="Times New Roman" w:hAnsi="Times New Roman" w:cs="Times New Roman"/>
          <w:i/>
          <w:iCs/>
          <w:color w:val="000000" w:themeColor="text1"/>
          <w:sz w:val="24"/>
          <w:szCs w:val="24"/>
          <w:u w:val="single"/>
        </w:rPr>
        <w:t xml:space="preserve"> </w:t>
      </w:r>
    </w:p>
    <w:p w14:paraId="4C92CF4C" w14:textId="77777777" w:rsidR="00BB43F8" w:rsidRDefault="00BB43F8" w:rsidP="00552300">
      <w:pPr>
        <w:spacing w:after="0" w:line="360" w:lineRule="auto"/>
        <w:jc w:val="both"/>
        <w:rPr>
          <w:rFonts w:ascii="Times New Roman" w:hAnsi="Times New Roman" w:cs="Times New Roman"/>
          <w:color w:val="000000" w:themeColor="text1"/>
          <w:sz w:val="24"/>
          <w:szCs w:val="24"/>
        </w:rPr>
      </w:pPr>
    </w:p>
    <w:p w14:paraId="0133E4E2" w14:textId="77777777" w:rsidR="00BB43F8" w:rsidRDefault="00BB43F8" w:rsidP="00552300">
      <w:pPr>
        <w:spacing w:after="0" w:line="360" w:lineRule="auto"/>
        <w:jc w:val="both"/>
        <w:rPr>
          <w:rFonts w:ascii="Times New Roman" w:hAnsi="Times New Roman" w:cs="Times New Roman"/>
          <w:color w:val="000000" w:themeColor="text1"/>
          <w:sz w:val="24"/>
          <w:szCs w:val="24"/>
        </w:rPr>
      </w:pPr>
    </w:p>
    <w:p w14:paraId="3F38CC60" w14:textId="77777777" w:rsidR="00BB43F8" w:rsidRDefault="00BB43F8" w:rsidP="00552300">
      <w:pPr>
        <w:spacing w:after="0" w:line="360" w:lineRule="auto"/>
        <w:jc w:val="both"/>
        <w:rPr>
          <w:rFonts w:ascii="Times New Roman" w:hAnsi="Times New Roman" w:cs="Times New Roman"/>
          <w:color w:val="000000" w:themeColor="text1"/>
          <w:sz w:val="24"/>
          <w:szCs w:val="24"/>
        </w:rPr>
      </w:pPr>
    </w:p>
    <w:p w14:paraId="36E91554" w14:textId="3EE05565" w:rsidR="00D2074C" w:rsidRPr="00552300" w:rsidRDefault="00D2074C" w:rsidP="00552300">
      <w:pPr>
        <w:spacing w:after="0" w:line="360" w:lineRule="auto"/>
        <w:jc w:val="both"/>
        <w:rPr>
          <w:rFonts w:ascii="Times New Roman" w:hAnsi="Times New Roman" w:cs="Times New Roman"/>
          <w:color w:val="000000" w:themeColor="text1"/>
          <w:sz w:val="24"/>
          <w:szCs w:val="24"/>
        </w:rPr>
      </w:pPr>
      <w:r w:rsidRPr="00552300">
        <w:rPr>
          <w:rFonts w:ascii="Times New Roman" w:hAnsi="Times New Roman" w:cs="Times New Roman"/>
          <w:color w:val="000000" w:themeColor="text1"/>
          <w:sz w:val="24"/>
          <w:szCs w:val="24"/>
        </w:rPr>
        <w:lastRenderedPageBreak/>
        <w:t>Zakres inwestycji obejmował:</w:t>
      </w:r>
    </w:p>
    <w:p w14:paraId="0CF6ADA0" w14:textId="24082229" w:rsidR="00D2074C" w:rsidRPr="00552300" w:rsidRDefault="00D2074C" w:rsidP="00552300">
      <w:pPr>
        <w:spacing w:after="0" w:line="360" w:lineRule="auto"/>
        <w:ind w:left="426"/>
        <w:jc w:val="both"/>
        <w:rPr>
          <w:rFonts w:ascii="Times New Roman" w:hAnsi="Times New Roman" w:cs="Times New Roman"/>
          <w:color w:val="000000" w:themeColor="text1"/>
          <w:sz w:val="24"/>
          <w:szCs w:val="24"/>
        </w:rPr>
      </w:pPr>
      <w:r w:rsidRPr="00552300">
        <w:rPr>
          <w:rFonts w:ascii="Times New Roman" w:hAnsi="Times New Roman" w:cs="Times New Roman"/>
          <w:color w:val="000000" w:themeColor="text1"/>
          <w:sz w:val="24"/>
          <w:szCs w:val="24"/>
        </w:rPr>
        <w:t>1.</w:t>
      </w:r>
      <w:r w:rsidRPr="00552300">
        <w:rPr>
          <w:rFonts w:ascii="Times New Roman" w:hAnsi="Times New Roman" w:cs="Times New Roman"/>
          <w:color w:val="000000" w:themeColor="text1"/>
          <w:sz w:val="24"/>
          <w:szCs w:val="24"/>
        </w:rPr>
        <w:tab/>
        <w:t>Roboty remontowo-budowlane wewnątrz świetlicy, w tym:</w:t>
      </w:r>
      <w:r w:rsidR="00552300">
        <w:rPr>
          <w:rFonts w:ascii="Times New Roman" w:hAnsi="Times New Roman" w:cs="Times New Roman"/>
          <w:color w:val="000000" w:themeColor="text1"/>
          <w:sz w:val="24"/>
          <w:szCs w:val="24"/>
        </w:rPr>
        <w:t xml:space="preserve"> </w:t>
      </w:r>
      <w:r w:rsidRPr="00552300">
        <w:rPr>
          <w:rFonts w:ascii="Times New Roman" w:hAnsi="Times New Roman" w:cs="Times New Roman"/>
          <w:color w:val="000000" w:themeColor="text1"/>
          <w:sz w:val="24"/>
          <w:szCs w:val="24"/>
        </w:rPr>
        <w:t>demontaż stolarki drzwiowej, rozebranie ścian oraz posadzek</w:t>
      </w:r>
      <w:r w:rsidR="00552300">
        <w:rPr>
          <w:rFonts w:ascii="Times New Roman" w:hAnsi="Times New Roman" w:cs="Times New Roman"/>
          <w:color w:val="000000" w:themeColor="text1"/>
          <w:sz w:val="24"/>
          <w:szCs w:val="24"/>
        </w:rPr>
        <w:t xml:space="preserve">, </w:t>
      </w:r>
      <w:r w:rsidRPr="00552300">
        <w:rPr>
          <w:rFonts w:ascii="Times New Roman" w:hAnsi="Times New Roman" w:cs="Times New Roman"/>
          <w:color w:val="000000" w:themeColor="text1"/>
          <w:sz w:val="24"/>
          <w:szCs w:val="24"/>
        </w:rPr>
        <w:t>uzupełnienie ścian, wykonanie ścianek działowych, tynków</w:t>
      </w:r>
      <w:r w:rsidR="00552300">
        <w:rPr>
          <w:rFonts w:ascii="Times New Roman" w:hAnsi="Times New Roman" w:cs="Times New Roman"/>
          <w:color w:val="000000" w:themeColor="text1"/>
          <w:sz w:val="24"/>
          <w:szCs w:val="24"/>
        </w:rPr>
        <w:t xml:space="preserve">, </w:t>
      </w:r>
      <w:r w:rsidRPr="00552300">
        <w:rPr>
          <w:rFonts w:ascii="Times New Roman" w:hAnsi="Times New Roman" w:cs="Times New Roman"/>
          <w:color w:val="000000" w:themeColor="text1"/>
          <w:sz w:val="24"/>
          <w:szCs w:val="24"/>
        </w:rPr>
        <w:t xml:space="preserve">malowanie, </w:t>
      </w:r>
      <w:proofErr w:type="spellStart"/>
      <w:r w:rsidRPr="00552300">
        <w:rPr>
          <w:rFonts w:ascii="Times New Roman" w:hAnsi="Times New Roman" w:cs="Times New Roman"/>
          <w:color w:val="000000" w:themeColor="text1"/>
          <w:sz w:val="24"/>
          <w:szCs w:val="24"/>
        </w:rPr>
        <w:t>płytkowanie</w:t>
      </w:r>
      <w:proofErr w:type="spellEnd"/>
      <w:r w:rsidRPr="00552300">
        <w:rPr>
          <w:rFonts w:ascii="Times New Roman" w:hAnsi="Times New Roman" w:cs="Times New Roman"/>
          <w:color w:val="000000" w:themeColor="text1"/>
          <w:sz w:val="24"/>
          <w:szCs w:val="24"/>
        </w:rPr>
        <w:t>.</w:t>
      </w:r>
    </w:p>
    <w:p w14:paraId="6E6F8CE4" w14:textId="77777777" w:rsidR="00D2074C" w:rsidRPr="00552300" w:rsidRDefault="00D2074C" w:rsidP="00552300">
      <w:pPr>
        <w:spacing w:after="0" w:line="360" w:lineRule="auto"/>
        <w:ind w:left="426"/>
        <w:jc w:val="both"/>
        <w:rPr>
          <w:rFonts w:ascii="Times New Roman" w:hAnsi="Times New Roman" w:cs="Times New Roman"/>
          <w:color w:val="000000" w:themeColor="text1"/>
          <w:sz w:val="24"/>
          <w:szCs w:val="24"/>
        </w:rPr>
      </w:pPr>
      <w:r w:rsidRPr="00552300">
        <w:rPr>
          <w:rFonts w:ascii="Times New Roman" w:hAnsi="Times New Roman" w:cs="Times New Roman"/>
          <w:color w:val="000000" w:themeColor="text1"/>
          <w:sz w:val="24"/>
          <w:szCs w:val="24"/>
        </w:rPr>
        <w:t>2.</w:t>
      </w:r>
      <w:r w:rsidRPr="00552300">
        <w:rPr>
          <w:rFonts w:ascii="Times New Roman" w:hAnsi="Times New Roman" w:cs="Times New Roman"/>
          <w:color w:val="000000" w:themeColor="text1"/>
          <w:sz w:val="24"/>
          <w:szCs w:val="24"/>
        </w:rPr>
        <w:tab/>
        <w:t>Roboty budowlane związane z wykonaniem instalacji wodno-kanalizacyjnej wewnątrz budynku świetlicy.</w:t>
      </w:r>
    </w:p>
    <w:p w14:paraId="487D08C1" w14:textId="77777777" w:rsidR="00D2074C" w:rsidRPr="00552300" w:rsidRDefault="00D2074C" w:rsidP="00552300">
      <w:pPr>
        <w:spacing w:after="0" w:line="360" w:lineRule="auto"/>
        <w:ind w:left="426"/>
        <w:jc w:val="both"/>
        <w:rPr>
          <w:rFonts w:ascii="Times New Roman" w:hAnsi="Times New Roman" w:cs="Times New Roman"/>
          <w:color w:val="000000" w:themeColor="text1"/>
          <w:sz w:val="24"/>
          <w:szCs w:val="24"/>
        </w:rPr>
      </w:pPr>
      <w:r w:rsidRPr="00552300">
        <w:rPr>
          <w:rFonts w:ascii="Times New Roman" w:hAnsi="Times New Roman" w:cs="Times New Roman"/>
          <w:color w:val="000000" w:themeColor="text1"/>
          <w:sz w:val="24"/>
          <w:szCs w:val="24"/>
        </w:rPr>
        <w:t>3.</w:t>
      </w:r>
      <w:r w:rsidRPr="00552300">
        <w:rPr>
          <w:rFonts w:ascii="Times New Roman" w:hAnsi="Times New Roman" w:cs="Times New Roman"/>
          <w:color w:val="000000" w:themeColor="text1"/>
          <w:sz w:val="24"/>
          <w:szCs w:val="24"/>
        </w:rPr>
        <w:tab/>
        <w:t>Roboty budowlane związane z wykonaniem instalacji elektrycznej wewnątrz budynku świetlicy.</w:t>
      </w:r>
    </w:p>
    <w:p w14:paraId="2748DCA3" w14:textId="77777777" w:rsidR="00552300" w:rsidRDefault="00D2074C" w:rsidP="00552300">
      <w:pPr>
        <w:spacing w:after="0" w:line="360" w:lineRule="auto"/>
        <w:jc w:val="both"/>
        <w:rPr>
          <w:rFonts w:ascii="Times New Roman" w:hAnsi="Times New Roman" w:cs="Times New Roman"/>
          <w:color w:val="000000" w:themeColor="text1"/>
          <w:sz w:val="24"/>
          <w:szCs w:val="24"/>
        </w:rPr>
      </w:pPr>
      <w:r w:rsidRPr="00552300">
        <w:rPr>
          <w:rFonts w:ascii="Times New Roman" w:hAnsi="Times New Roman" w:cs="Times New Roman"/>
          <w:color w:val="000000" w:themeColor="text1"/>
          <w:sz w:val="24"/>
          <w:szCs w:val="24"/>
        </w:rPr>
        <w:t>Całkowity koszt zadania: 167 435,85 zł</w:t>
      </w:r>
      <w:r w:rsidR="00552300" w:rsidRPr="00552300">
        <w:rPr>
          <w:rFonts w:ascii="Times New Roman" w:hAnsi="Times New Roman" w:cs="Times New Roman"/>
          <w:color w:val="000000" w:themeColor="text1"/>
          <w:sz w:val="24"/>
          <w:szCs w:val="24"/>
        </w:rPr>
        <w:t xml:space="preserve">   </w:t>
      </w:r>
      <w:r w:rsidRPr="00552300">
        <w:rPr>
          <w:rFonts w:ascii="Times New Roman" w:hAnsi="Times New Roman" w:cs="Times New Roman"/>
          <w:color w:val="000000" w:themeColor="text1"/>
          <w:sz w:val="24"/>
          <w:szCs w:val="24"/>
        </w:rPr>
        <w:t>Dofinansowanie: 50 000,00 zł</w:t>
      </w:r>
      <w:r w:rsidR="00552300" w:rsidRPr="00552300">
        <w:rPr>
          <w:rFonts w:ascii="Times New Roman" w:hAnsi="Times New Roman" w:cs="Times New Roman"/>
          <w:color w:val="000000" w:themeColor="text1"/>
          <w:sz w:val="24"/>
          <w:szCs w:val="24"/>
        </w:rPr>
        <w:t xml:space="preserve"> </w:t>
      </w:r>
    </w:p>
    <w:p w14:paraId="421CA75A" w14:textId="51939F08" w:rsidR="00D2074C" w:rsidRPr="00552300" w:rsidRDefault="00D2074C" w:rsidP="00552300">
      <w:pPr>
        <w:spacing w:after="0" w:line="360" w:lineRule="auto"/>
        <w:jc w:val="both"/>
        <w:rPr>
          <w:rFonts w:ascii="Times New Roman" w:hAnsi="Times New Roman" w:cs="Times New Roman"/>
          <w:color w:val="000000" w:themeColor="text1"/>
          <w:sz w:val="24"/>
          <w:szCs w:val="24"/>
        </w:rPr>
      </w:pPr>
      <w:r w:rsidRPr="00552300">
        <w:rPr>
          <w:rFonts w:ascii="Times New Roman" w:hAnsi="Times New Roman" w:cs="Times New Roman"/>
          <w:color w:val="000000" w:themeColor="text1"/>
          <w:sz w:val="24"/>
          <w:szCs w:val="24"/>
        </w:rPr>
        <w:t>Wkład własny samorządu: 117 435,85 zł</w:t>
      </w:r>
    </w:p>
    <w:p w14:paraId="7CCEFAD6" w14:textId="7EE69C76" w:rsidR="00C07A82" w:rsidRPr="00552300" w:rsidRDefault="00552300" w:rsidP="00552300">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00D2074C" w:rsidRPr="00552300">
        <w:rPr>
          <w:rFonts w:ascii="Times New Roman" w:hAnsi="Times New Roman" w:cs="Times New Roman"/>
          <w:color w:val="000000" w:themeColor="text1"/>
          <w:sz w:val="24"/>
          <w:szCs w:val="24"/>
        </w:rPr>
        <w:t>Realizacja inwestycji wpłynęła na poprawę standardu technicznego i funkcjonalnego świetlicy wiejskiej, zwiększyła bezpieczeństwo użytkowników oraz komfort korzystania z obiektu. Remont umożliwił prowadzenie spotkań integracyjnych, wydarzeń kulturalnych, zajęć edukacyjnych oraz inicjatyw społecznych dla mieszkańców wsi Modrzany. Ulepszona infrastruktura przyczyniła się do aktywizacji lokalnej społeczności, wzmocnienia więzi społecznych oraz podniesienia atrakcyjności świetlicy jako miejsca spotkań i integracji mieszkańców.</w:t>
      </w:r>
    </w:p>
    <w:p w14:paraId="0DD5E6EE" w14:textId="77777777" w:rsidR="00AC558C" w:rsidRDefault="00AC558C" w:rsidP="00D2074C">
      <w:pPr>
        <w:spacing w:after="0"/>
        <w:jc w:val="both"/>
        <w:rPr>
          <w:rFonts w:ascii="Times New Roman" w:hAnsi="Times New Roman" w:cs="Times New Roman"/>
          <w:color w:val="000000" w:themeColor="text1"/>
        </w:rPr>
      </w:pPr>
    </w:p>
    <w:p w14:paraId="7797E361" w14:textId="757A7A23" w:rsidR="00AC558C" w:rsidRPr="00552300" w:rsidRDefault="00552300" w:rsidP="00552300">
      <w:pPr>
        <w:spacing w:after="0" w:line="360" w:lineRule="auto"/>
        <w:jc w:val="both"/>
        <w:rPr>
          <w:rFonts w:ascii="Times New Roman" w:hAnsi="Times New Roman" w:cs="Times New Roman"/>
          <w:i/>
          <w:iCs/>
          <w:color w:val="000000" w:themeColor="text1"/>
          <w:sz w:val="24"/>
          <w:szCs w:val="24"/>
          <w:u w:val="single"/>
        </w:rPr>
      </w:pPr>
      <w:r w:rsidRPr="00552300">
        <w:rPr>
          <w:rFonts w:ascii="Times New Roman" w:hAnsi="Times New Roman" w:cs="Times New Roman"/>
          <w:color w:val="000000" w:themeColor="text1"/>
          <w:sz w:val="24"/>
          <w:szCs w:val="24"/>
        </w:rPr>
        <w:t>W</w:t>
      </w:r>
      <w:r w:rsidR="00AC558C" w:rsidRPr="00552300">
        <w:rPr>
          <w:rFonts w:ascii="Times New Roman" w:hAnsi="Times New Roman" w:cs="Times New Roman"/>
          <w:color w:val="000000" w:themeColor="text1"/>
          <w:sz w:val="24"/>
          <w:szCs w:val="24"/>
        </w:rPr>
        <w:t xml:space="preserve"> ramach programu „Małopolskie Świetlice Wiejskie 2025”</w:t>
      </w:r>
      <w:r w:rsidRPr="00552300">
        <w:rPr>
          <w:rFonts w:ascii="Times New Roman" w:hAnsi="Times New Roman" w:cs="Times New Roman"/>
          <w:color w:val="000000" w:themeColor="text1"/>
          <w:sz w:val="24"/>
          <w:szCs w:val="24"/>
        </w:rPr>
        <w:t xml:space="preserve"> </w:t>
      </w:r>
      <w:r w:rsidR="00AC558C" w:rsidRPr="00552300">
        <w:rPr>
          <w:rFonts w:ascii="Times New Roman" w:hAnsi="Times New Roman" w:cs="Times New Roman"/>
          <w:color w:val="000000" w:themeColor="text1"/>
          <w:sz w:val="24"/>
          <w:szCs w:val="24"/>
        </w:rPr>
        <w:t xml:space="preserve">Gminie Koszyce została przyznana </w:t>
      </w:r>
      <w:r w:rsidRPr="00552300">
        <w:rPr>
          <w:rFonts w:ascii="Times New Roman" w:hAnsi="Times New Roman" w:cs="Times New Roman"/>
          <w:color w:val="000000" w:themeColor="text1"/>
          <w:sz w:val="24"/>
          <w:szCs w:val="24"/>
        </w:rPr>
        <w:t xml:space="preserve">również </w:t>
      </w:r>
      <w:r w:rsidR="00AC558C" w:rsidRPr="00552300">
        <w:rPr>
          <w:rFonts w:ascii="Times New Roman" w:hAnsi="Times New Roman" w:cs="Times New Roman"/>
          <w:color w:val="000000" w:themeColor="text1"/>
          <w:sz w:val="24"/>
          <w:szCs w:val="24"/>
        </w:rPr>
        <w:t xml:space="preserve">dotacja w wysokości 15 000,00 zł z przeznaczeniem na </w:t>
      </w:r>
      <w:r w:rsidR="00AC558C" w:rsidRPr="00552300">
        <w:rPr>
          <w:rFonts w:ascii="Times New Roman" w:hAnsi="Times New Roman" w:cs="Times New Roman"/>
          <w:i/>
          <w:iCs/>
          <w:color w:val="000000" w:themeColor="text1"/>
          <w:sz w:val="24"/>
          <w:szCs w:val="24"/>
          <w:u w:val="single"/>
        </w:rPr>
        <w:t>zakup wyposażenia dla świetlicy wiejskiej w miejscowości Sokołowice</w:t>
      </w:r>
      <w:r w:rsidRPr="00552300">
        <w:rPr>
          <w:rFonts w:ascii="Times New Roman" w:hAnsi="Times New Roman" w:cs="Times New Roman"/>
          <w:i/>
          <w:iCs/>
          <w:color w:val="000000" w:themeColor="text1"/>
          <w:sz w:val="24"/>
          <w:szCs w:val="24"/>
          <w:u w:val="single"/>
        </w:rPr>
        <w:t>.</w:t>
      </w:r>
    </w:p>
    <w:p w14:paraId="18FAFDBF" w14:textId="77777777" w:rsidR="00AC558C" w:rsidRPr="00552300" w:rsidRDefault="00AC558C" w:rsidP="00552300">
      <w:pPr>
        <w:spacing w:after="0" w:line="360" w:lineRule="auto"/>
        <w:jc w:val="both"/>
        <w:rPr>
          <w:rFonts w:ascii="Times New Roman" w:hAnsi="Times New Roman" w:cs="Times New Roman"/>
          <w:color w:val="000000" w:themeColor="text1"/>
          <w:sz w:val="24"/>
          <w:szCs w:val="24"/>
        </w:rPr>
      </w:pPr>
      <w:r w:rsidRPr="00552300">
        <w:rPr>
          <w:rFonts w:ascii="Times New Roman" w:hAnsi="Times New Roman" w:cs="Times New Roman"/>
          <w:color w:val="000000" w:themeColor="text1"/>
          <w:sz w:val="24"/>
          <w:szCs w:val="24"/>
        </w:rPr>
        <w:t>W ramach projektu dokonano zakupu nowego wyposażenia niezbędnego do prawidłowego funkcjonowania świetlicy oraz organizacji spotkań i wydarzeń lokalnych. Zakupiono m.in.:</w:t>
      </w:r>
    </w:p>
    <w:p w14:paraId="04A89C24" w14:textId="5F8E83D1" w:rsidR="00AC558C" w:rsidRPr="00552300" w:rsidRDefault="00552300" w:rsidP="00552300">
      <w:pPr>
        <w:spacing w:after="0" w:line="360" w:lineRule="auto"/>
        <w:jc w:val="both"/>
        <w:rPr>
          <w:rFonts w:ascii="Times New Roman" w:hAnsi="Times New Roman" w:cs="Times New Roman"/>
          <w:color w:val="000000" w:themeColor="text1"/>
          <w:sz w:val="24"/>
          <w:szCs w:val="24"/>
        </w:rPr>
      </w:pPr>
      <w:r w:rsidRPr="00552300">
        <w:rPr>
          <w:rFonts w:ascii="Times New Roman" w:hAnsi="Times New Roman" w:cs="Times New Roman"/>
          <w:color w:val="000000" w:themeColor="text1"/>
          <w:sz w:val="24"/>
          <w:szCs w:val="24"/>
        </w:rPr>
        <w:t xml:space="preserve">ekran projekcyjny, wieszaki </w:t>
      </w:r>
      <w:r>
        <w:rPr>
          <w:rFonts w:ascii="Times New Roman" w:hAnsi="Times New Roman" w:cs="Times New Roman"/>
          <w:color w:val="000000" w:themeColor="text1"/>
          <w:sz w:val="24"/>
          <w:szCs w:val="24"/>
        </w:rPr>
        <w:t>,</w:t>
      </w:r>
      <w:r w:rsidR="00AC558C" w:rsidRPr="00552300">
        <w:rPr>
          <w:rFonts w:ascii="Times New Roman" w:hAnsi="Times New Roman" w:cs="Times New Roman"/>
          <w:color w:val="000000" w:themeColor="text1"/>
          <w:sz w:val="24"/>
          <w:szCs w:val="24"/>
        </w:rPr>
        <w:t>meble kuchenne,</w:t>
      </w:r>
      <w:r>
        <w:rPr>
          <w:rFonts w:ascii="Times New Roman" w:hAnsi="Times New Roman" w:cs="Times New Roman"/>
          <w:color w:val="000000" w:themeColor="text1"/>
          <w:sz w:val="24"/>
          <w:szCs w:val="24"/>
        </w:rPr>
        <w:t xml:space="preserve"> </w:t>
      </w:r>
      <w:r w:rsidR="00AC558C" w:rsidRPr="00552300">
        <w:rPr>
          <w:rFonts w:ascii="Times New Roman" w:hAnsi="Times New Roman" w:cs="Times New Roman"/>
          <w:color w:val="000000" w:themeColor="text1"/>
          <w:sz w:val="24"/>
          <w:szCs w:val="24"/>
        </w:rPr>
        <w:t>sprzęt AGD ( kuchenka gazowo-elektryczna, kuchenka mikrofalowa, zmywarka, okap kuchenny, zlew),</w:t>
      </w:r>
      <w:r>
        <w:rPr>
          <w:rFonts w:ascii="Times New Roman" w:hAnsi="Times New Roman" w:cs="Times New Roman"/>
          <w:color w:val="000000" w:themeColor="text1"/>
          <w:sz w:val="24"/>
          <w:szCs w:val="24"/>
        </w:rPr>
        <w:t xml:space="preserve"> </w:t>
      </w:r>
      <w:r w:rsidR="00AC558C" w:rsidRPr="00552300">
        <w:rPr>
          <w:rFonts w:ascii="Times New Roman" w:hAnsi="Times New Roman" w:cs="Times New Roman"/>
          <w:color w:val="000000" w:themeColor="text1"/>
          <w:sz w:val="24"/>
          <w:szCs w:val="24"/>
        </w:rPr>
        <w:t>sprzęt RTV (projektor, głośnik, laptop) wykorzystywany podczas wydarzeń kulturalnych i edukacyjnych,</w:t>
      </w:r>
      <w:r>
        <w:rPr>
          <w:rFonts w:ascii="Times New Roman" w:hAnsi="Times New Roman" w:cs="Times New Roman"/>
          <w:color w:val="000000" w:themeColor="text1"/>
          <w:sz w:val="24"/>
          <w:szCs w:val="24"/>
        </w:rPr>
        <w:t xml:space="preserve"> zamontowano</w:t>
      </w:r>
      <w:r w:rsidR="00AC558C" w:rsidRPr="00552300">
        <w:rPr>
          <w:rFonts w:ascii="Times New Roman" w:hAnsi="Times New Roman" w:cs="Times New Roman"/>
          <w:color w:val="000000" w:themeColor="text1"/>
          <w:sz w:val="24"/>
          <w:szCs w:val="24"/>
        </w:rPr>
        <w:t xml:space="preserve"> klimatyzacj</w:t>
      </w:r>
      <w:r>
        <w:rPr>
          <w:rFonts w:ascii="Times New Roman" w:hAnsi="Times New Roman" w:cs="Times New Roman"/>
          <w:color w:val="000000" w:themeColor="text1"/>
          <w:sz w:val="24"/>
          <w:szCs w:val="24"/>
        </w:rPr>
        <w:t>e.</w:t>
      </w:r>
    </w:p>
    <w:p w14:paraId="537AC11B" w14:textId="607B97F9" w:rsidR="00AC558C" w:rsidRPr="00552300" w:rsidRDefault="00552300" w:rsidP="00552300">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00AC558C" w:rsidRPr="00552300">
        <w:rPr>
          <w:rFonts w:ascii="Times New Roman" w:hAnsi="Times New Roman" w:cs="Times New Roman"/>
          <w:color w:val="000000" w:themeColor="text1"/>
          <w:sz w:val="24"/>
          <w:szCs w:val="24"/>
        </w:rPr>
        <w:t>Realizacja zadania znacząco poprawiła funkcjonalność świetlicy oraz komfort korzystania z niej przez mieszkańców. Obiekt zyskał nowoczesne i estetyczne wyposażenie, które sprzyja organizacji wydarzeń społecznych, kulturalnych i edukacyjnych.</w:t>
      </w:r>
    </w:p>
    <w:p w14:paraId="0BD461EA" w14:textId="274F1335" w:rsidR="00AC558C" w:rsidRPr="00552300" w:rsidRDefault="00AC558C" w:rsidP="00552300">
      <w:pPr>
        <w:spacing w:after="0" w:line="360" w:lineRule="auto"/>
        <w:jc w:val="both"/>
        <w:rPr>
          <w:rFonts w:ascii="Times New Roman" w:hAnsi="Times New Roman" w:cs="Times New Roman"/>
          <w:color w:val="000000" w:themeColor="text1"/>
          <w:sz w:val="24"/>
          <w:szCs w:val="24"/>
        </w:rPr>
      </w:pPr>
      <w:r w:rsidRPr="00552300">
        <w:rPr>
          <w:rFonts w:ascii="Times New Roman" w:hAnsi="Times New Roman" w:cs="Times New Roman"/>
          <w:color w:val="000000" w:themeColor="text1"/>
          <w:sz w:val="24"/>
          <w:szCs w:val="24"/>
        </w:rPr>
        <w:t>Dzięki dofinansowaniu z programu „Małopolskie Świetlice Wiejskie 2025” świetlica stała się jeszcze bardziej atrakcyjnym miejscem integracji lokalnej społeczności, wspierającym aktywizację mieszkańców oraz rozwój życia społeczno-kulturalnego wsi.</w:t>
      </w:r>
    </w:p>
    <w:p w14:paraId="0329A1CD" w14:textId="77777777" w:rsidR="00D2074C" w:rsidRDefault="00D2074C" w:rsidP="00D2074C">
      <w:pPr>
        <w:spacing w:after="0"/>
        <w:jc w:val="both"/>
        <w:rPr>
          <w:rFonts w:ascii="Times New Roman" w:hAnsi="Times New Roman" w:cs="Times New Roman"/>
          <w:color w:val="000000" w:themeColor="text1"/>
        </w:rPr>
      </w:pPr>
    </w:p>
    <w:p w14:paraId="5CB8F3C7" w14:textId="35F0F940" w:rsidR="00D17EF2" w:rsidRPr="00D17EF2" w:rsidRDefault="00D17EF2" w:rsidP="00D17EF2">
      <w:pPr>
        <w:pStyle w:val="Nagwek2"/>
      </w:pPr>
      <w:bookmarkStart w:id="50" w:name="_Toc228571238"/>
      <w:r w:rsidRPr="00D17EF2">
        <w:lastRenderedPageBreak/>
        <w:t>3.</w:t>
      </w:r>
      <w:r w:rsidR="00E92C9B">
        <w:t>6</w:t>
      </w:r>
      <w:r w:rsidRPr="00D17EF2">
        <w:t xml:space="preserve"> Rewitalizacja otoczenia wokół budynku Urzędu Miasta i Gminy Koszyce</w:t>
      </w:r>
      <w:bookmarkEnd w:id="50"/>
      <w:r w:rsidRPr="00D17EF2">
        <w:t xml:space="preserve"> </w:t>
      </w:r>
    </w:p>
    <w:p w14:paraId="2FA530B5" w14:textId="77777777" w:rsidR="00D17EF2" w:rsidRDefault="00D17EF2" w:rsidP="00D2074C">
      <w:pPr>
        <w:spacing w:after="0"/>
        <w:jc w:val="both"/>
        <w:rPr>
          <w:rFonts w:ascii="Times New Roman" w:hAnsi="Times New Roman" w:cs="Times New Roman"/>
          <w:color w:val="000000" w:themeColor="text1"/>
        </w:rPr>
      </w:pPr>
    </w:p>
    <w:p w14:paraId="38D27AAD" w14:textId="06558821" w:rsidR="00AC558C" w:rsidRPr="00552300" w:rsidRDefault="00D17EF2" w:rsidP="00552300">
      <w:pPr>
        <w:spacing w:after="0" w:line="360" w:lineRule="auto"/>
        <w:jc w:val="both"/>
        <w:rPr>
          <w:rFonts w:ascii="Times New Roman" w:hAnsi="Times New Roman" w:cs="Times New Roman"/>
          <w:color w:val="000000" w:themeColor="text1"/>
          <w:sz w:val="24"/>
          <w:szCs w:val="24"/>
        </w:rPr>
      </w:pPr>
      <w:r w:rsidRPr="00552300">
        <w:rPr>
          <w:rFonts w:ascii="Times New Roman" w:hAnsi="Times New Roman" w:cs="Times New Roman"/>
          <w:color w:val="000000" w:themeColor="text1"/>
          <w:sz w:val="24"/>
          <w:szCs w:val="24"/>
        </w:rPr>
        <w:t xml:space="preserve">W </w:t>
      </w:r>
      <w:r w:rsidR="00B14C2D">
        <w:rPr>
          <w:rFonts w:ascii="Times New Roman" w:hAnsi="Times New Roman" w:cs="Times New Roman"/>
          <w:color w:val="000000" w:themeColor="text1"/>
          <w:sz w:val="24"/>
          <w:szCs w:val="24"/>
        </w:rPr>
        <w:t>trzecim kwartale</w:t>
      </w:r>
      <w:r w:rsidRPr="00552300">
        <w:rPr>
          <w:rFonts w:ascii="Times New Roman" w:hAnsi="Times New Roman" w:cs="Times New Roman"/>
          <w:color w:val="000000" w:themeColor="text1"/>
          <w:sz w:val="24"/>
          <w:szCs w:val="24"/>
        </w:rPr>
        <w:t xml:space="preserve"> 2025 roku podjęto prace rewitalizacyjne wokół budynku </w:t>
      </w:r>
      <w:r w:rsidR="00AC558C" w:rsidRPr="00552300">
        <w:rPr>
          <w:rFonts w:ascii="Times New Roman" w:hAnsi="Times New Roman" w:cs="Times New Roman"/>
          <w:color w:val="000000" w:themeColor="text1"/>
          <w:sz w:val="24"/>
          <w:szCs w:val="24"/>
        </w:rPr>
        <w:t>Urzędu</w:t>
      </w:r>
      <w:r w:rsidRPr="00552300">
        <w:rPr>
          <w:rFonts w:ascii="Times New Roman" w:hAnsi="Times New Roman" w:cs="Times New Roman"/>
          <w:color w:val="000000" w:themeColor="text1"/>
          <w:sz w:val="24"/>
          <w:szCs w:val="24"/>
        </w:rPr>
        <w:t xml:space="preserve"> Miasta i Gminy Koszyce polegające na budowie </w:t>
      </w:r>
      <w:r w:rsidR="00AC558C" w:rsidRPr="00552300">
        <w:rPr>
          <w:rFonts w:ascii="Times New Roman" w:hAnsi="Times New Roman" w:cs="Times New Roman"/>
          <w:color w:val="000000" w:themeColor="text1"/>
          <w:sz w:val="24"/>
          <w:szCs w:val="24"/>
        </w:rPr>
        <w:t xml:space="preserve">zabudowanej wiaty śmietnikowej oraz utworzeniu </w:t>
      </w:r>
      <w:r w:rsidRPr="00552300">
        <w:rPr>
          <w:rFonts w:ascii="Times New Roman" w:hAnsi="Times New Roman" w:cs="Times New Roman"/>
          <w:color w:val="000000" w:themeColor="text1"/>
          <w:sz w:val="24"/>
          <w:szCs w:val="24"/>
        </w:rPr>
        <w:t>nowych miejsc parkingowych mających na celu zwiększenie liczby dostępnych miejsc postojowych dla interesantów</w:t>
      </w:r>
      <w:r w:rsidR="00AC558C" w:rsidRPr="00552300">
        <w:rPr>
          <w:rFonts w:ascii="Times New Roman" w:hAnsi="Times New Roman" w:cs="Times New Roman"/>
          <w:color w:val="000000" w:themeColor="text1"/>
          <w:sz w:val="24"/>
          <w:szCs w:val="24"/>
        </w:rPr>
        <w:t xml:space="preserve">. W ramach zadania dokonano również wymiany lamp oświetleniowych </w:t>
      </w:r>
      <w:r w:rsidR="00B14C2D">
        <w:rPr>
          <w:rFonts w:ascii="Times New Roman" w:hAnsi="Times New Roman" w:cs="Times New Roman"/>
          <w:color w:val="000000" w:themeColor="text1"/>
          <w:sz w:val="24"/>
          <w:szCs w:val="24"/>
        </w:rPr>
        <w:t>wokół budynku (</w:t>
      </w:r>
      <w:r w:rsidR="00AC558C" w:rsidRPr="00552300">
        <w:rPr>
          <w:rFonts w:ascii="Times New Roman" w:hAnsi="Times New Roman" w:cs="Times New Roman"/>
          <w:color w:val="000000" w:themeColor="text1"/>
          <w:sz w:val="24"/>
          <w:szCs w:val="24"/>
        </w:rPr>
        <w:t>na nowe typu LED</w:t>
      </w:r>
      <w:r w:rsidR="00B14C2D">
        <w:rPr>
          <w:rFonts w:ascii="Times New Roman" w:hAnsi="Times New Roman" w:cs="Times New Roman"/>
          <w:color w:val="000000" w:themeColor="text1"/>
          <w:sz w:val="24"/>
          <w:szCs w:val="24"/>
        </w:rPr>
        <w:t>)</w:t>
      </w:r>
      <w:r w:rsidR="00AC558C" w:rsidRPr="00552300">
        <w:rPr>
          <w:rFonts w:ascii="Times New Roman" w:hAnsi="Times New Roman" w:cs="Times New Roman"/>
          <w:color w:val="000000" w:themeColor="text1"/>
          <w:sz w:val="24"/>
          <w:szCs w:val="24"/>
        </w:rPr>
        <w:t xml:space="preserve"> co przyczyniło się do zmniejszenia zużycia energii, oraz dokonano zagospodarowania terenu w </w:t>
      </w:r>
      <w:r w:rsidR="00B14C2D">
        <w:rPr>
          <w:rFonts w:ascii="Times New Roman" w:hAnsi="Times New Roman" w:cs="Times New Roman"/>
          <w:color w:val="000000" w:themeColor="text1"/>
          <w:sz w:val="24"/>
          <w:szCs w:val="24"/>
        </w:rPr>
        <w:t xml:space="preserve">niską </w:t>
      </w:r>
      <w:r w:rsidR="00AC558C" w:rsidRPr="00552300">
        <w:rPr>
          <w:rFonts w:ascii="Times New Roman" w:hAnsi="Times New Roman" w:cs="Times New Roman"/>
          <w:color w:val="000000" w:themeColor="text1"/>
          <w:sz w:val="24"/>
          <w:szCs w:val="24"/>
        </w:rPr>
        <w:t xml:space="preserve">zieleń oraz </w:t>
      </w:r>
      <w:r w:rsidR="00B14C2D">
        <w:rPr>
          <w:rFonts w:ascii="Times New Roman" w:hAnsi="Times New Roman" w:cs="Times New Roman"/>
          <w:color w:val="000000" w:themeColor="text1"/>
          <w:sz w:val="24"/>
          <w:szCs w:val="24"/>
        </w:rPr>
        <w:t xml:space="preserve">wybudowano </w:t>
      </w:r>
      <w:r w:rsidR="00AC558C" w:rsidRPr="00552300">
        <w:rPr>
          <w:rFonts w:ascii="Times New Roman" w:hAnsi="Times New Roman" w:cs="Times New Roman"/>
          <w:color w:val="000000" w:themeColor="text1"/>
          <w:sz w:val="24"/>
          <w:szCs w:val="24"/>
        </w:rPr>
        <w:t xml:space="preserve">schody zewnętrzne ułatwiające komunikacje i poruszanie się wokół siedziby administracyjnej gminy. </w:t>
      </w:r>
      <w:r w:rsidR="00B14C2D">
        <w:rPr>
          <w:rFonts w:ascii="Times New Roman" w:hAnsi="Times New Roman" w:cs="Times New Roman"/>
          <w:color w:val="000000" w:themeColor="text1"/>
          <w:sz w:val="24"/>
          <w:szCs w:val="24"/>
        </w:rPr>
        <w:t xml:space="preserve"> </w:t>
      </w:r>
      <w:r w:rsidR="00AC558C" w:rsidRPr="00552300">
        <w:rPr>
          <w:rFonts w:ascii="Times New Roman" w:hAnsi="Times New Roman" w:cs="Times New Roman"/>
          <w:color w:val="000000" w:themeColor="text1"/>
          <w:sz w:val="24"/>
          <w:szCs w:val="24"/>
        </w:rPr>
        <w:t>Koszt inwestycji 192 815,10 zł</w:t>
      </w:r>
    </w:p>
    <w:p w14:paraId="7275990B" w14:textId="77777777" w:rsidR="00AC558C" w:rsidRPr="00E97C97" w:rsidRDefault="00AC558C" w:rsidP="00D2074C">
      <w:pPr>
        <w:spacing w:after="0"/>
        <w:jc w:val="both"/>
        <w:rPr>
          <w:rFonts w:ascii="Times New Roman" w:hAnsi="Times New Roman" w:cs="Times New Roman"/>
          <w:color w:val="000000" w:themeColor="text1"/>
        </w:rPr>
      </w:pPr>
    </w:p>
    <w:p w14:paraId="73AAC422" w14:textId="4E53C58E" w:rsidR="00CC1C21" w:rsidRDefault="004A2712" w:rsidP="00D17EF2">
      <w:pPr>
        <w:pStyle w:val="Nagwek2"/>
        <w:rPr>
          <w:rFonts w:eastAsia="Times New Roman"/>
          <w:lang w:eastAsia="pl-PL"/>
        </w:rPr>
      </w:pPr>
      <w:bookmarkStart w:id="51" w:name="_Toc228571239"/>
      <w:r w:rsidRPr="00E97C97">
        <w:rPr>
          <w:rFonts w:eastAsia="Times New Roman"/>
          <w:lang w:eastAsia="pl-PL"/>
        </w:rPr>
        <w:t>3.</w:t>
      </w:r>
      <w:r w:rsidR="00E92C9B">
        <w:rPr>
          <w:rFonts w:eastAsia="Times New Roman"/>
          <w:lang w:eastAsia="pl-PL"/>
        </w:rPr>
        <w:t>7</w:t>
      </w:r>
      <w:r w:rsidR="00CC1C21">
        <w:rPr>
          <w:rFonts w:eastAsia="Times New Roman"/>
          <w:lang w:eastAsia="pl-PL"/>
        </w:rPr>
        <w:t xml:space="preserve"> </w:t>
      </w:r>
      <w:r w:rsidR="00CC1C21" w:rsidRPr="00CC1C21">
        <w:rPr>
          <w:rFonts w:eastAsia="Times New Roman"/>
          <w:lang w:eastAsia="pl-PL"/>
        </w:rPr>
        <w:t>„Kapliczki Małopolski_2025”.</w:t>
      </w:r>
      <w:bookmarkEnd w:id="51"/>
      <w:r w:rsidR="00CC1C21" w:rsidRPr="00CC1C21">
        <w:rPr>
          <w:rFonts w:eastAsia="Times New Roman"/>
          <w:lang w:eastAsia="pl-PL"/>
        </w:rPr>
        <w:t xml:space="preserve">  </w:t>
      </w:r>
    </w:p>
    <w:p w14:paraId="0A1091D5" w14:textId="77777777" w:rsidR="00CC1C21" w:rsidRDefault="00CC1C21" w:rsidP="00CC1C21">
      <w:pPr>
        <w:rPr>
          <w:lang w:eastAsia="pl-PL"/>
        </w:rPr>
      </w:pPr>
    </w:p>
    <w:p w14:paraId="30C0659A" w14:textId="2926A4C2" w:rsidR="00CC1C21" w:rsidRPr="00CC1C21" w:rsidRDefault="00B14C2D" w:rsidP="00B14C2D">
      <w:pPr>
        <w:spacing w:line="360" w:lineRule="auto"/>
        <w:jc w:val="both"/>
        <w:rPr>
          <w:rFonts w:ascii="Times New Roman" w:hAnsi="Times New Roman" w:cs="Times New Roman"/>
          <w:sz w:val="24"/>
          <w:szCs w:val="24"/>
          <w:lang w:eastAsia="pl-PL"/>
        </w:rPr>
      </w:pPr>
      <w:r>
        <w:rPr>
          <w:rFonts w:ascii="Times New Roman" w:hAnsi="Times New Roman" w:cs="Times New Roman"/>
          <w:sz w:val="24"/>
          <w:szCs w:val="24"/>
          <w:lang w:eastAsia="pl-PL"/>
        </w:rPr>
        <w:t xml:space="preserve">Końcem roku </w:t>
      </w:r>
      <w:r w:rsidR="00CC1C21" w:rsidRPr="00CC1C21">
        <w:rPr>
          <w:rFonts w:ascii="Times New Roman" w:hAnsi="Times New Roman" w:cs="Times New Roman"/>
          <w:sz w:val="24"/>
          <w:szCs w:val="24"/>
          <w:lang w:eastAsia="pl-PL"/>
        </w:rPr>
        <w:t xml:space="preserve">2025 zakończono prace przy kamiennej kapliczce słupowej w Siedliskach. Jeszcze rok wcześniej obiekt znajdował się w stanie znacznej degradacji, wymagającym niezwłocznej interwencji konserwatorskiej. Zanieczyszczenia atmosferyczne, wilgoć oraz naturalne procesy erozji sprawiły, że rzeźbienia stały się niemal nieczytelne, a konstrukcja zaczęła niebezpiecznie się przechylać. Prace prowadzone były zgodnie z zaleceniami wojewódzkiego konserwatora zabytków i obejmowały następujący zakres: </w:t>
      </w:r>
    </w:p>
    <w:p w14:paraId="600696C4" w14:textId="77777777" w:rsidR="00CC1C21" w:rsidRPr="00CC1C21" w:rsidRDefault="00CC1C21" w:rsidP="00B14C2D">
      <w:pPr>
        <w:spacing w:line="360" w:lineRule="auto"/>
        <w:ind w:left="425"/>
        <w:jc w:val="both"/>
        <w:rPr>
          <w:rFonts w:ascii="Times New Roman" w:hAnsi="Times New Roman" w:cs="Times New Roman"/>
          <w:sz w:val="24"/>
          <w:szCs w:val="24"/>
          <w:lang w:eastAsia="pl-PL"/>
        </w:rPr>
      </w:pPr>
      <w:r w:rsidRPr="00CC1C21">
        <w:rPr>
          <w:rFonts w:ascii="Times New Roman" w:hAnsi="Times New Roman" w:cs="Times New Roman"/>
          <w:sz w:val="24"/>
          <w:szCs w:val="24"/>
          <w:lang w:eastAsia="pl-PL"/>
        </w:rPr>
        <w:t>1.</w:t>
      </w:r>
      <w:r w:rsidRPr="00CC1C21">
        <w:rPr>
          <w:rFonts w:ascii="Times New Roman" w:hAnsi="Times New Roman" w:cs="Times New Roman"/>
          <w:sz w:val="24"/>
          <w:szCs w:val="24"/>
          <w:lang w:eastAsia="pl-PL"/>
        </w:rPr>
        <w:tab/>
        <w:t>usunięcie, oczyszczenie przemalówek i wadliwych kitów, dezynfekcja, impregnacja wzmacniająca, konserwacja bliskiego otoczenia kapliczki: podest, uzupełnienie formy rzeźbiarskiej profili na postumencie, dodatkowa dezynfekcja i impregnacja</w:t>
      </w:r>
    </w:p>
    <w:p w14:paraId="77D2C487" w14:textId="77777777" w:rsidR="00CC1C21" w:rsidRPr="00CC1C21" w:rsidRDefault="00CC1C21" w:rsidP="00B14C2D">
      <w:pPr>
        <w:spacing w:line="360" w:lineRule="auto"/>
        <w:ind w:left="425"/>
        <w:jc w:val="both"/>
        <w:rPr>
          <w:rFonts w:ascii="Times New Roman" w:hAnsi="Times New Roman" w:cs="Times New Roman"/>
          <w:sz w:val="24"/>
          <w:szCs w:val="24"/>
          <w:lang w:eastAsia="pl-PL"/>
        </w:rPr>
      </w:pPr>
      <w:r w:rsidRPr="00CC1C21">
        <w:rPr>
          <w:rFonts w:ascii="Times New Roman" w:hAnsi="Times New Roman" w:cs="Times New Roman"/>
          <w:sz w:val="24"/>
          <w:szCs w:val="24"/>
          <w:lang w:eastAsia="pl-PL"/>
        </w:rPr>
        <w:t>2.</w:t>
      </w:r>
      <w:r w:rsidRPr="00CC1C21">
        <w:rPr>
          <w:rFonts w:ascii="Times New Roman" w:hAnsi="Times New Roman" w:cs="Times New Roman"/>
          <w:sz w:val="24"/>
          <w:szCs w:val="24"/>
          <w:lang w:eastAsia="pl-PL"/>
        </w:rPr>
        <w:tab/>
        <w:t>oczyszczenie z produktów korozji oraz przemalówek, naprawa i uzupełnienie ubytków, malowanie antykorozyjne</w:t>
      </w:r>
    </w:p>
    <w:p w14:paraId="6BCA5B63" w14:textId="77777777" w:rsidR="00CC1C21" w:rsidRPr="00CC1C21" w:rsidRDefault="00CC1C21" w:rsidP="00B14C2D">
      <w:pPr>
        <w:spacing w:line="360" w:lineRule="auto"/>
        <w:jc w:val="both"/>
        <w:rPr>
          <w:rFonts w:ascii="Times New Roman" w:hAnsi="Times New Roman" w:cs="Times New Roman"/>
          <w:sz w:val="24"/>
          <w:szCs w:val="24"/>
          <w:lang w:eastAsia="pl-PL"/>
        </w:rPr>
      </w:pPr>
      <w:r w:rsidRPr="00CC1C21">
        <w:rPr>
          <w:rFonts w:ascii="Times New Roman" w:hAnsi="Times New Roman" w:cs="Times New Roman"/>
          <w:sz w:val="24"/>
          <w:szCs w:val="24"/>
          <w:lang w:eastAsia="pl-PL"/>
        </w:rPr>
        <w:t xml:space="preserve">Realizacja tego przedsięwzięcia to wspólny sukces Gminy Koszyce oraz Województwa Małopolskiego, stanowiący wyraz dbałości o zachowanie lokalnej tożsamości dla przyszłych pokoleń. Zadanie pod nazwą: „Konserwacja kamiennej kapliczki słupowej z żeliwnym krzyżem w miejscowości Siedliska” zostało dofinansowane ze środków Województwa Małopolskiego w ramach konkursu „Kapliczki Małopolski_2025”.  </w:t>
      </w:r>
    </w:p>
    <w:p w14:paraId="4D20D7FB" w14:textId="77777777" w:rsidR="00CC1C21" w:rsidRPr="00CC1C21" w:rsidRDefault="00CC1C21" w:rsidP="00B14C2D">
      <w:pPr>
        <w:spacing w:line="360" w:lineRule="auto"/>
        <w:jc w:val="both"/>
        <w:rPr>
          <w:rFonts w:ascii="Times New Roman" w:hAnsi="Times New Roman" w:cs="Times New Roman"/>
          <w:sz w:val="24"/>
          <w:szCs w:val="24"/>
          <w:lang w:eastAsia="pl-PL"/>
        </w:rPr>
      </w:pPr>
      <w:r w:rsidRPr="00CC1C21">
        <w:rPr>
          <w:rFonts w:ascii="Times New Roman" w:hAnsi="Times New Roman" w:cs="Times New Roman"/>
          <w:sz w:val="24"/>
          <w:szCs w:val="24"/>
          <w:lang w:eastAsia="pl-PL"/>
        </w:rPr>
        <w:t xml:space="preserve">Całkowita wartość zadania wyniosła 36 548,12 zł, z czego dofinansowanie z Województwa Małopolskiego wyniosło 21 928,87 zł.    </w:t>
      </w:r>
    </w:p>
    <w:p w14:paraId="17AA8D1E" w14:textId="253A5F8D" w:rsidR="00BB43F8" w:rsidRPr="00BB43F8" w:rsidRDefault="00CC1C21" w:rsidP="00BB43F8">
      <w:pPr>
        <w:spacing w:line="360" w:lineRule="auto"/>
        <w:jc w:val="both"/>
        <w:rPr>
          <w:rFonts w:ascii="Times New Roman" w:hAnsi="Times New Roman" w:cs="Times New Roman"/>
          <w:sz w:val="24"/>
          <w:szCs w:val="24"/>
          <w:lang w:eastAsia="pl-PL"/>
        </w:rPr>
      </w:pPr>
      <w:r w:rsidRPr="00CC1C21">
        <w:rPr>
          <w:rFonts w:ascii="Times New Roman" w:hAnsi="Times New Roman" w:cs="Times New Roman"/>
          <w:sz w:val="24"/>
          <w:szCs w:val="24"/>
          <w:lang w:eastAsia="pl-PL"/>
        </w:rPr>
        <w:lastRenderedPageBreak/>
        <w:t>Dzięki pozyskanemu wsparciu finansowemu możliwe było zastosowanie najwyższych standardów konserwatorskich, które zabezpieczyły obiekt przed niszczącym wpływem czasu i czynników atmosferycznych.</w:t>
      </w:r>
    </w:p>
    <w:p w14:paraId="657EB12D" w14:textId="5BD6434D" w:rsidR="00E54B1F" w:rsidRDefault="00CC1C21" w:rsidP="00D17EF2">
      <w:pPr>
        <w:pStyle w:val="Nagwek2"/>
        <w:rPr>
          <w:rFonts w:eastAsia="Times New Roman"/>
          <w:lang w:eastAsia="pl-PL"/>
        </w:rPr>
      </w:pPr>
      <w:bookmarkStart w:id="52" w:name="_Toc228571240"/>
      <w:r>
        <w:rPr>
          <w:rFonts w:eastAsia="Times New Roman"/>
          <w:lang w:eastAsia="pl-PL"/>
        </w:rPr>
        <w:t>3.</w:t>
      </w:r>
      <w:r w:rsidR="00E92C9B">
        <w:rPr>
          <w:rFonts w:eastAsia="Times New Roman"/>
          <w:lang w:eastAsia="pl-PL"/>
        </w:rPr>
        <w:t>8</w:t>
      </w:r>
      <w:r>
        <w:rPr>
          <w:rFonts w:eastAsia="Times New Roman"/>
          <w:lang w:eastAsia="pl-PL"/>
        </w:rPr>
        <w:t xml:space="preserve"> </w:t>
      </w:r>
      <w:r w:rsidR="00E54B1F" w:rsidRPr="00E97C97">
        <w:rPr>
          <w:rFonts w:eastAsia="Times New Roman"/>
          <w:lang w:eastAsia="pl-PL"/>
        </w:rPr>
        <w:t>Rządowy program Odbudowy Zabytków Polski Ład</w:t>
      </w:r>
      <w:bookmarkEnd w:id="52"/>
    </w:p>
    <w:p w14:paraId="02FB812E" w14:textId="77777777" w:rsidR="00D2074C" w:rsidRPr="00D2074C" w:rsidRDefault="00D2074C" w:rsidP="00D2074C">
      <w:pPr>
        <w:rPr>
          <w:lang w:eastAsia="pl-PL"/>
        </w:rPr>
      </w:pPr>
    </w:p>
    <w:p w14:paraId="2330DB0C" w14:textId="3DC8BB78" w:rsidR="00D2074C" w:rsidRPr="00AC558C" w:rsidRDefault="00D2074C" w:rsidP="00B14C2D">
      <w:pPr>
        <w:spacing w:line="360" w:lineRule="auto"/>
        <w:jc w:val="both"/>
        <w:rPr>
          <w:rFonts w:ascii="Times New Roman" w:hAnsi="Times New Roman" w:cs="Times New Roman"/>
          <w:sz w:val="24"/>
          <w:szCs w:val="24"/>
          <w:lang w:eastAsia="pl-PL"/>
        </w:rPr>
      </w:pPr>
      <w:r w:rsidRPr="00AC558C">
        <w:rPr>
          <w:rFonts w:ascii="Times New Roman" w:hAnsi="Times New Roman" w:cs="Times New Roman"/>
          <w:sz w:val="24"/>
          <w:szCs w:val="24"/>
          <w:lang w:eastAsia="pl-PL"/>
        </w:rPr>
        <w:t>Rok 2025 stanowił okres kontynuacji oraz finalizacji niektórych prac konserwatorsko-remontowych realizowanych w ramach Rządowego Programu Odbudowy Zabytków. Dzięki pozyskanym funduszom zewnętrznym, wsparciem objęto dwa kościoły parafialne w Gminie Koszyce, Kościół pw. św. Marii Magdaleny w Koszycach oraz Kościół pw. Narodzenia NMP w Rachwałowicach.</w:t>
      </w:r>
      <w:r w:rsidR="00B14C2D">
        <w:rPr>
          <w:rFonts w:ascii="Times New Roman" w:hAnsi="Times New Roman" w:cs="Times New Roman"/>
          <w:sz w:val="24"/>
          <w:szCs w:val="24"/>
          <w:lang w:eastAsia="pl-PL"/>
        </w:rPr>
        <w:t xml:space="preserve"> </w:t>
      </w:r>
      <w:r w:rsidRPr="00AC558C">
        <w:rPr>
          <w:rFonts w:ascii="Times New Roman" w:hAnsi="Times New Roman" w:cs="Times New Roman"/>
          <w:sz w:val="24"/>
          <w:szCs w:val="24"/>
          <w:lang w:eastAsia="pl-PL"/>
        </w:rPr>
        <w:t>W lipcu 2025 roku pomyślnie zakończono prace konserwatorskie przy kościele parafialnym w Rachwałowicach. Realizacja zadania objęła kluczowe elementy konstrukcyjne oraz estetyczne obiektu:</w:t>
      </w:r>
    </w:p>
    <w:p w14:paraId="24502A43" w14:textId="77777777" w:rsidR="00D2074C" w:rsidRPr="00AC558C" w:rsidRDefault="00D2074C" w:rsidP="00B14C2D">
      <w:pPr>
        <w:spacing w:line="360" w:lineRule="auto"/>
        <w:ind w:left="426"/>
        <w:jc w:val="both"/>
        <w:rPr>
          <w:rFonts w:ascii="Times New Roman" w:hAnsi="Times New Roman" w:cs="Times New Roman"/>
          <w:sz w:val="24"/>
          <w:szCs w:val="24"/>
          <w:lang w:eastAsia="pl-PL"/>
        </w:rPr>
      </w:pPr>
      <w:r w:rsidRPr="00AC558C">
        <w:rPr>
          <w:rFonts w:ascii="Times New Roman" w:hAnsi="Times New Roman" w:cs="Times New Roman"/>
          <w:sz w:val="24"/>
          <w:szCs w:val="24"/>
          <w:lang w:eastAsia="pl-PL"/>
        </w:rPr>
        <w:t>1.</w:t>
      </w:r>
      <w:r w:rsidRPr="00AC558C">
        <w:rPr>
          <w:rFonts w:ascii="Times New Roman" w:hAnsi="Times New Roman" w:cs="Times New Roman"/>
          <w:sz w:val="24"/>
          <w:szCs w:val="24"/>
          <w:lang w:eastAsia="pl-PL"/>
        </w:rPr>
        <w:tab/>
        <w:t>Remont posadowienia. W ramach tego zakresu wykonano kompleksową wymianę fundamentów oraz podmurówki. Prace objęły również częściową wymianę belek zrębowych i podwalin, a także wykonanie fartucha ochronnego i renowację części podłogi.</w:t>
      </w:r>
    </w:p>
    <w:p w14:paraId="32720A15" w14:textId="77777777" w:rsidR="00D2074C" w:rsidRPr="00AC558C" w:rsidRDefault="00D2074C" w:rsidP="00B14C2D">
      <w:pPr>
        <w:spacing w:line="360" w:lineRule="auto"/>
        <w:jc w:val="both"/>
        <w:rPr>
          <w:rFonts w:ascii="Times New Roman" w:hAnsi="Times New Roman" w:cs="Times New Roman"/>
          <w:sz w:val="24"/>
          <w:szCs w:val="24"/>
          <w:lang w:eastAsia="pl-PL"/>
        </w:rPr>
      </w:pPr>
      <w:r w:rsidRPr="00AC558C">
        <w:rPr>
          <w:rFonts w:ascii="Times New Roman" w:hAnsi="Times New Roman" w:cs="Times New Roman"/>
          <w:sz w:val="24"/>
          <w:szCs w:val="24"/>
          <w:lang w:eastAsia="pl-PL"/>
        </w:rPr>
        <w:t>2.</w:t>
      </w:r>
      <w:r w:rsidRPr="00AC558C">
        <w:rPr>
          <w:rFonts w:ascii="Times New Roman" w:hAnsi="Times New Roman" w:cs="Times New Roman"/>
          <w:sz w:val="24"/>
          <w:szCs w:val="24"/>
          <w:lang w:eastAsia="pl-PL"/>
        </w:rPr>
        <w:tab/>
        <w:t>Remont sygnaturki. W tym zakresie dokonano wymiany konstrukcji oraz deskowania sygnaturki. Dotychczasowe oblachowanie z blachy ocynkowanej zastąpiono trwalszą i bardziej szlachetną blachą miedzianą.</w:t>
      </w:r>
    </w:p>
    <w:p w14:paraId="4B5C6E76" w14:textId="435C1F34" w:rsidR="00D2074C" w:rsidRPr="00AC558C" w:rsidRDefault="00D2074C" w:rsidP="00B14C2D">
      <w:pPr>
        <w:spacing w:line="360" w:lineRule="auto"/>
        <w:jc w:val="both"/>
        <w:rPr>
          <w:rFonts w:ascii="Times New Roman" w:hAnsi="Times New Roman" w:cs="Times New Roman"/>
          <w:sz w:val="24"/>
          <w:szCs w:val="24"/>
          <w:lang w:eastAsia="pl-PL"/>
        </w:rPr>
      </w:pPr>
      <w:r w:rsidRPr="00AC558C">
        <w:rPr>
          <w:rFonts w:ascii="Times New Roman" w:hAnsi="Times New Roman" w:cs="Times New Roman"/>
          <w:sz w:val="24"/>
          <w:szCs w:val="24"/>
          <w:lang w:eastAsia="pl-PL"/>
        </w:rPr>
        <w:t>Inwestycja została sfinansowana przy dominującym udziale środków zewnętrznych pochodzących z Rządowego Funduszu Polski Ład. Całkowita wartość zadania wyniosła 387 330,51 zł, w tym dofinansowanie 379 583,90 zł. Zakończenie prac pozwoliło na skuteczne zabezpieczenie substancji zabytkowej kościoła w Rachwałowicach, zapewniając jego trwałość oraz estetykę na kolejne dziesięciolecia.</w:t>
      </w:r>
    </w:p>
    <w:p w14:paraId="340680E1" w14:textId="12C2FF82" w:rsidR="00D2074C" w:rsidRPr="00AC558C" w:rsidRDefault="00B14C2D" w:rsidP="00B14C2D">
      <w:pPr>
        <w:spacing w:line="360" w:lineRule="auto"/>
        <w:jc w:val="both"/>
        <w:rPr>
          <w:rFonts w:ascii="Times New Roman" w:hAnsi="Times New Roman" w:cs="Times New Roman"/>
          <w:sz w:val="24"/>
          <w:szCs w:val="24"/>
          <w:lang w:eastAsia="pl-PL"/>
        </w:rPr>
      </w:pPr>
      <w:r>
        <w:rPr>
          <w:rFonts w:ascii="Times New Roman" w:hAnsi="Times New Roman" w:cs="Times New Roman"/>
          <w:sz w:val="24"/>
          <w:szCs w:val="24"/>
          <w:lang w:eastAsia="pl-PL"/>
        </w:rPr>
        <w:t xml:space="preserve">     </w:t>
      </w:r>
      <w:r w:rsidR="00D2074C" w:rsidRPr="00AC558C">
        <w:rPr>
          <w:rFonts w:ascii="Times New Roman" w:hAnsi="Times New Roman" w:cs="Times New Roman"/>
          <w:sz w:val="24"/>
          <w:szCs w:val="24"/>
          <w:lang w:eastAsia="pl-PL"/>
        </w:rPr>
        <w:t xml:space="preserve">Rok 2025 stanowił </w:t>
      </w:r>
      <w:r>
        <w:rPr>
          <w:rFonts w:ascii="Times New Roman" w:hAnsi="Times New Roman" w:cs="Times New Roman"/>
          <w:sz w:val="24"/>
          <w:szCs w:val="24"/>
          <w:lang w:eastAsia="pl-PL"/>
        </w:rPr>
        <w:t xml:space="preserve">również </w:t>
      </w:r>
      <w:r w:rsidR="00D2074C" w:rsidRPr="00AC558C">
        <w:rPr>
          <w:rFonts w:ascii="Times New Roman" w:hAnsi="Times New Roman" w:cs="Times New Roman"/>
          <w:sz w:val="24"/>
          <w:szCs w:val="24"/>
          <w:lang w:eastAsia="pl-PL"/>
        </w:rPr>
        <w:t>początkowy etap prac realizowanych przy Kościele w Koszycach, w którym zrealizowano działania przygotowawcze oraz rozpoczęto roboty budowlano-konserwatorskie. Proces przebiegał zgodnie z poniższym zakresem:</w:t>
      </w:r>
    </w:p>
    <w:p w14:paraId="381F332B" w14:textId="48604497" w:rsidR="00D2074C" w:rsidRPr="00AC558C" w:rsidRDefault="00D2074C" w:rsidP="00B14C2D">
      <w:pPr>
        <w:spacing w:line="360" w:lineRule="auto"/>
        <w:jc w:val="both"/>
        <w:rPr>
          <w:rFonts w:ascii="Times New Roman" w:hAnsi="Times New Roman" w:cs="Times New Roman"/>
          <w:sz w:val="24"/>
          <w:szCs w:val="24"/>
          <w:lang w:eastAsia="pl-PL"/>
        </w:rPr>
      </w:pPr>
      <w:r w:rsidRPr="00AC558C">
        <w:rPr>
          <w:rFonts w:ascii="Times New Roman" w:hAnsi="Times New Roman" w:cs="Times New Roman"/>
          <w:sz w:val="24"/>
          <w:szCs w:val="24"/>
          <w:lang w:eastAsia="pl-PL"/>
        </w:rPr>
        <w:t>I. Etap przygotowawczy i dokumentacyjny:</w:t>
      </w:r>
      <w:r w:rsidR="00B14C2D">
        <w:rPr>
          <w:rFonts w:ascii="Times New Roman" w:hAnsi="Times New Roman" w:cs="Times New Roman"/>
          <w:sz w:val="24"/>
          <w:szCs w:val="24"/>
          <w:lang w:eastAsia="pl-PL"/>
        </w:rPr>
        <w:t xml:space="preserve"> </w:t>
      </w:r>
      <w:r w:rsidRPr="00AC558C">
        <w:rPr>
          <w:rFonts w:ascii="Times New Roman" w:hAnsi="Times New Roman" w:cs="Times New Roman"/>
          <w:sz w:val="24"/>
          <w:szCs w:val="24"/>
          <w:lang w:eastAsia="pl-PL"/>
        </w:rPr>
        <w:t xml:space="preserve">Sporządzono szczegółową inwentaryzację obiektu oraz przeprowadzono kompleksowe badania stanu technicznego i stopnia zachowania substancji budowlanej. Na podstawie uzyskanych wyników dokonano oceny stanu technicznego obiektu, opracowano technologie robót oraz szczegółowe programy naprawy i wymiany poszczególnych elementów konstrukcyjnych. Następnie w oparciu o inwentaryzację, </w:t>
      </w:r>
      <w:r w:rsidRPr="00AC558C">
        <w:rPr>
          <w:rFonts w:ascii="Times New Roman" w:hAnsi="Times New Roman" w:cs="Times New Roman"/>
          <w:sz w:val="24"/>
          <w:szCs w:val="24"/>
          <w:lang w:eastAsia="pl-PL"/>
        </w:rPr>
        <w:lastRenderedPageBreak/>
        <w:t>programy konserwatorskie oraz wytyczne organów ochrony zabytków, sporządzono kompletną dokumentację projektową w postaci projektu budowlanego.</w:t>
      </w:r>
    </w:p>
    <w:p w14:paraId="53BA523F" w14:textId="6C45CC5D" w:rsidR="00D2074C" w:rsidRPr="00AC558C" w:rsidRDefault="00D2074C" w:rsidP="00B14C2D">
      <w:pPr>
        <w:spacing w:line="360" w:lineRule="auto"/>
        <w:jc w:val="both"/>
        <w:rPr>
          <w:rFonts w:ascii="Times New Roman" w:hAnsi="Times New Roman" w:cs="Times New Roman"/>
          <w:sz w:val="24"/>
          <w:szCs w:val="24"/>
          <w:lang w:eastAsia="pl-PL"/>
        </w:rPr>
      </w:pPr>
      <w:r w:rsidRPr="00AC558C">
        <w:rPr>
          <w:rFonts w:ascii="Times New Roman" w:hAnsi="Times New Roman" w:cs="Times New Roman"/>
          <w:sz w:val="24"/>
          <w:szCs w:val="24"/>
          <w:lang w:eastAsia="pl-PL"/>
        </w:rPr>
        <w:t>II. Realizacja robót budowlano-konserwatorskich:</w:t>
      </w:r>
      <w:r w:rsidR="00B14C2D">
        <w:rPr>
          <w:rFonts w:ascii="Times New Roman" w:hAnsi="Times New Roman" w:cs="Times New Roman"/>
          <w:sz w:val="24"/>
          <w:szCs w:val="24"/>
          <w:lang w:eastAsia="pl-PL"/>
        </w:rPr>
        <w:t xml:space="preserve"> </w:t>
      </w:r>
      <w:r w:rsidRPr="00AC558C">
        <w:rPr>
          <w:rFonts w:ascii="Times New Roman" w:hAnsi="Times New Roman" w:cs="Times New Roman"/>
          <w:sz w:val="24"/>
          <w:szCs w:val="24"/>
          <w:lang w:eastAsia="pl-PL"/>
        </w:rPr>
        <w:t>Po uzyskaniu wymaganych pozwoleń przystąpiono do prac przy elewacji kościoła.</w:t>
      </w:r>
      <w:r w:rsidR="00B14C2D">
        <w:rPr>
          <w:rFonts w:ascii="Times New Roman" w:hAnsi="Times New Roman" w:cs="Times New Roman"/>
          <w:sz w:val="24"/>
          <w:szCs w:val="24"/>
          <w:lang w:eastAsia="pl-PL"/>
        </w:rPr>
        <w:t xml:space="preserve"> </w:t>
      </w:r>
      <w:r w:rsidRPr="00AC558C">
        <w:rPr>
          <w:rFonts w:ascii="Times New Roman" w:hAnsi="Times New Roman" w:cs="Times New Roman"/>
          <w:sz w:val="24"/>
          <w:szCs w:val="24"/>
          <w:lang w:eastAsia="pl-PL"/>
        </w:rPr>
        <w:t>Usunięto zdegradowane tynki, wykonano naprawy rys i spękań murów, a następnie nałożono nowe tynki wapienne. Finalnym etapem było gruntowanie, szlamowanie oraz malowanie elewacji powłokami krzemianowymi, zgodnie z technologią konserwatorską.  Zdemontowano zużyte orynnowanie, zastępując je nowymi elementami wykonanymi na indywidualne zamówienie, odwzorowującymi historyczną formę. W obrębie wieży kościoła usunięto zniszczone żaluzje, w miejsce których zamontowano nowe elementy, wykonane na wzór historyczny przy zachowaniu wymogów konserwatorskich.</w:t>
      </w:r>
      <w:r w:rsidR="00B14C2D">
        <w:rPr>
          <w:rFonts w:ascii="Times New Roman" w:hAnsi="Times New Roman" w:cs="Times New Roman"/>
          <w:sz w:val="24"/>
          <w:szCs w:val="24"/>
          <w:lang w:eastAsia="pl-PL"/>
        </w:rPr>
        <w:t xml:space="preserve"> </w:t>
      </w:r>
      <w:r w:rsidRPr="00AC558C">
        <w:rPr>
          <w:rFonts w:ascii="Times New Roman" w:hAnsi="Times New Roman" w:cs="Times New Roman"/>
          <w:sz w:val="24"/>
          <w:szCs w:val="24"/>
          <w:lang w:eastAsia="pl-PL"/>
        </w:rPr>
        <w:t>Wszystkie działania podjęte w 2025 roku zostały wykonane zgodnie ze sztuką konserwatorską, co pozwoliło na skuteczne zabezpieczenie struktury obiektu i rozpoczęcie procesu przywracania jego walorów estetycznych.</w:t>
      </w:r>
      <w:r w:rsidR="00B14C2D">
        <w:rPr>
          <w:rFonts w:ascii="Times New Roman" w:hAnsi="Times New Roman" w:cs="Times New Roman"/>
          <w:sz w:val="24"/>
          <w:szCs w:val="24"/>
          <w:lang w:eastAsia="pl-PL"/>
        </w:rPr>
        <w:t xml:space="preserve"> </w:t>
      </w:r>
      <w:r w:rsidRPr="00AC558C">
        <w:rPr>
          <w:rFonts w:ascii="Times New Roman" w:hAnsi="Times New Roman" w:cs="Times New Roman"/>
          <w:sz w:val="24"/>
          <w:szCs w:val="24"/>
          <w:lang w:eastAsia="pl-PL"/>
        </w:rPr>
        <w:t>W grudniu 2025 roku dokonano częściowego odbioru prac przy kościele w Koszycach na wartość 289 900,00 zł. Całkowita wartość inwestycji, której koniec zaplanowano na połowę roku 2026 to 1 107 000,00 zł , z czego pozyskane dofinansowanie wynosi 1 084 860,00 zł.</w:t>
      </w:r>
    </w:p>
    <w:p w14:paraId="057843DB" w14:textId="77777777" w:rsidR="00DD4173" w:rsidRDefault="00DD4173" w:rsidP="00DD4173">
      <w:pPr>
        <w:spacing w:after="0"/>
        <w:jc w:val="both"/>
        <w:rPr>
          <w:rFonts w:ascii="Times New Roman" w:hAnsi="Times New Roman" w:cs="Times New Roman"/>
          <w:b/>
          <w:color w:val="C00000"/>
        </w:rPr>
      </w:pPr>
    </w:p>
    <w:p w14:paraId="795EA236" w14:textId="5BAA755E" w:rsidR="00E54B1F" w:rsidRDefault="004A2712" w:rsidP="00D17EF2">
      <w:pPr>
        <w:pStyle w:val="Nagwek2"/>
        <w:rPr>
          <w:rFonts w:eastAsia="Times New Roman"/>
          <w:lang w:eastAsia="pl-PL"/>
        </w:rPr>
      </w:pPr>
      <w:bookmarkStart w:id="53" w:name="_Toc228571241"/>
      <w:r w:rsidRPr="00E97C97">
        <w:rPr>
          <w:rFonts w:eastAsia="Times New Roman"/>
          <w:lang w:eastAsia="pl-PL"/>
        </w:rPr>
        <w:t>3.</w:t>
      </w:r>
      <w:r w:rsidR="00E92C9B">
        <w:rPr>
          <w:rFonts w:eastAsia="Times New Roman"/>
          <w:lang w:eastAsia="pl-PL"/>
        </w:rPr>
        <w:t>9</w:t>
      </w:r>
      <w:r w:rsidRPr="00E97C97">
        <w:rPr>
          <w:rFonts w:eastAsia="Times New Roman"/>
          <w:lang w:eastAsia="pl-PL"/>
        </w:rPr>
        <w:t>.</w:t>
      </w:r>
      <w:r w:rsidR="000B04AF">
        <w:rPr>
          <w:rFonts w:eastAsia="Times New Roman"/>
          <w:lang w:eastAsia="pl-PL"/>
        </w:rPr>
        <w:t xml:space="preserve"> </w:t>
      </w:r>
      <w:r w:rsidR="00143CAF" w:rsidRPr="00E97C97">
        <w:rPr>
          <w:rFonts w:eastAsia="Times New Roman"/>
          <w:lang w:eastAsia="pl-PL"/>
        </w:rPr>
        <w:t>Program „Czyste powietrze”.</w:t>
      </w:r>
      <w:bookmarkEnd w:id="53"/>
    </w:p>
    <w:p w14:paraId="05A96F92" w14:textId="77777777" w:rsidR="00980802" w:rsidRPr="00980802" w:rsidRDefault="00980802" w:rsidP="00980802">
      <w:pPr>
        <w:rPr>
          <w:lang w:eastAsia="pl-PL"/>
        </w:rPr>
      </w:pPr>
    </w:p>
    <w:p w14:paraId="5DAF7515" w14:textId="77777777" w:rsidR="00C76F41" w:rsidRPr="00980802" w:rsidRDefault="00C76F41" w:rsidP="00B14C2D">
      <w:pPr>
        <w:spacing w:line="360" w:lineRule="auto"/>
        <w:jc w:val="both"/>
        <w:rPr>
          <w:rFonts w:ascii="Times New Roman" w:hAnsi="Times New Roman" w:cs="Times New Roman"/>
          <w:sz w:val="24"/>
          <w:szCs w:val="24"/>
        </w:rPr>
      </w:pPr>
      <w:r w:rsidRPr="00980802">
        <w:rPr>
          <w:rFonts w:ascii="Times New Roman" w:hAnsi="Times New Roman" w:cs="Times New Roman"/>
          <w:sz w:val="24"/>
          <w:szCs w:val="24"/>
        </w:rPr>
        <w:t>Gmina Koszyce ma podpisane porozumie z Wojewódzkim Funduszem Ochrony Środowiska i Gospodarki Wodnej w Krakowie sprawie wspólnej realizacji programu „Czyste Powietrze”. Porozumienie ustala zasady realizacji programu w celu obsługi wnioskodawców z terenu Gminy Koszyce w procesie składania wniosku o dofinansowanie oraz wniosku o płatność.</w:t>
      </w:r>
    </w:p>
    <w:p w14:paraId="2F2B83FE" w14:textId="77777777" w:rsidR="00C76F41" w:rsidRPr="00980802" w:rsidRDefault="00C76F41" w:rsidP="00B14C2D">
      <w:pPr>
        <w:spacing w:line="360" w:lineRule="auto"/>
        <w:jc w:val="both"/>
        <w:rPr>
          <w:rFonts w:ascii="Times New Roman" w:hAnsi="Times New Roman" w:cs="Times New Roman"/>
          <w:sz w:val="24"/>
          <w:szCs w:val="24"/>
        </w:rPr>
      </w:pPr>
      <w:r w:rsidRPr="00980802">
        <w:rPr>
          <w:rFonts w:ascii="Times New Roman" w:hAnsi="Times New Roman" w:cs="Times New Roman"/>
          <w:sz w:val="24"/>
          <w:szCs w:val="24"/>
        </w:rPr>
        <w:t>W Gminie działa Gminny Punkt Konsultacyjno-Informacyjny Programu „Czyste Powietrze” w którym można uzyskać informacje na temat programu oraz wspiera mieszkańców w procesie składania wniosków. Punkt znajduje się na pierwszym piętrze budynku Urzędu Miasta i Gminy Koszyce, ul. Elżbiety Łokietkówny 14, 32-130 Koszyce, i czynny jest w poniedziałki od 9.00 do 17.00 oraz od wtorku do piątku od 7.30 do 15.30. Informacje na temat programu można również uzyskać kontaktując się telefonicznie pod nr tel. 41 35 14 048 wew. 118 lub mailowo na adres: ekodoradca@koszyce.gmina.pl</w:t>
      </w:r>
    </w:p>
    <w:p w14:paraId="33736730" w14:textId="77777777" w:rsidR="00C76F41" w:rsidRPr="00980802" w:rsidRDefault="00C76F41" w:rsidP="00B14C2D">
      <w:pPr>
        <w:spacing w:line="360" w:lineRule="auto"/>
        <w:jc w:val="both"/>
        <w:rPr>
          <w:rFonts w:ascii="Times New Roman" w:hAnsi="Times New Roman" w:cs="Times New Roman"/>
          <w:sz w:val="24"/>
          <w:szCs w:val="24"/>
        </w:rPr>
      </w:pPr>
      <w:r w:rsidRPr="00980802">
        <w:rPr>
          <w:rFonts w:ascii="Times New Roman" w:hAnsi="Times New Roman" w:cs="Times New Roman"/>
          <w:sz w:val="24"/>
          <w:szCs w:val="24"/>
        </w:rPr>
        <w:t xml:space="preserve">W ramach programu możliwa jest wymiana nieefektywnego źródła ciepła na nowe ekologiczne (kocioł na </w:t>
      </w:r>
      <w:proofErr w:type="spellStart"/>
      <w:r w:rsidRPr="00980802">
        <w:rPr>
          <w:rFonts w:ascii="Times New Roman" w:hAnsi="Times New Roman" w:cs="Times New Roman"/>
          <w:sz w:val="24"/>
          <w:szCs w:val="24"/>
        </w:rPr>
        <w:t>pellet</w:t>
      </w:r>
      <w:proofErr w:type="spellEnd"/>
      <w:r w:rsidRPr="00980802">
        <w:rPr>
          <w:rFonts w:ascii="Times New Roman" w:hAnsi="Times New Roman" w:cs="Times New Roman"/>
          <w:sz w:val="24"/>
          <w:szCs w:val="24"/>
        </w:rPr>
        <w:t xml:space="preserve"> drzewny o podwyższonym standardzie, kocioł zgazowujący drewno, pompa ciepła, ogrzewanie elektryczne, kocioł olejowy kondensacyjny), termomodernizacja budynku </w:t>
      </w:r>
      <w:r w:rsidRPr="00980802">
        <w:rPr>
          <w:rFonts w:ascii="Times New Roman" w:hAnsi="Times New Roman" w:cs="Times New Roman"/>
          <w:sz w:val="24"/>
          <w:szCs w:val="24"/>
        </w:rPr>
        <w:lastRenderedPageBreak/>
        <w:t xml:space="preserve">(wymiana stolarki okiennej, stolarki drzwiowej, docieplenie przegród budowlanych), wykonanie audytu energetycznego oraz </w:t>
      </w:r>
      <w:proofErr w:type="spellStart"/>
      <w:r w:rsidRPr="00980802">
        <w:rPr>
          <w:rFonts w:ascii="Times New Roman" w:hAnsi="Times New Roman" w:cs="Times New Roman"/>
          <w:sz w:val="24"/>
          <w:szCs w:val="24"/>
        </w:rPr>
        <w:t>mikroinstalacji</w:t>
      </w:r>
      <w:proofErr w:type="spellEnd"/>
      <w:r w:rsidRPr="00980802">
        <w:rPr>
          <w:rFonts w:ascii="Times New Roman" w:hAnsi="Times New Roman" w:cs="Times New Roman"/>
          <w:sz w:val="24"/>
          <w:szCs w:val="24"/>
        </w:rPr>
        <w:t xml:space="preserve"> fotowoltaicznej. </w:t>
      </w:r>
    </w:p>
    <w:p w14:paraId="31E3CCE0" w14:textId="77777777" w:rsidR="005574A1" w:rsidRDefault="005574A1" w:rsidP="00B14C2D">
      <w:pPr>
        <w:spacing w:line="360" w:lineRule="auto"/>
        <w:jc w:val="both"/>
        <w:rPr>
          <w:rFonts w:ascii="Times New Roman" w:hAnsi="Times New Roman" w:cs="Times New Roman"/>
          <w:kern w:val="2"/>
          <w:sz w:val="24"/>
          <w:szCs w:val="24"/>
          <w14:ligatures w14:val="standardContextual"/>
        </w:rPr>
      </w:pPr>
      <w:r w:rsidRPr="005574A1">
        <w:rPr>
          <w:rFonts w:ascii="Times New Roman" w:hAnsi="Times New Roman" w:cs="Times New Roman"/>
          <w:kern w:val="2"/>
          <w:sz w:val="24"/>
          <w:szCs w:val="24"/>
          <w14:ligatures w14:val="standardContextual"/>
        </w:rPr>
        <w:t xml:space="preserve">W 2025 roku za pośrednictwem Gminnego Punktu Konsultacyjno-Informacyjnego oraz w ramach umowy operatorskiej do Wojewódzkiego Funduszu Ochrony Środowiska i Gospodarki Wodnej w Krakowie złożono 25 wniosków o dofinansowanie i 40 wniosków o płatność oraz udzielono 355 konsultacji zarówno bezpośrednich jak i telefonicznych. Kwota wypłaconych dotacji w 2025 roku wyniosła 4 806 396,93 zł. Prowadzone są również spotkania z mieszkańcami, gdzie zainteresowani mogą dowiedzieć się na temat aktualnych zasad programu oraz po zakończeniu otrzymać odpowiedź na pytania. </w:t>
      </w:r>
    </w:p>
    <w:p w14:paraId="66100315" w14:textId="443B4C1D" w:rsidR="00C76F41" w:rsidRPr="00980802" w:rsidRDefault="00C76F41" w:rsidP="00B14C2D">
      <w:pPr>
        <w:spacing w:line="360" w:lineRule="auto"/>
        <w:jc w:val="both"/>
        <w:rPr>
          <w:rFonts w:ascii="Times New Roman" w:hAnsi="Times New Roman" w:cs="Times New Roman"/>
          <w:kern w:val="2"/>
          <w:sz w:val="24"/>
          <w:szCs w:val="24"/>
          <w14:ligatures w14:val="standardContextual"/>
        </w:rPr>
      </w:pPr>
      <w:r w:rsidRPr="00980802">
        <w:rPr>
          <w:rFonts w:ascii="Times New Roman" w:hAnsi="Times New Roman" w:cs="Times New Roman"/>
          <w:kern w:val="2"/>
          <w:sz w:val="24"/>
          <w:szCs w:val="24"/>
          <w14:ligatures w14:val="standardContextual"/>
        </w:rPr>
        <w:t>Burmistrz Miasta i Gminy kontynuował również w 202</w:t>
      </w:r>
      <w:r w:rsidR="00B14C2D">
        <w:rPr>
          <w:rFonts w:ascii="Times New Roman" w:hAnsi="Times New Roman" w:cs="Times New Roman"/>
          <w:kern w:val="2"/>
          <w:sz w:val="24"/>
          <w:szCs w:val="24"/>
          <w14:ligatures w14:val="standardContextual"/>
        </w:rPr>
        <w:t>5</w:t>
      </w:r>
      <w:r w:rsidRPr="00980802">
        <w:rPr>
          <w:rFonts w:ascii="Times New Roman" w:hAnsi="Times New Roman" w:cs="Times New Roman"/>
          <w:kern w:val="2"/>
          <w:sz w:val="24"/>
          <w:szCs w:val="24"/>
          <w14:ligatures w14:val="standardContextual"/>
        </w:rPr>
        <w:t xml:space="preserve"> roku porozumienie z Wojewódzkim Funduszem Ochrony Środowiska i Gospodarki Wodnej w Krakowie dotyczące pełnienia roli operatora w Programie Czyste Powietrze.</w:t>
      </w:r>
      <w:r w:rsidR="00B14C2D">
        <w:rPr>
          <w:rFonts w:ascii="Times New Roman" w:hAnsi="Times New Roman" w:cs="Times New Roman"/>
          <w:kern w:val="2"/>
          <w:sz w:val="24"/>
          <w:szCs w:val="24"/>
          <w14:ligatures w14:val="standardContextual"/>
        </w:rPr>
        <w:t xml:space="preserve"> </w:t>
      </w:r>
      <w:r w:rsidRPr="00980802">
        <w:rPr>
          <w:rFonts w:ascii="Times New Roman" w:eastAsia="Times New Roman" w:hAnsi="Times New Roman" w:cs="Times New Roman"/>
          <w:sz w:val="24"/>
          <w:szCs w:val="24"/>
          <w:lang w:eastAsia="pl-PL"/>
        </w:rPr>
        <w:t>Pomoc operatorów polega na identyfikacji potencjalnych beneficjentów, przekonaniu ich o niezbędności podjęcia działań związanych z wymianą nieefektywnego źródła ciepła lub termomodernizacją budynku mieszkalnego oraz przeprowadzeniu przez cały proces począwszy od wnioskowania o dotację, realizację przedsięwzięcia, aż do całkowitego rozliczenia dotacji</w:t>
      </w:r>
      <w:r w:rsidRPr="00980802">
        <w:rPr>
          <w:rFonts w:ascii="Times New Roman" w:hAnsi="Times New Roman" w:cs="Times New Roman"/>
          <w:kern w:val="2"/>
          <w:sz w:val="24"/>
          <w:szCs w:val="24"/>
          <w14:ligatures w14:val="standardContextual"/>
        </w:rPr>
        <w:t>. </w:t>
      </w:r>
    </w:p>
    <w:p w14:paraId="551972D9" w14:textId="6B60C418" w:rsidR="00C76F41" w:rsidRPr="006B2276" w:rsidRDefault="00D2074C" w:rsidP="00B14C2D">
      <w:pPr>
        <w:spacing w:line="360" w:lineRule="auto"/>
        <w:jc w:val="both"/>
        <w:rPr>
          <w:rFonts w:ascii="Times New Roman" w:hAnsi="Times New Roman" w:cs="Times New Roman"/>
          <w:kern w:val="2"/>
          <w14:ligatures w14:val="standardContextual"/>
        </w:rPr>
      </w:pPr>
      <w:r w:rsidRPr="006B2276">
        <w:rPr>
          <w:rFonts w:ascii="Times New Roman" w:hAnsi="Times New Roman" w:cs="Times New Roman"/>
          <w:kern w:val="2"/>
          <w14:ligatures w14:val="standardContextual"/>
        </w:rPr>
        <w:t xml:space="preserve">Od początku </w:t>
      </w:r>
      <w:r w:rsidR="00BB43F8" w:rsidRPr="006B2276">
        <w:rPr>
          <w:rFonts w:ascii="Times New Roman" w:hAnsi="Times New Roman" w:cs="Times New Roman"/>
          <w:kern w:val="2"/>
          <w14:ligatures w14:val="standardContextual"/>
        </w:rPr>
        <w:t>obsługi</w:t>
      </w:r>
      <w:r w:rsidRPr="006B2276">
        <w:rPr>
          <w:rFonts w:ascii="Times New Roman" w:hAnsi="Times New Roman" w:cs="Times New Roman"/>
          <w:kern w:val="2"/>
          <w14:ligatures w14:val="standardContextual"/>
        </w:rPr>
        <w:t xml:space="preserve"> programu „Czyste Powietrze” </w:t>
      </w:r>
      <w:r w:rsidR="00BB43F8" w:rsidRPr="006B2276">
        <w:rPr>
          <w:rFonts w:ascii="Times New Roman" w:hAnsi="Times New Roman" w:cs="Times New Roman"/>
          <w:kern w:val="2"/>
          <w14:ligatures w14:val="standardContextual"/>
        </w:rPr>
        <w:t xml:space="preserve">(wakacje 2019 r.) do dnia 31.12.2025 roku </w:t>
      </w:r>
      <w:r w:rsidR="006B2276" w:rsidRPr="006B2276">
        <w:rPr>
          <w:rFonts w:ascii="Times New Roman" w:hAnsi="Times New Roman" w:cs="Times New Roman"/>
          <w:kern w:val="2"/>
          <w14:ligatures w14:val="standardContextual"/>
        </w:rPr>
        <w:t>w Gminie Koszyce</w:t>
      </w:r>
      <w:r w:rsidR="006B2276" w:rsidRPr="006B2276">
        <w:rPr>
          <w:rFonts w:ascii="Times New Roman" w:hAnsi="Times New Roman" w:cs="Times New Roman"/>
          <w:kern w:val="2"/>
          <w14:ligatures w14:val="standardContextual"/>
        </w:rPr>
        <w:t xml:space="preserve"> złożono 560 wniosków</w:t>
      </w:r>
      <w:r w:rsidR="006B2276">
        <w:rPr>
          <w:rFonts w:ascii="Times New Roman" w:hAnsi="Times New Roman" w:cs="Times New Roman"/>
          <w:kern w:val="2"/>
          <w14:ligatures w14:val="standardContextual"/>
        </w:rPr>
        <w:t>,</w:t>
      </w:r>
      <w:r w:rsidR="006B2276" w:rsidRPr="006B2276">
        <w:rPr>
          <w:rFonts w:ascii="Times New Roman" w:hAnsi="Times New Roman" w:cs="Times New Roman"/>
          <w:kern w:val="2"/>
          <w14:ligatures w14:val="standardContextual"/>
        </w:rPr>
        <w:t xml:space="preserve"> a Wojewódzki Fundusz Ochrony Środowiska w Krakowie wypłacił na rzecz beneficjentów kwotę 12 420 090,0</w:t>
      </w:r>
      <w:r w:rsidR="006B2276">
        <w:rPr>
          <w:rFonts w:ascii="Times New Roman" w:hAnsi="Times New Roman" w:cs="Times New Roman"/>
          <w:kern w:val="2"/>
          <w14:ligatures w14:val="standardContextual"/>
        </w:rPr>
        <w:t>6</w:t>
      </w:r>
      <w:r w:rsidR="006B2276" w:rsidRPr="006B2276">
        <w:rPr>
          <w:rFonts w:ascii="Times New Roman" w:hAnsi="Times New Roman" w:cs="Times New Roman"/>
          <w:kern w:val="2"/>
          <w14:ligatures w14:val="standardContextual"/>
        </w:rPr>
        <w:t xml:space="preserve"> zł</w:t>
      </w:r>
    </w:p>
    <w:p w14:paraId="5A35DBDD" w14:textId="77777777" w:rsidR="00CC1C21" w:rsidRDefault="00CC1C21" w:rsidP="00C76F41">
      <w:pPr>
        <w:spacing w:line="240" w:lineRule="auto"/>
        <w:jc w:val="both"/>
        <w:rPr>
          <w:rFonts w:ascii="Times New Roman" w:hAnsi="Times New Roman" w:cs="Times New Roman"/>
          <w:color w:val="00B050"/>
          <w:kern w:val="2"/>
          <w14:ligatures w14:val="standardContextual"/>
        </w:rPr>
      </w:pPr>
    </w:p>
    <w:p w14:paraId="7E4D9556" w14:textId="079EC450" w:rsidR="000B04AF" w:rsidRDefault="000B04AF" w:rsidP="000B04AF">
      <w:pPr>
        <w:pStyle w:val="Nagwek2"/>
      </w:pPr>
      <w:bookmarkStart w:id="54" w:name="_Toc228571242"/>
      <w:r>
        <w:t>3.</w:t>
      </w:r>
      <w:r w:rsidR="00E92C9B">
        <w:t>10</w:t>
      </w:r>
      <w:r>
        <w:t xml:space="preserve"> </w:t>
      </w:r>
      <w:r w:rsidRPr="000B04AF">
        <w:t>Projekt „Wdrażanie programu ochrony powietrza w Gminie Koszyce”</w:t>
      </w:r>
      <w:bookmarkEnd w:id="54"/>
    </w:p>
    <w:p w14:paraId="7FC1F4D4" w14:textId="77777777" w:rsidR="000B04AF" w:rsidRDefault="000B04AF" w:rsidP="000B04AF"/>
    <w:p w14:paraId="3B34FE88" w14:textId="77777777" w:rsidR="000B04AF" w:rsidRPr="000B04AF" w:rsidRDefault="000B04AF" w:rsidP="00B14C2D">
      <w:pPr>
        <w:spacing w:line="360" w:lineRule="auto"/>
        <w:jc w:val="both"/>
        <w:rPr>
          <w:rFonts w:ascii="Times New Roman" w:hAnsi="Times New Roman" w:cs="Times New Roman"/>
          <w:sz w:val="24"/>
          <w:szCs w:val="24"/>
        </w:rPr>
      </w:pPr>
      <w:r w:rsidRPr="000B04AF">
        <w:rPr>
          <w:rFonts w:ascii="Times New Roman" w:hAnsi="Times New Roman" w:cs="Times New Roman"/>
          <w:sz w:val="24"/>
          <w:szCs w:val="24"/>
        </w:rPr>
        <w:t xml:space="preserve">Gmina Koszyce uzyskała dofinansowanie z Unii Europejskiej na projekt pn. „Wdrażanie programu ochrony powietrza w Gminie Koszyce”. </w:t>
      </w:r>
    </w:p>
    <w:p w14:paraId="7B1581EB" w14:textId="67DE6345" w:rsidR="000B04AF" w:rsidRPr="000B04AF" w:rsidRDefault="000B04AF" w:rsidP="00B14C2D">
      <w:pPr>
        <w:spacing w:line="360" w:lineRule="auto"/>
        <w:jc w:val="both"/>
        <w:rPr>
          <w:rFonts w:ascii="Times New Roman" w:hAnsi="Times New Roman" w:cs="Times New Roman"/>
          <w:sz w:val="24"/>
          <w:szCs w:val="24"/>
        </w:rPr>
      </w:pPr>
      <w:r w:rsidRPr="000B04AF">
        <w:rPr>
          <w:rFonts w:ascii="Times New Roman" w:hAnsi="Times New Roman" w:cs="Times New Roman"/>
          <w:sz w:val="24"/>
          <w:szCs w:val="24"/>
        </w:rPr>
        <w:t>W ramach tego projektu jest zatrudniony Ekodoradca na umowę o pracę w wymiarze jednego pełnego etatu na okres 31 miesięcy. Głównym jego zadaniem jest udzielanie mieszkańcom darmowych porad z zakresu efektywności energetycznej  oraz odnawialnych źródeł energii. W budynku Urzędu Miasta i Gminy Koszyce został utworzony stacjonarny punkt obsługi mieszkańców do spraw doradztwa klimatycznego,  który jest otwarty od poniedziałku do piątku w godzinach pracy Urzędu</w:t>
      </w:r>
      <w:r>
        <w:rPr>
          <w:rFonts w:ascii="Times New Roman" w:hAnsi="Times New Roman" w:cs="Times New Roman"/>
          <w:sz w:val="24"/>
          <w:szCs w:val="24"/>
        </w:rPr>
        <w:t>.</w:t>
      </w:r>
    </w:p>
    <w:p w14:paraId="0325FE66" w14:textId="77777777" w:rsidR="000B04AF" w:rsidRPr="000B04AF" w:rsidRDefault="000B04AF" w:rsidP="00B14C2D">
      <w:pPr>
        <w:spacing w:line="360" w:lineRule="auto"/>
        <w:jc w:val="both"/>
        <w:rPr>
          <w:rFonts w:ascii="Times New Roman" w:hAnsi="Times New Roman" w:cs="Times New Roman"/>
          <w:sz w:val="24"/>
          <w:szCs w:val="24"/>
        </w:rPr>
      </w:pPr>
      <w:r w:rsidRPr="000B04AF">
        <w:rPr>
          <w:rFonts w:ascii="Times New Roman" w:hAnsi="Times New Roman" w:cs="Times New Roman"/>
          <w:sz w:val="24"/>
          <w:szCs w:val="24"/>
        </w:rPr>
        <w:t xml:space="preserve">Głównym celem projektu jest wsparcie gminy w transformacji energetycznej oraz wdrażaniu Programu ochrony powietrza dla województwa małopolskiego. Celem szczegółowym projektu </w:t>
      </w:r>
      <w:r w:rsidRPr="000B04AF">
        <w:rPr>
          <w:rFonts w:ascii="Times New Roman" w:hAnsi="Times New Roman" w:cs="Times New Roman"/>
          <w:sz w:val="24"/>
          <w:szCs w:val="24"/>
        </w:rPr>
        <w:lastRenderedPageBreak/>
        <w:t xml:space="preserve">jest podniesienie świadomości ekologicznej mieszkańców regionu oraz ograniczenie negatywnego wpływu zanieczyszczeń powietrza na zmiany klimatu poprzez przyspieszenie działań prowadzących do zmniejszenia emisji dwutlenku węgla, zwiększenia wykorzystania odnawialnych źródeł energii i poprawy efektywności energetycznej. Projekt będzie miał pozytywny wpływ na osiągnięcie celów programów strategicznych, takich jak Europejski Zielony Ład czy strategia FEM 2021-2027. Zostaną zrealizowane kluczowe działania zgodne       z celami strategii Unii Europejskiej w zakresie ochrony środowiska i zrównoważonego rozwoju. Priorytetem programu będzie ograniczenie zanieczyszczeń i promowanie poprawy jakości powietrza. </w:t>
      </w:r>
    </w:p>
    <w:p w14:paraId="639D436D" w14:textId="77777777" w:rsidR="000B04AF" w:rsidRPr="000B04AF" w:rsidRDefault="000B04AF" w:rsidP="00B14C2D">
      <w:pPr>
        <w:spacing w:line="360" w:lineRule="auto"/>
        <w:jc w:val="both"/>
        <w:rPr>
          <w:rFonts w:ascii="Times New Roman" w:hAnsi="Times New Roman" w:cs="Times New Roman"/>
          <w:sz w:val="24"/>
          <w:szCs w:val="24"/>
        </w:rPr>
      </w:pPr>
      <w:r w:rsidRPr="000B04AF">
        <w:rPr>
          <w:rFonts w:ascii="Times New Roman" w:hAnsi="Times New Roman" w:cs="Times New Roman"/>
          <w:sz w:val="24"/>
          <w:szCs w:val="24"/>
        </w:rPr>
        <w:t xml:space="preserve">W 2025 roku w ramach projektu odbyło się 6 akcji informacyjno-edukacyjnych lub/i wydarzeń poświęconych tematyce: ochrony klimatu, poprawy jakości powietrza, wdrażania uchwały antysmogowej, programów wsparcia dostępnych na likwidację niskiej emisji, wykorzystania odnawialnych źródeł energii, tj.: rozdawanie mieszkańcom 200 sadzonek drzewek owocowych, zielone ekrany z bluszczu – powrót do natury, </w:t>
      </w:r>
      <w:proofErr w:type="spellStart"/>
      <w:r w:rsidRPr="000B04AF">
        <w:rPr>
          <w:rFonts w:ascii="Times New Roman" w:hAnsi="Times New Roman" w:cs="Times New Roman"/>
          <w:sz w:val="24"/>
          <w:szCs w:val="24"/>
        </w:rPr>
        <w:t>ekoedukacja</w:t>
      </w:r>
      <w:proofErr w:type="spellEnd"/>
      <w:r w:rsidRPr="000B04AF">
        <w:rPr>
          <w:rFonts w:ascii="Times New Roman" w:hAnsi="Times New Roman" w:cs="Times New Roman"/>
          <w:sz w:val="24"/>
          <w:szCs w:val="24"/>
        </w:rPr>
        <w:t xml:space="preserve"> podczas Rodzinnego Rajdu Rowerowego, konkurs plastyczny pn. ,,Czyste środowisko najlepsze uzdrowisko” oraz 2 akcje  informacyjno-edukacyjne dla grup opiniotwórczych z terenu Gminy Koszyce.</w:t>
      </w:r>
    </w:p>
    <w:p w14:paraId="2330AB88" w14:textId="77777777" w:rsidR="000B04AF" w:rsidRPr="000B04AF" w:rsidRDefault="000B04AF" w:rsidP="00B14C2D">
      <w:pPr>
        <w:spacing w:line="360" w:lineRule="auto"/>
        <w:jc w:val="both"/>
        <w:rPr>
          <w:rFonts w:ascii="Times New Roman" w:hAnsi="Times New Roman" w:cs="Times New Roman"/>
          <w:sz w:val="24"/>
          <w:szCs w:val="24"/>
        </w:rPr>
      </w:pPr>
      <w:r w:rsidRPr="000B04AF">
        <w:rPr>
          <w:rFonts w:ascii="Times New Roman" w:hAnsi="Times New Roman" w:cs="Times New Roman"/>
          <w:sz w:val="24"/>
          <w:szCs w:val="24"/>
        </w:rPr>
        <w:t>Została zakupiona kamera termowizyjna oraz miernik jakości powietrza wraz z tablicą do wyświetlania wyników pomiaru, w celu wsparcia prowadzonych działań doradczych, edukacyjnych i inwentaryzacji. Kamera termowizyjna umożliwia ocenę jakości izolacji cieplnej budynków i lokalizację mostków cieplnych oraz podniesie świadomość potrzeby przeprowadzania termomodernizacji. Natomiast miernik jakości powietrza wraz z tablicą                       do wyświetlania wyników pomiaru, umożliwia prowadzenie działań edukacyjnych oraz wstępną ocenę jakości powietrza.</w:t>
      </w:r>
    </w:p>
    <w:p w14:paraId="1D313F59" w14:textId="618668AA" w:rsidR="000B04AF" w:rsidRPr="000B04AF" w:rsidRDefault="000B04AF" w:rsidP="00B14C2D">
      <w:pPr>
        <w:spacing w:line="360" w:lineRule="auto"/>
        <w:jc w:val="both"/>
        <w:rPr>
          <w:rFonts w:ascii="Times New Roman" w:hAnsi="Times New Roman" w:cs="Times New Roman"/>
          <w:sz w:val="24"/>
          <w:szCs w:val="24"/>
        </w:rPr>
      </w:pPr>
      <w:r w:rsidRPr="000B04AF">
        <w:rPr>
          <w:rFonts w:ascii="Times New Roman" w:hAnsi="Times New Roman" w:cs="Times New Roman"/>
          <w:sz w:val="24"/>
          <w:szCs w:val="24"/>
        </w:rPr>
        <w:t xml:space="preserve">W ramach projektu Wdrażanie programu ochrony powietrza w Gminie Koszyce w dniu                                                     1 września 2025r. Gmina Koszyce przystąpiła do realizacji zadania pod nazwą ,,Wykonanie analizy problemu ubóstwa energetycznego w gminie”. Analiza została przeprowadzona przez firmę Zakład Analiz Środowiskowych Eko-precyzja Czupryn Paweł z siedzibą w Ustroniu                                           43-450, ul. Sikorskiego 10. Skład zespołu zadaniowego został określony i powołany Zarządzeniem Burmistrza Miasta i Gminy Koszyce nr 173/2025 z dnia 01.09.2025 r. w sprawie powołania zespołu zadaniowego ds. ograniczenia problemu ubóstwa energetycznego na terenie Gminy Koszyce. W ramach zadania przeprowadzane były i zbierane dane w terenie pod postacią ankiety, które miały na celu umożliwienie diagnozy potrzeb energetycznych naszych mieszkańców. Bezpośrednim celem badania ankietowego było zebranie informacji na temat </w:t>
      </w:r>
      <w:r w:rsidRPr="000B04AF">
        <w:rPr>
          <w:rFonts w:ascii="Times New Roman" w:hAnsi="Times New Roman" w:cs="Times New Roman"/>
          <w:sz w:val="24"/>
          <w:szCs w:val="24"/>
        </w:rPr>
        <w:lastRenderedPageBreak/>
        <w:t xml:space="preserve">możliwości zapewnienia podstawowych potrzeb energetycznych, posiadanych w budynkach źródeł ciepła, stanu technicznego instalacji grzewczych i parametrów cieplnych istniejących źródeł ciepła w domach i lokalach użytkowych na terenie Gminy. Ankieta posłużyła opracowaniu rekomendacji działań dla osób zagrożonych ubóstwem energetycznym                                oraz rozeznania zjawiska. Zgodnie z przeprowadzonym na terenie Gminy Koszyce badaniem terenowym, liczba gospodarstw domowych spełniających kryteria ubóstwa energetycznego wynosi 126. Zdaniem Zespołu było wytypowanie z listy 50 gospodarstw domowych dotkniętych ubóstwem energetycznym, które w dalszej kolejności otrzymały wsparcie. Gospodarstwa te otrzymały drobne akcesoria zwiększające oszczędność energii i wody tj.: żarówki LED, termostaty grzejnikowe, </w:t>
      </w:r>
      <w:proofErr w:type="spellStart"/>
      <w:r w:rsidRPr="000B04AF">
        <w:rPr>
          <w:rFonts w:ascii="Times New Roman" w:hAnsi="Times New Roman" w:cs="Times New Roman"/>
          <w:sz w:val="24"/>
          <w:szCs w:val="24"/>
        </w:rPr>
        <w:t>perlatory</w:t>
      </w:r>
      <w:proofErr w:type="spellEnd"/>
      <w:r w:rsidRPr="000B04AF">
        <w:rPr>
          <w:rFonts w:ascii="Times New Roman" w:hAnsi="Times New Roman" w:cs="Times New Roman"/>
          <w:sz w:val="24"/>
          <w:szCs w:val="24"/>
        </w:rPr>
        <w:t xml:space="preserve">, ekrany za grzejnikowe oraz zostały im rozdystrybuowane broszury informacyjno-edukacyjne o podstawowych zasadach oszczędności energii i wody w domu oraz korzyściach płynących z oszczędzania.  </w:t>
      </w:r>
    </w:p>
    <w:p w14:paraId="055802FE" w14:textId="77777777" w:rsidR="000B04AF" w:rsidRPr="000B04AF" w:rsidRDefault="000B04AF" w:rsidP="00B14C2D">
      <w:pPr>
        <w:spacing w:line="360" w:lineRule="auto"/>
        <w:jc w:val="both"/>
        <w:rPr>
          <w:rFonts w:ascii="Times New Roman" w:hAnsi="Times New Roman" w:cs="Times New Roman"/>
          <w:sz w:val="24"/>
          <w:szCs w:val="24"/>
        </w:rPr>
      </w:pPr>
      <w:r w:rsidRPr="000B04AF">
        <w:rPr>
          <w:rFonts w:ascii="Times New Roman" w:hAnsi="Times New Roman" w:cs="Times New Roman"/>
          <w:sz w:val="24"/>
          <w:szCs w:val="24"/>
        </w:rPr>
        <w:t>Wartość całkowita projektu: 540 008,31 PLN</w:t>
      </w:r>
    </w:p>
    <w:p w14:paraId="1C776C98" w14:textId="77777777" w:rsidR="000B04AF" w:rsidRPr="000B04AF" w:rsidRDefault="000B04AF" w:rsidP="00B14C2D">
      <w:pPr>
        <w:spacing w:line="360" w:lineRule="auto"/>
        <w:jc w:val="both"/>
        <w:rPr>
          <w:rFonts w:ascii="Times New Roman" w:hAnsi="Times New Roman" w:cs="Times New Roman"/>
          <w:sz w:val="24"/>
          <w:szCs w:val="24"/>
        </w:rPr>
      </w:pPr>
      <w:r w:rsidRPr="000B04AF">
        <w:rPr>
          <w:rFonts w:ascii="Times New Roman" w:hAnsi="Times New Roman" w:cs="Times New Roman"/>
          <w:sz w:val="24"/>
          <w:szCs w:val="24"/>
        </w:rPr>
        <w:t xml:space="preserve"> Dofinansowanie: 459 007,06 PLN </w:t>
      </w:r>
    </w:p>
    <w:p w14:paraId="2A2BF04D" w14:textId="2C8DBE0A" w:rsidR="000B04AF" w:rsidRDefault="000B04AF" w:rsidP="00B14C2D">
      <w:pPr>
        <w:spacing w:line="360" w:lineRule="auto"/>
        <w:jc w:val="both"/>
        <w:rPr>
          <w:rFonts w:ascii="Times New Roman" w:hAnsi="Times New Roman" w:cs="Times New Roman"/>
          <w:sz w:val="24"/>
          <w:szCs w:val="24"/>
        </w:rPr>
      </w:pPr>
      <w:r w:rsidRPr="000B04AF">
        <w:rPr>
          <w:rFonts w:ascii="Times New Roman" w:hAnsi="Times New Roman" w:cs="Times New Roman"/>
          <w:sz w:val="24"/>
          <w:szCs w:val="24"/>
        </w:rPr>
        <w:t>Wartość wkładu własnego: 81 001,25 PLN.</w:t>
      </w:r>
    </w:p>
    <w:p w14:paraId="17DD6EEA" w14:textId="77777777" w:rsidR="00CC1C21" w:rsidRPr="000B04AF" w:rsidRDefault="00CC1C21" w:rsidP="000B04AF">
      <w:pPr>
        <w:jc w:val="both"/>
        <w:rPr>
          <w:rFonts w:ascii="Times New Roman" w:hAnsi="Times New Roman" w:cs="Times New Roman"/>
          <w:sz w:val="24"/>
          <w:szCs w:val="24"/>
        </w:rPr>
      </w:pPr>
    </w:p>
    <w:p w14:paraId="16E11075" w14:textId="77B0482F" w:rsidR="00E85F7E" w:rsidRDefault="004F57D5" w:rsidP="000B04AF">
      <w:pPr>
        <w:pStyle w:val="Nagwek2"/>
        <w:numPr>
          <w:ilvl w:val="0"/>
          <w:numId w:val="21"/>
        </w:numPr>
      </w:pPr>
      <w:bookmarkStart w:id="55" w:name="_Toc228571243"/>
      <w:r w:rsidRPr="00E97C97">
        <w:t>Działalność kulturalna</w:t>
      </w:r>
      <w:bookmarkEnd w:id="55"/>
      <w:r w:rsidR="0007545F" w:rsidRPr="00E97C97">
        <w:t xml:space="preserve"> </w:t>
      </w:r>
    </w:p>
    <w:p w14:paraId="2122BDCB" w14:textId="77777777" w:rsidR="00980802" w:rsidRPr="00980802" w:rsidRDefault="00980802" w:rsidP="00980802"/>
    <w:p w14:paraId="0BB9BCB8" w14:textId="2948ED02" w:rsidR="00E85F7E" w:rsidRDefault="00E85F7E" w:rsidP="00B14C2D">
      <w:pPr>
        <w:spacing w:line="360" w:lineRule="auto"/>
        <w:jc w:val="both"/>
      </w:pPr>
      <w:r w:rsidRPr="00980802">
        <w:rPr>
          <w:rFonts w:ascii="Times New Roman" w:hAnsi="Times New Roman" w:cs="Times New Roman"/>
          <w:sz w:val="24"/>
          <w:szCs w:val="24"/>
        </w:rPr>
        <w:t xml:space="preserve">Gmina Koszyce od 1995 roku wydaje lokalną „Gazetę Koszycką”.  Artykuły dotyczą bieżących informacji i działań samorządu. Egzemplarze są bezpłatne i dostępne dla każdego. Ponadto na przestrzeni 5 lat zostało utworzonych kilka filmów promujących przedsiębiorczość </w:t>
      </w:r>
      <w:r w:rsidR="0056336A">
        <w:rPr>
          <w:rFonts w:ascii="Times New Roman" w:hAnsi="Times New Roman" w:cs="Times New Roman"/>
          <w:sz w:val="24"/>
          <w:szCs w:val="24"/>
        </w:rPr>
        <w:t xml:space="preserve">                         </w:t>
      </w:r>
      <w:r w:rsidRPr="00980802">
        <w:rPr>
          <w:rFonts w:ascii="Times New Roman" w:hAnsi="Times New Roman" w:cs="Times New Roman"/>
          <w:sz w:val="24"/>
          <w:szCs w:val="24"/>
        </w:rPr>
        <w:t xml:space="preserve">i ukazujących walory historyczne i przyrodnicze gminy Koszyce. Filmy można obejrzeć na stronie internetowej </w:t>
      </w:r>
      <w:hyperlink r:id="rId9" w:history="1">
        <w:r w:rsidRPr="00980802">
          <w:rPr>
            <w:rStyle w:val="Hipercze"/>
            <w:rFonts w:ascii="Times New Roman" w:hAnsi="Times New Roman" w:cs="Times New Roman"/>
            <w:sz w:val="24"/>
            <w:szCs w:val="24"/>
          </w:rPr>
          <w:t>www.koszyce.gmina.pl</w:t>
        </w:r>
      </w:hyperlink>
      <w:r w:rsidRPr="00980802">
        <w:rPr>
          <w:rFonts w:ascii="Times New Roman" w:hAnsi="Times New Roman" w:cs="Times New Roman"/>
          <w:sz w:val="24"/>
          <w:szCs w:val="24"/>
        </w:rPr>
        <w:t>. W roku 202</w:t>
      </w:r>
      <w:r w:rsidR="00D2074C">
        <w:rPr>
          <w:rFonts w:ascii="Times New Roman" w:hAnsi="Times New Roman" w:cs="Times New Roman"/>
          <w:sz w:val="24"/>
          <w:szCs w:val="24"/>
        </w:rPr>
        <w:t>5</w:t>
      </w:r>
      <w:r w:rsidRPr="00980802">
        <w:rPr>
          <w:rFonts w:ascii="Times New Roman" w:hAnsi="Times New Roman" w:cs="Times New Roman"/>
          <w:sz w:val="24"/>
          <w:szCs w:val="24"/>
        </w:rPr>
        <w:t xml:space="preserve"> wydano </w:t>
      </w:r>
      <w:r w:rsidR="00D2074C">
        <w:rPr>
          <w:rFonts w:ascii="Times New Roman" w:hAnsi="Times New Roman" w:cs="Times New Roman"/>
          <w:sz w:val="24"/>
          <w:szCs w:val="24"/>
        </w:rPr>
        <w:t>3</w:t>
      </w:r>
      <w:r w:rsidRPr="00980802">
        <w:rPr>
          <w:rFonts w:ascii="Times New Roman" w:hAnsi="Times New Roman" w:cs="Times New Roman"/>
          <w:sz w:val="24"/>
          <w:szCs w:val="24"/>
        </w:rPr>
        <w:t xml:space="preserve"> numery w łącznym </w:t>
      </w:r>
      <w:r w:rsidRPr="00B14C2D">
        <w:rPr>
          <w:rFonts w:ascii="Times New Roman" w:hAnsi="Times New Roman" w:cs="Times New Roman"/>
          <w:sz w:val="24"/>
          <w:szCs w:val="24"/>
        </w:rPr>
        <w:t>nakładzie 1</w:t>
      </w:r>
      <w:r w:rsidR="005A6FA5" w:rsidRPr="00B14C2D">
        <w:rPr>
          <w:rFonts w:ascii="Times New Roman" w:hAnsi="Times New Roman" w:cs="Times New Roman"/>
          <w:sz w:val="24"/>
          <w:szCs w:val="24"/>
        </w:rPr>
        <w:t xml:space="preserve"> 5</w:t>
      </w:r>
      <w:r w:rsidRPr="00B14C2D">
        <w:rPr>
          <w:rFonts w:ascii="Times New Roman" w:hAnsi="Times New Roman" w:cs="Times New Roman"/>
          <w:sz w:val="24"/>
          <w:szCs w:val="24"/>
        </w:rPr>
        <w:t>00 egzemplarzy</w:t>
      </w:r>
      <w:r w:rsidRPr="00B14C2D">
        <w:t>.</w:t>
      </w:r>
    </w:p>
    <w:p w14:paraId="6AED6622" w14:textId="2D12D263" w:rsidR="00D17EF2" w:rsidRPr="00AC558C" w:rsidRDefault="00D17EF2" w:rsidP="00B14C2D">
      <w:pPr>
        <w:spacing w:line="360" w:lineRule="auto"/>
        <w:jc w:val="both"/>
        <w:rPr>
          <w:rFonts w:ascii="Times New Roman" w:hAnsi="Times New Roman" w:cs="Times New Roman"/>
          <w:sz w:val="24"/>
          <w:szCs w:val="24"/>
        </w:rPr>
      </w:pPr>
      <w:r w:rsidRPr="00AC558C">
        <w:rPr>
          <w:rFonts w:ascii="Times New Roman" w:hAnsi="Times New Roman" w:cs="Times New Roman"/>
          <w:sz w:val="24"/>
          <w:szCs w:val="24"/>
        </w:rPr>
        <w:t xml:space="preserve">Z dniem 1 grudnia 2025 roku powstało </w:t>
      </w:r>
      <w:r w:rsidR="00A05B49">
        <w:rPr>
          <w:rFonts w:ascii="Times New Roman" w:hAnsi="Times New Roman" w:cs="Times New Roman"/>
          <w:sz w:val="24"/>
          <w:szCs w:val="24"/>
        </w:rPr>
        <w:t xml:space="preserve">Gminne </w:t>
      </w:r>
      <w:r w:rsidRPr="00AC558C">
        <w:rPr>
          <w:rFonts w:ascii="Times New Roman" w:hAnsi="Times New Roman" w:cs="Times New Roman"/>
          <w:sz w:val="24"/>
          <w:szCs w:val="24"/>
        </w:rPr>
        <w:t>Centrum Kultury w Koszycach które zostało utworzone na podstawie Uchwały Nr XI/97/2025 Rady Miejskiej w Koszycach z dnia 27 października 2025 r. Instytucja ma siedzibę przy ul. Wspólnej 11 w Koszycach, a jej celem jest zaspokajanie potrzeb kulturalnych  mieszkańców gminy, oaz prowadzenie wielokierunkowej działalności kulturalnej, edukacyjnej, promocyjnej i informacyjnej na terenie Gminy Koszyce.</w:t>
      </w:r>
    </w:p>
    <w:p w14:paraId="5CDCB3AD" w14:textId="77777777" w:rsidR="00E85F7E" w:rsidRDefault="00E85F7E" w:rsidP="00E85F7E"/>
    <w:p w14:paraId="26F598B4" w14:textId="77777777" w:rsidR="006B2276" w:rsidRPr="00E85F7E" w:rsidRDefault="006B2276" w:rsidP="00E85F7E"/>
    <w:p w14:paraId="331D36B1" w14:textId="313A1D81" w:rsidR="0016504A" w:rsidRDefault="0016504A" w:rsidP="00D17EF2">
      <w:pPr>
        <w:pStyle w:val="Nagwek2"/>
      </w:pPr>
      <w:bookmarkStart w:id="56" w:name="_Toc228571244"/>
      <w:r w:rsidRPr="00E97C97">
        <w:lastRenderedPageBreak/>
        <w:t>4.1. Wydarzenia i spotkania organizowane dla mieszkańców Gminy Koszyce w 202</w:t>
      </w:r>
      <w:r w:rsidR="00D17EF2">
        <w:t xml:space="preserve">5 </w:t>
      </w:r>
      <w:r w:rsidRPr="00E97C97">
        <w:t>r.</w:t>
      </w:r>
      <w:bookmarkEnd w:id="56"/>
    </w:p>
    <w:p w14:paraId="7FC10385" w14:textId="77777777" w:rsidR="00E85F7E" w:rsidRPr="00E85F7E" w:rsidRDefault="00E85F7E" w:rsidP="00E85F7E"/>
    <w:p w14:paraId="5EDC3D32" w14:textId="3057C853" w:rsidR="00E85F7E" w:rsidRPr="00980802" w:rsidRDefault="00980802" w:rsidP="00D17EF2">
      <w:pPr>
        <w:pStyle w:val="Nagwek2"/>
      </w:pPr>
      <w:bookmarkStart w:id="57" w:name="_Toc228571245"/>
      <w:r w:rsidRPr="00980802">
        <w:t xml:space="preserve">4.1.1 </w:t>
      </w:r>
      <w:r w:rsidR="00E85F7E" w:rsidRPr="00980802">
        <w:t>Koncert</w:t>
      </w:r>
      <w:r w:rsidR="00042277" w:rsidRPr="00042277">
        <w:t xml:space="preserve"> z okazji Dnia Kobiet</w:t>
      </w:r>
      <w:bookmarkEnd w:id="57"/>
    </w:p>
    <w:p w14:paraId="6D6E78B4" w14:textId="7E197972" w:rsidR="006B2276" w:rsidRPr="006B2276" w:rsidRDefault="00042277" w:rsidP="006B2276">
      <w:pPr>
        <w:pStyle w:val="NormalnyWeb"/>
        <w:shd w:val="clear" w:color="auto" w:fill="FFFFFF"/>
        <w:spacing w:line="360" w:lineRule="auto"/>
        <w:jc w:val="both"/>
        <w:rPr>
          <w:color w:val="000000"/>
          <w:shd w:val="clear" w:color="auto" w:fill="FFFFFF"/>
        </w:rPr>
      </w:pPr>
      <w:r w:rsidRPr="00B14C2D">
        <w:rPr>
          <w:color w:val="000000"/>
          <w:shd w:val="clear" w:color="auto" w:fill="FFFFFF"/>
        </w:rPr>
        <w:t>Jak co roku w marcu w Sali Koncertowej przy Szkole Muzycznej I Stopnia w Koszycach odbyło się uroczyste spotkanie z okazji Dnia Kobiet. Wśród zaproszonych gości były przedstawicielki Pań związków zawodowych, rad sołeckich, stowarzyszeń, organizacji pozarządowych, zakładów pracy, oświaty, kultury oraz samorządu.  Podczas koncertu w wykonaniu nauczycieli Szkoły Muzycznej I stopnia w Koszycach rozbrzmiały przeboje polskiej i zagranicznej muzyki rozrywkowej.  Zwieńczeniem uroczystości był poczęstunek przygotowany przez Koszycką Spółdzielnię Socjalną.</w:t>
      </w:r>
    </w:p>
    <w:p w14:paraId="0D3D070E" w14:textId="3380FD95" w:rsidR="00E85F7E" w:rsidRPr="00980802" w:rsidRDefault="00980802" w:rsidP="00D17EF2">
      <w:pPr>
        <w:pStyle w:val="Nagwek2"/>
        <w:rPr>
          <w:shd w:val="clear" w:color="auto" w:fill="FFFFFF"/>
        </w:rPr>
      </w:pPr>
      <w:bookmarkStart w:id="58" w:name="_Toc228571246"/>
      <w:r>
        <w:rPr>
          <w:shd w:val="clear" w:color="auto" w:fill="FFFFFF"/>
        </w:rPr>
        <w:t xml:space="preserve">4.1.2 </w:t>
      </w:r>
      <w:r w:rsidR="00042277" w:rsidRPr="00042277">
        <w:rPr>
          <w:shd w:val="clear" w:color="auto" w:fill="FFFFFF"/>
        </w:rPr>
        <w:t>Koncert z okazji Dnia Samorządu Terytorialnego</w:t>
      </w:r>
      <w:bookmarkEnd w:id="58"/>
    </w:p>
    <w:p w14:paraId="471EE06A" w14:textId="77777777" w:rsidR="00042277" w:rsidRPr="00B14C2D" w:rsidRDefault="00042277" w:rsidP="00B14C2D">
      <w:pPr>
        <w:pStyle w:val="NormalnyWeb"/>
        <w:shd w:val="clear" w:color="auto" w:fill="FFFFFF"/>
        <w:spacing w:after="0" w:afterAutospacing="0" w:line="360" w:lineRule="auto"/>
        <w:jc w:val="both"/>
        <w:rPr>
          <w:color w:val="000000"/>
        </w:rPr>
      </w:pPr>
      <w:r w:rsidRPr="00B14C2D">
        <w:rPr>
          <w:color w:val="000000"/>
        </w:rPr>
        <w:t>W dniu 26 maja 2025 roku w sali koncertowej Szkoły Muzycznej I Stopnia w Koszycach odbył się uroczysty koncert z okazji Dnia Samorządu Terytorialnego. Wydarzenie stanowiło ważny element obchodów, podkreślający znaczenie pracy samorządowców oraz osób zaangażowanych w rozwój lokalnej społeczności.</w:t>
      </w:r>
    </w:p>
    <w:p w14:paraId="06941023" w14:textId="77777777" w:rsidR="00042277" w:rsidRPr="00B14C2D" w:rsidRDefault="00042277" w:rsidP="00B14C2D">
      <w:pPr>
        <w:pStyle w:val="NormalnyWeb"/>
        <w:shd w:val="clear" w:color="auto" w:fill="FFFFFF"/>
        <w:spacing w:after="0" w:afterAutospacing="0" w:line="360" w:lineRule="auto"/>
        <w:jc w:val="both"/>
        <w:rPr>
          <w:color w:val="000000"/>
        </w:rPr>
      </w:pPr>
      <w:r w:rsidRPr="00B14C2D">
        <w:rPr>
          <w:color w:val="000000"/>
        </w:rPr>
        <w:t xml:space="preserve">Podczas uroczystości Burmistrz Miasta i Gminy Koszyce, Krystian </w:t>
      </w:r>
      <w:proofErr w:type="spellStart"/>
      <w:r w:rsidRPr="00B14C2D">
        <w:rPr>
          <w:color w:val="000000"/>
        </w:rPr>
        <w:t>Hytroś</w:t>
      </w:r>
      <w:proofErr w:type="spellEnd"/>
      <w:r w:rsidRPr="00B14C2D">
        <w:rPr>
          <w:color w:val="000000"/>
        </w:rPr>
        <w:t xml:space="preserve">, wręczył medale „Za zasługi dla Miasta i Gminy Koszyce” dwóm długoletnim sołtysom – Panu Stefanowi </w:t>
      </w:r>
      <w:proofErr w:type="spellStart"/>
      <w:r w:rsidRPr="00B14C2D">
        <w:rPr>
          <w:color w:val="000000"/>
        </w:rPr>
        <w:t>Grzybczykowi</w:t>
      </w:r>
      <w:proofErr w:type="spellEnd"/>
      <w:r w:rsidRPr="00B14C2D">
        <w:rPr>
          <w:color w:val="000000"/>
        </w:rPr>
        <w:t xml:space="preserve"> oraz Panu Ryszardowi Grzywnie. Wyróżnienia te były wyrazem uznania za ich wieloletnią, pełną zaangażowania działalność oraz wkład w rozwój i integrację społeczności lokalnej.</w:t>
      </w:r>
    </w:p>
    <w:p w14:paraId="793BC915" w14:textId="77777777" w:rsidR="00042277" w:rsidRPr="00B14C2D" w:rsidRDefault="00042277" w:rsidP="00B14C2D">
      <w:pPr>
        <w:pStyle w:val="NormalnyWeb"/>
        <w:shd w:val="clear" w:color="auto" w:fill="FFFFFF"/>
        <w:spacing w:after="0" w:afterAutospacing="0" w:line="360" w:lineRule="auto"/>
        <w:jc w:val="both"/>
        <w:rPr>
          <w:color w:val="000000"/>
        </w:rPr>
      </w:pPr>
      <w:r w:rsidRPr="00B14C2D">
        <w:rPr>
          <w:color w:val="000000"/>
        </w:rPr>
        <w:t xml:space="preserve">W koncercie uczestniczyli m.in. radni oraz sołtysi gminy Koszyce – zarówno obecnej, jak i poprzednich kadencji, przedstawiciele organizacji pozarządowych, pracownicy Urzędu Miasta i Gminy w Koszycach, a także delegacja z miasta partnerskiego </w:t>
      </w:r>
      <w:proofErr w:type="spellStart"/>
      <w:r w:rsidRPr="00B14C2D">
        <w:rPr>
          <w:color w:val="000000"/>
        </w:rPr>
        <w:t>Derecske</w:t>
      </w:r>
      <w:proofErr w:type="spellEnd"/>
      <w:r w:rsidRPr="00B14C2D">
        <w:rPr>
          <w:color w:val="000000"/>
        </w:rPr>
        <w:t xml:space="preserve"> na Węgrzech. Obecność licznych gości podkreśliła rangę wydarzenia oraz jego integracyjny charakter.</w:t>
      </w:r>
    </w:p>
    <w:p w14:paraId="2917CED3" w14:textId="1CFB4071" w:rsidR="00E85F7E" w:rsidRDefault="00042277" w:rsidP="00B14C2D">
      <w:pPr>
        <w:pStyle w:val="NormalnyWeb"/>
        <w:shd w:val="clear" w:color="auto" w:fill="FFFFFF"/>
        <w:spacing w:before="0" w:beforeAutospacing="0" w:after="0" w:afterAutospacing="0" w:line="360" w:lineRule="auto"/>
        <w:jc w:val="both"/>
        <w:rPr>
          <w:color w:val="000000"/>
        </w:rPr>
      </w:pPr>
      <w:r w:rsidRPr="00B14C2D">
        <w:rPr>
          <w:color w:val="000000"/>
        </w:rPr>
        <w:t>Po części artystycznej Burmistrz złożył serdeczne życzenia wszystkim mamom z okazji Dnia Matki, a następnie zaprosił uczestników na poczęstunek przygotowany przez Koszycką Spółdzielnię Socjalną. Uroczystość przebiegła w podniosłej, a zarazem serdecznej atmosferze, sprzyjającej wspólnemu świętowaniu i budowaniu więzi społecznych.</w:t>
      </w:r>
    </w:p>
    <w:p w14:paraId="04A77403" w14:textId="77777777" w:rsidR="006B2276" w:rsidRPr="00B14C2D" w:rsidRDefault="006B2276" w:rsidP="00B14C2D">
      <w:pPr>
        <w:pStyle w:val="NormalnyWeb"/>
        <w:shd w:val="clear" w:color="auto" w:fill="FFFFFF"/>
        <w:spacing w:before="0" w:beforeAutospacing="0" w:after="0" w:afterAutospacing="0" w:line="360" w:lineRule="auto"/>
        <w:jc w:val="both"/>
        <w:rPr>
          <w:color w:val="000000"/>
        </w:rPr>
      </w:pPr>
    </w:p>
    <w:p w14:paraId="20C60E61" w14:textId="77777777" w:rsidR="00980802" w:rsidRPr="00980802" w:rsidRDefault="00980802" w:rsidP="005A6FA5">
      <w:pPr>
        <w:pStyle w:val="NormalnyWeb"/>
        <w:shd w:val="clear" w:color="auto" w:fill="FFFFFF"/>
        <w:spacing w:before="0" w:beforeAutospacing="0" w:after="0" w:afterAutospacing="0" w:line="276" w:lineRule="auto"/>
        <w:jc w:val="both"/>
      </w:pPr>
    </w:p>
    <w:p w14:paraId="21329FE4" w14:textId="5A39C96E" w:rsidR="00E85F7E" w:rsidRDefault="00980802" w:rsidP="00D17EF2">
      <w:pPr>
        <w:pStyle w:val="Nagwek2"/>
      </w:pPr>
      <w:bookmarkStart w:id="59" w:name="_Toc228571247"/>
      <w:r>
        <w:lastRenderedPageBreak/>
        <w:t>4.1.</w:t>
      </w:r>
      <w:r w:rsidR="00042277">
        <w:t>3</w:t>
      </w:r>
      <w:r>
        <w:t xml:space="preserve"> </w:t>
      </w:r>
      <w:r w:rsidR="00E85F7E" w:rsidRPr="00980802">
        <w:t xml:space="preserve">Gminny Dzień </w:t>
      </w:r>
      <w:r>
        <w:t>D</w:t>
      </w:r>
      <w:r w:rsidR="00E85F7E" w:rsidRPr="00980802">
        <w:t>ziecka</w:t>
      </w:r>
      <w:bookmarkEnd w:id="59"/>
    </w:p>
    <w:p w14:paraId="5222DB0B" w14:textId="77777777" w:rsidR="00042277" w:rsidRDefault="00042277" w:rsidP="00042277"/>
    <w:p w14:paraId="2192DF3A" w14:textId="2CEB18CA" w:rsidR="00042277" w:rsidRPr="00042277" w:rsidRDefault="00042277" w:rsidP="00B14C2D">
      <w:pPr>
        <w:spacing w:line="360" w:lineRule="auto"/>
        <w:jc w:val="both"/>
        <w:rPr>
          <w:rFonts w:ascii="Times New Roman" w:hAnsi="Times New Roman" w:cs="Times New Roman"/>
          <w:sz w:val="24"/>
          <w:szCs w:val="24"/>
        </w:rPr>
      </w:pPr>
      <w:r w:rsidRPr="00042277">
        <w:rPr>
          <w:rFonts w:ascii="Times New Roman" w:hAnsi="Times New Roman" w:cs="Times New Roman"/>
          <w:sz w:val="24"/>
          <w:szCs w:val="24"/>
        </w:rPr>
        <w:t>W dniu 1 czerwca 2025 roku w Przemykowie odbyły się obchody Dnia Dziecka, zorganizowane przez Koło Gospodyń Wiejskich „Nadwiślańskie Dziewczyny” we współpracy z Miastem i Gminą Koszyce. Wydarzenie przyciągnęło liczne grono dzieci oraz ich rodziców, oferując bogaty program atrakcji i wspólnej zabawy.</w:t>
      </w:r>
    </w:p>
    <w:p w14:paraId="1A8A7CD4" w14:textId="77777777" w:rsidR="00042277" w:rsidRPr="00042277" w:rsidRDefault="00042277" w:rsidP="00B14C2D">
      <w:pPr>
        <w:spacing w:line="360" w:lineRule="auto"/>
        <w:jc w:val="both"/>
        <w:rPr>
          <w:rFonts w:ascii="Times New Roman" w:hAnsi="Times New Roman" w:cs="Times New Roman"/>
          <w:sz w:val="24"/>
          <w:szCs w:val="24"/>
        </w:rPr>
      </w:pPr>
      <w:r w:rsidRPr="00042277">
        <w:rPr>
          <w:rFonts w:ascii="Times New Roman" w:hAnsi="Times New Roman" w:cs="Times New Roman"/>
          <w:sz w:val="24"/>
          <w:szCs w:val="24"/>
        </w:rPr>
        <w:t xml:space="preserve">Oficjalnego otwarcia dokonał Burmistrz Miasta i Gminy Koszyce Krystian </w:t>
      </w:r>
      <w:proofErr w:type="spellStart"/>
      <w:r w:rsidRPr="00042277">
        <w:rPr>
          <w:rFonts w:ascii="Times New Roman" w:hAnsi="Times New Roman" w:cs="Times New Roman"/>
          <w:sz w:val="24"/>
          <w:szCs w:val="24"/>
        </w:rPr>
        <w:t>Hytroś</w:t>
      </w:r>
      <w:proofErr w:type="spellEnd"/>
      <w:r w:rsidRPr="00042277">
        <w:rPr>
          <w:rFonts w:ascii="Times New Roman" w:hAnsi="Times New Roman" w:cs="Times New Roman"/>
          <w:sz w:val="24"/>
          <w:szCs w:val="24"/>
        </w:rPr>
        <w:t>, który powitał uczestników i złożył dzieciom życzenia radosnej i bezpiecznej zabawy. Wśród przygotowanych atrakcji znalazły się m.in. rozgrywki sportowe, gry i konkursy z nagrodami, a także animacje prowadzone przez członkinie KGW. Dużym zainteresowaniem cieszyły się stanowiska z malowaniem twarzy oraz wykonywaniem kolorowych tatuaży.</w:t>
      </w:r>
    </w:p>
    <w:p w14:paraId="4DE392CD" w14:textId="77777777" w:rsidR="00042277" w:rsidRPr="00042277" w:rsidRDefault="00042277" w:rsidP="00B14C2D">
      <w:pPr>
        <w:spacing w:line="360" w:lineRule="auto"/>
        <w:jc w:val="both"/>
        <w:rPr>
          <w:rFonts w:ascii="Times New Roman" w:hAnsi="Times New Roman" w:cs="Times New Roman"/>
          <w:sz w:val="24"/>
          <w:szCs w:val="24"/>
        </w:rPr>
      </w:pPr>
      <w:r w:rsidRPr="00042277">
        <w:rPr>
          <w:rFonts w:ascii="Times New Roman" w:hAnsi="Times New Roman" w:cs="Times New Roman"/>
          <w:sz w:val="24"/>
          <w:szCs w:val="24"/>
        </w:rPr>
        <w:t>Nie zabrakło również atrakcji związanych ze zwierzętami – dzieci mogły skorzystać z przejażdżek oraz odwiedzić mini zoo, co stanowiło dla wielu z nich wyjątkowe przeżycie. Na uczestników czekał także poczęstunek przygotowany przez organizatorów, w tym domowe wypieki, przekąski oraz napoje.</w:t>
      </w:r>
    </w:p>
    <w:p w14:paraId="2E83AEBF" w14:textId="77777777" w:rsidR="00042277" w:rsidRPr="00042277" w:rsidRDefault="00042277" w:rsidP="00B14C2D">
      <w:pPr>
        <w:spacing w:line="360" w:lineRule="auto"/>
        <w:jc w:val="both"/>
        <w:rPr>
          <w:rFonts w:ascii="Times New Roman" w:hAnsi="Times New Roman" w:cs="Times New Roman"/>
          <w:sz w:val="24"/>
          <w:szCs w:val="24"/>
        </w:rPr>
      </w:pPr>
      <w:r w:rsidRPr="00042277">
        <w:rPr>
          <w:rFonts w:ascii="Times New Roman" w:hAnsi="Times New Roman" w:cs="Times New Roman"/>
          <w:sz w:val="24"/>
          <w:szCs w:val="24"/>
        </w:rPr>
        <w:t xml:space="preserve">Wydarzenie wzbogaciły dodatkowe atrakcje, takie jak </w:t>
      </w:r>
      <w:proofErr w:type="spellStart"/>
      <w:r w:rsidRPr="00042277">
        <w:rPr>
          <w:rFonts w:ascii="Times New Roman" w:hAnsi="Times New Roman" w:cs="Times New Roman"/>
          <w:sz w:val="24"/>
          <w:szCs w:val="24"/>
        </w:rPr>
        <w:t>dmuchańce</w:t>
      </w:r>
      <w:proofErr w:type="spellEnd"/>
      <w:r w:rsidRPr="00042277">
        <w:rPr>
          <w:rFonts w:ascii="Times New Roman" w:hAnsi="Times New Roman" w:cs="Times New Roman"/>
          <w:sz w:val="24"/>
          <w:szCs w:val="24"/>
        </w:rPr>
        <w:t xml:space="preserve"> oraz piana party, które cieszyły się ogromną popularnością wśród najmłodszych. Na zakończenie dnia zorganizowano kino plenerowe, które stanowiło doskonałe zwieńczenie pełnego wrażeń święta.</w:t>
      </w:r>
    </w:p>
    <w:p w14:paraId="070AD202" w14:textId="0CD39AEC" w:rsidR="00980802" w:rsidRPr="00042277" w:rsidRDefault="00042277" w:rsidP="00B14C2D">
      <w:pPr>
        <w:spacing w:line="360" w:lineRule="auto"/>
        <w:jc w:val="both"/>
        <w:rPr>
          <w:rFonts w:ascii="Times New Roman" w:hAnsi="Times New Roman" w:cs="Times New Roman"/>
          <w:sz w:val="24"/>
          <w:szCs w:val="24"/>
        </w:rPr>
      </w:pPr>
      <w:r w:rsidRPr="00042277">
        <w:rPr>
          <w:rFonts w:ascii="Times New Roman" w:hAnsi="Times New Roman" w:cs="Times New Roman"/>
          <w:sz w:val="24"/>
          <w:szCs w:val="24"/>
        </w:rPr>
        <w:t>Obchody Dnia Dziecka w Przemykowie były nie tylko okazją do wspólnej zabawy, ale również ważnym elementem integracji lokalnej społeczności oraz budowania pozytywnych relacji między mieszkańcami gminy.</w:t>
      </w:r>
    </w:p>
    <w:p w14:paraId="6B70D859" w14:textId="75F1643D" w:rsidR="00E85F7E" w:rsidRPr="00300A3B" w:rsidRDefault="00E85F7E" w:rsidP="00E85F7E">
      <w:pPr>
        <w:pStyle w:val="NormalnyWeb"/>
        <w:shd w:val="clear" w:color="auto" w:fill="FFFFFF"/>
        <w:spacing w:before="0" w:beforeAutospacing="0" w:after="0" w:afterAutospacing="0" w:line="276" w:lineRule="auto"/>
        <w:jc w:val="both"/>
        <w:rPr>
          <w:sz w:val="22"/>
          <w:szCs w:val="22"/>
        </w:rPr>
      </w:pPr>
    </w:p>
    <w:p w14:paraId="6328D0EE" w14:textId="1F4DF1CB" w:rsidR="00E85F7E" w:rsidRDefault="00042277" w:rsidP="000B04AF">
      <w:pPr>
        <w:pStyle w:val="Nagwek2"/>
        <w:numPr>
          <w:ilvl w:val="2"/>
          <w:numId w:val="41"/>
        </w:numPr>
        <w:ind w:left="567" w:hanging="709"/>
      </w:pPr>
      <w:bookmarkStart w:id="60" w:name="_Toc228571248"/>
      <w:r w:rsidRPr="00042277">
        <w:t>Muzyczne wędrówki do stóp Maryi</w:t>
      </w:r>
      <w:bookmarkEnd w:id="60"/>
    </w:p>
    <w:p w14:paraId="3F6E85E2" w14:textId="77777777" w:rsidR="00980802" w:rsidRDefault="00980802" w:rsidP="00980802"/>
    <w:p w14:paraId="5B82CF2C" w14:textId="478AAF85" w:rsidR="00042277" w:rsidRPr="00042277" w:rsidRDefault="00042277" w:rsidP="00B14C2D">
      <w:pPr>
        <w:spacing w:line="360" w:lineRule="auto"/>
        <w:jc w:val="both"/>
        <w:rPr>
          <w:rFonts w:ascii="Times New Roman" w:hAnsi="Times New Roman" w:cs="Times New Roman"/>
          <w:sz w:val="24"/>
          <w:szCs w:val="24"/>
        </w:rPr>
      </w:pPr>
      <w:r w:rsidRPr="00042277">
        <w:rPr>
          <w:rFonts w:ascii="Times New Roman" w:hAnsi="Times New Roman" w:cs="Times New Roman"/>
          <w:sz w:val="24"/>
          <w:szCs w:val="24"/>
        </w:rPr>
        <w:t>W dniu 22 czerwca 2025 r. w Kościele pw. Wniebowzięcia Najświętszej Maryi Panny w Książnicach Wielkich odbył się wyjątkowy koncert pn. „Muzyczne wędrówki do stóp Maryi”. Wydarzenie miało uroczysty i refleksyjny charakter, wpisując się w lokalną tradycję kulturalną oraz duchową społeczności.</w:t>
      </w:r>
      <w:r w:rsidR="00B14C2D">
        <w:rPr>
          <w:rFonts w:ascii="Times New Roman" w:hAnsi="Times New Roman" w:cs="Times New Roman"/>
          <w:sz w:val="24"/>
          <w:szCs w:val="24"/>
        </w:rPr>
        <w:t xml:space="preserve"> </w:t>
      </w:r>
      <w:r w:rsidRPr="00042277">
        <w:rPr>
          <w:rFonts w:ascii="Times New Roman" w:hAnsi="Times New Roman" w:cs="Times New Roman"/>
          <w:sz w:val="24"/>
          <w:szCs w:val="24"/>
        </w:rPr>
        <w:t xml:space="preserve">Podczas koncertu wystąpiły uznane artystki: Magdalena Sowa- </w:t>
      </w:r>
      <w:proofErr w:type="spellStart"/>
      <w:r w:rsidRPr="00042277">
        <w:rPr>
          <w:rFonts w:ascii="Times New Roman" w:hAnsi="Times New Roman" w:cs="Times New Roman"/>
          <w:sz w:val="24"/>
          <w:szCs w:val="24"/>
        </w:rPr>
        <w:t>Zyzańska</w:t>
      </w:r>
      <w:proofErr w:type="spellEnd"/>
      <w:r w:rsidRPr="00042277">
        <w:rPr>
          <w:rFonts w:ascii="Times New Roman" w:hAnsi="Times New Roman" w:cs="Times New Roman"/>
          <w:sz w:val="24"/>
          <w:szCs w:val="24"/>
        </w:rPr>
        <w:t xml:space="preserve"> (sopran) oraz Joanna Łukasik (fortepian), które zaprezentowały program pełen wrażliwości, kunsztu wykonawczego i muzycznej elegancji. Ich interpretacje spotkały się z bardzo ciepłym przyjęciem zgromadzonej publiczności.</w:t>
      </w:r>
    </w:p>
    <w:p w14:paraId="16A370C5" w14:textId="4452B3A9" w:rsidR="00042277" w:rsidRPr="00042277" w:rsidRDefault="00042277" w:rsidP="00B14C2D">
      <w:pPr>
        <w:spacing w:line="360" w:lineRule="auto"/>
        <w:jc w:val="both"/>
        <w:rPr>
          <w:rFonts w:ascii="Times New Roman" w:hAnsi="Times New Roman" w:cs="Times New Roman"/>
          <w:sz w:val="24"/>
          <w:szCs w:val="24"/>
        </w:rPr>
      </w:pPr>
      <w:r w:rsidRPr="00042277">
        <w:rPr>
          <w:rFonts w:ascii="Times New Roman" w:hAnsi="Times New Roman" w:cs="Times New Roman"/>
          <w:sz w:val="24"/>
          <w:szCs w:val="24"/>
        </w:rPr>
        <w:t xml:space="preserve">Koncert stanowił istotne wydarzenie kulturalne w życiu gminy, sprzyjające integracji mieszkańców oraz promocji wartości artystycznych i duchowych. Patronat nad wydarzeniem </w:t>
      </w:r>
      <w:r w:rsidRPr="00042277">
        <w:rPr>
          <w:rFonts w:ascii="Times New Roman" w:hAnsi="Times New Roman" w:cs="Times New Roman"/>
          <w:sz w:val="24"/>
          <w:szCs w:val="24"/>
        </w:rPr>
        <w:lastRenderedPageBreak/>
        <w:t>objęło Miasto i Gmina Koszyce, podkreślając tym samym znaczenie inicjatyw kulturalnych dla rozwoju lokalnej społeczności</w:t>
      </w:r>
    </w:p>
    <w:p w14:paraId="6314EBF8" w14:textId="77777777" w:rsidR="00980802" w:rsidRPr="00980802" w:rsidRDefault="00980802" w:rsidP="005A6FA5">
      <w:pPr>
        <w:spacing w:after="0"/>
        <w:jc w:val="both"/>
        <w:rPr>
          <w:rFonts w:ascii="Times New Roman" w:hAnsi="Times New Roman" w:cs="Times New Roman"/>
          <w:color w:val="000000"/>
          <w:sz w:val="24"/>
          <w:szCs w:val="24"/>
          <w:shd w:val="clear" w:color="auto" w:fill="FFFFFF"/>
        </w:rPr>
      </w:pPr>
    </w:p>
    <w:p w14:paraId="0C11E918" w14:textId="1A801D5E" w:rsidR="00E85F7E" w:rsidRDefault="00042277" w:rsidP="00D17EF2">
      <w:pPr>
        <w:pStyle w:val="Nagwek2"/>
        <w:numPr>
          <w:ilvl w:val="2"/>
          <w:numId w:val="37"/>
        </w:numPr>
      </w:pPr>
      <w:bookmarkStart w:id="61" w:name="_Toc228571249"/>
      <w:r w:rsidRPr="00042277">
        <w:t>Koszyce w Koronie Polski – Tysiąclecie Królestwa Polskiego</w:t>
      </w:r>
      <w:bookmarkEnd w:id="61"/>
    </w:p>
    <w:p w14:paraId="36E3EC4B" w14:textId="77777777" w:rsidR="00980802" w:rsidRPr="00980802" w:rsidRDefault="00980802" w:rsidP="00980802">
      <w:pPr>
        <w:pStyle w:val="Akapitzlist"/>
      </w:pPr>
    </w:p>
    <w:p w14:paraId="346031F4" w14:textId="312F1DC1" w:rsidR="009951FB" w:rsidRPr="009951FB" w:rsidRDefault="009951FB" w:rsidP="00B14C2D">
      <w:pPr>
        <w:spacing w:line="360" w:lineRule="auto"/>
        <w:jc w:val="both"/>
        <w:rPr>
          <w:rFonts w:ascii="Times New Roman" w:hAnsi="Times New Roman" w:cs="Times New Roman"/>
          <w:sz w:val="24"/>
          <w:szCs w:val="24"/>
        </w:rPr>
      </w:pPr>
      <w:r w:rsidRPr="009951FB">
        <w:rPr>
          <w:rFonts w:ascii="Times New Roman" w:hAnsi="Times New Roman" w:cs="Times New Roman"/>
          <w:sz w:val="24"/>
          <w:szCs w:val="24"/>
        </w:rPr>
        <w:t>12 i 13 lipca mieszkańcy Gminy Koszyce oraz licznie przybyli goście wspólnie świętowali wyjątkowe wydarzenie pod nazwą „Koszyce w Koronie Polski – Tysiąclecie Królestwa Polskiego”, zorganizowane na boisku KS Szreniawa w Koszycach.</w:t>
      </w:r>
      <w:r w:rsidR="00B14C2D">
        <w:rPr>
          <w:rFonts w:ascii="Times New Roman" w:hAnsi="Times New Roman" w:cs="Times New Roman"/>
          <w:sz w:val="24"/>
          <w:szCs w:val="24"/>
        </w:rPr>
        <w:t xml:space="preserve"> </w:t>
      </w:r>
      <w:r w:rsidRPr="009951FB">
        <w:rPr>
          <w:rFonts w:ascii="Times New Roman" w:hAnsi="Times New Roman" w:cs="Times New Roman"/>
          <w:sz w:val="24"/>
          <w:szCs w:val="24"/>
        </w:rPr>
        <w:t>Wśród uczestników znaleźli się również liczni goście honorowi oraz przedstawiciele instytucji i organizacji z całego regionu, a także ważne osoby z zewnątrz, które swoją obecnością podkreśliły rangę wydarzenia.</w:t>
      </w:r>
      <w:r w:rsidR="00B14C2D">
        <w:rPr>
          <w:rFonts w:ascii="Times New Roman" w:hAnsi="Times New Roman" w:cs="Times New Roman"/>
          <w:sz w:val="24"/>
          <w:szCs w:val="24"/>
        </w:rPr>
        <w:t xml:space="preserve"> </w:t>
      </w:r>
      <w:r w:rsidRPr="009951FB">
        <w:rPr>
          <w:rFonts w:ascii="Times New Roman" w:hAnsi="Times New Roman" w:cs="Times New Roman"/>
          <w:sz w:val="24"/>
          <w:szCs w:val="24"/>
        </w:rPr>
        <w:t>Jednym z najbardziej emocjonujących punktów dnia były zawody w przeciąganiu liny pomiędzy sołectwami. W zaciętej rywalizacji zwyciężyło sołectwo Morsko, zdobywając tytuł najsilniejszej drużyny w gminie.</w:t>
      </w:r>
      <w:r w:rsidR="00B14C2D">
        <w:rPr>
          <w:rFonts w:ascii="Times New Roman" w:hAnsi="Times New Roman" w:cs="Times New Roman"/>
          <w:sz w:val="24"/>
          <w:szCs w:val="24"/>
        </w:rPr>
        <w:t xml:space="preserve"> </w:t>
      </w:r>
      <w:r w:rsidRPr="009951FB">
        <w:rPr>
          <w:rFonts w:ascii="Times New Roman" w:hAnsi="Times New Roman" w:cs="Times New Roman"/>
          <w:sz w:val="24"/>
          <w:szCs w:val="24"/>
        </w:rPr>
        <w:t xml:space="preserve">Program artystyczny soboty był niezwykle bogaty. Na scenie jako pierwszy wystąpił zespół Słowianki, następnie publiczność porwała do zabawy formacja Pozytywnie Nakręceni, a gwiazdą wieczoru był znany i lubiany zespół MIG. Taneczna zabawa trwała do późnych godzin nocnych przy muzyce zespołu The </w:t>
      </w:r>
      <w:proofErr w:type="spellStart"/>
      <w:r w:rsidRPr="009951FB">
        <w:rPr>
          <w:rFonts w:ascii="Times New Roman" w:hAnsi="Times New Roman" w:cs="Times New Roman"/>
          <w:sz w:val="24"/>
          <w:szCs w:val="24"/>
        </w:rPr>
        <w:t>Czaders</w:t>
      </w:r>
      <w:proofErr w:type="spellEnd"/>
      <w:r w:rsidRPr="009951FB">
        <w:rPr>
          <w:rFonts w:ascii="Times New Roman" w:hAnsi="Times New Roman" w:cs="Times New Roman"/>
          <w:sz w:val="24"/>
          <w:szCs w:val="24"/>
        </w:rPr>
        <w:t>.</w:t>
      </w:r>
    </w:p>
    <w:p w14:paraId="696920A0" w14:textId="4E5174EE" w:rsidR="009951FB" w:rsidRPr="009951FB" w:rsidRDefault="00B14C2D" w:rsidP="00B14C2D">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Drugiego </w:t>
      </w:r>
      <w:r w:rsidR="009951FB" w:rsidRPr="009951FB">
        <w:rPr>
          <w:rFonts w:ascii="Times New Roman" w:hAnsi="Times New Roman" w:cs="Times New Roman"/>
          <w:sz w:val="24"/>
          <w:szCs w:val="24"/>
        </w:rPr>
        <w:t>dnia na scenie wystąpił zespół Pro Life, a kulminacyjnym punktem wieczoru był koncert popularnego wokalisty Miłego Pana, który porwał publiczność swoimi przebojami. Wspólną zabawę zakończył energetyczny występ zespołu Mocni.</w:t>
      </w:r>
    </w:p>
    <w:p w14:paraId="53CC8B13" w14:textId="39D4FB62" w:rsidR="009951FB" w:rsidRPr="009951FB" w:rsidRDefault="009951FB" w:rsidP="00B14C2D">
      <w:pPr>
        <w:spacing w:line="360" w:lineRule="auto"/>
        <w:jc w:val="both"/>
        <w:rPr>
          <w:rFonts w:ascii="Times New Roman" w:hAnsi="Times New Roman" w:cs="Times New Roman"/>
          <w:sz w:val="24"/>
          <w:szCs w:val="24"/>
        </w:rPr>
      </w:pPr>
      <w:r w:rsidRPr="009951FB">
        <w:rPr>
          <w:rFonts w:ascii="Times New Roman" w:hAnsi="Times New Roman" w:cs="Times New Roman"/>
          <w:sz w:val="24"/>
          <w:szCs w:val="24"/>
        </w:rPr>
        <w:t>Przez cały weekend na uczestników czekało mnóstwo dodatkowych atrakcji, które cieszyły się ogromnym zainteresowaniem zarówno wśród dzieci, jak i dorosłych. W specjalnie przygotowanej przestrzeni można było skorzystać m.in. ze strefy gastronomicznej, odwiedzić stoisko fundacji DKMS i zarejestrować się jako potencjalny dawca szpiku, a także odwiedzić punkt „Czyste Powietrze”, który zapraszał na ekologiczne warsztaty – zdobienie doniczek i sadzenie bluszczu.</w:t>
      </w:r>
      <w:r w:rsidR="00B14C2D">
        <w:rPr>
          <w:rFonts w:ascii="Times New Roman" w:hAnsi="Times New Roman" w:cs="Times New Roman"/>
          <w:sz w:val="24"/>
          <w:szCs w:val="24"/>
        </w:rPr>
        <w:t xml:space="preserve"> </w:t>
      </w:r>
      <w:r w:rsidRPr="009951FB">
        <w:rPr>
          <w:rFonts w:ascii="Times New Roman" w:hAnsi="Times New Roman" w:cs="Times New Roman"/>
          <w:sz w:val="24"/>
          <w:szCs w:val="24"/>
        </w:rPr>
        <w:t>Dużym powodzeniem cieszyło się również stoisko z wybijaniem pamiątkowych monet, a także stanowisko Stowarzyszenia Kobiet Kreatywnych wsi Rachwałowice z materiałami profilaktycznymi. Nie zabrakło również rękodzieła, warkoczyków i ozdób, które zachwycały oryginalnością i pomysłowością. Swoją ofertę zaprezentowało również Wojsko Polskie, które przygotowało stoisko promocyjne z pokazem sprzętu i informacjami o służbie.</w:t>
      </w:r>
      <w:r w:rsidR="00B14C2D">
        <w:rPr>
          <w:rFonts w:ascii="Times New Roman" w:hAnsi="Times New Roman" w:cs="Times New Roman"/>
          <w:sz w:val="24"/>
          <w:szCs w:val="24"/>
        </w:rPr>
        <w:t xml:space="preserve"> </w:t>
      </w:r>
      <w:r w:rsidRPr="009951FB">
        <w:rPr>
          <w:rFonts w:ascii="Times New Roman" w:hAnsi="Times New Roman" w:cs="Times New Roman"/>
          <w:sz w:val="24"/>
          <w:szCs w:val="24"/>
        </w:rPr>
        <w:t xml:space="preserve">Najmłodsi uczestnicy mogli korzystać z licznych stref atrakcji, w tym z zamków dmuchanych, trampolin oraz gier i zabaw ruchowych. Dodatkowe strefy aktywności urozmaiciły program wydarzenia i pozwoliły wszystkim spędzić czas w radosnej, rodzinnej atmosferze. Wydarzenie spotkało się z ogromnym zainteresowaniem mieszkańców i gości z całego regionu. Była to nie tylko okazja do wspólnego świętowania ważnego jubileuszu </w:t>
      </w:r>
      <w:r w:rsidRPr="009951FB">
        <w:rPr>
          <w:rFonts w:ascii="Times New Roman" w:hAnsi="Times New Roman" w:cs="Times New Roman"/>
          <w:sz w:val="24"/>
          <w:szCs w:val="24"/>
        </w:rPr>
        <w:lastRenderedPageBreak/>
        <w:t>historycznego, ale także do integracji lokalnej społeczności, promocji gminy oraz dobrej zabawy.</w:t>
      </w:r>
      <w:r w:rsidR="00FB5A38">
        <w:rPr>
          <w:rFonts w:ascii="Times New Roman" w:hAnsi="Times New Roman" w:cs="Times New Roman"/>
          <w:sz w:val="24"/>
          <w:szCs w:val="24"/>
        </w:rPr>
        <w:t xml:space="preserve"> </w:t>
      </w:r>
      <w:r w:rsidRPr="009951FB">
        <w:rPr>
          <w:rFonts w:ascii="Times New Roman" w:hAnsi="Times New Roman" w:cs="Times New Roman"/>
          <w:sz w:val="24"/>
          <w:szCs w:val="24"/>
        </w:rPr>
        <w:t>Wydarzenie odbyło się przy wsparciu partnera wydarzenia – Województwa Małopolskiego.</w:t>
      </w:r>
    </w:p>
    <w:p w14:paraId="2D77E9C6" w14:textId="77777777" w:rsidR="00980802" w:rsidRPr="0056336A" w:rsidRDefault="00980802" w:rsidP="0056336A">
      <w:pPr>
        <w:spacing w:after="0"/>
        <w:jc w:val="both"/>
        <w:rPr>
          <w:rFonts w:ascii="Times New Roman" w:hAnsi="Times New Roman" w:cs="Times New Roman"/>
          <w:color w:val="FF0000"/>
        </w:rPr>
      </w:pPr>
    </w:p>
    <w:p w14:paraId="3BBD9310" w14:textId="7FB776AA" w:rsidR="00E85F7E" w:rsidRDefault="009951FB" w:rsidP="00D17EF2">
      <w:pPr>
        <w:pStyle w:val="Nagwek2"/>
        <w:numPr>
          <w:ilvl w:val="2"/>
          <w:numId w:val="37"/>
        </w:numPr>
      </w:pPr>
      <w:bookmarkStart w:id="62" w:name="_Toc228571250"/>
      <w:r w:rsidRPr="009951FB">
        <w:t>Małopolski Festiwal Smaku w Koszycach</w:t>
      </w:r>
      <w:bookmarkEnd w:id="62"/>
    </w:p>
    <w:p w14:paraId="6874EF23" w14:textId="77777777" w:rsidR="00980802" w:rsidRPr="00980802" w:rsidRDefault="00980802" w:rsidP="00980802">
      <w:pPr>
        <w:pStyle w:val="Akapitzlist"/>
      </w:pPr>
    </w:p>
    <w:p w14:paraId="41FBC3AB" w14:textId="2AECE335" w:rsidR="009951FB" w:rsidRPr="009951FB" w:rsidRDefault="009951FB" w:rsidP="00FB5A38">
      <w:pPr>
        <w:spacing w:line="360" w:lineRule="auto"/>
        <w:jc w:val="both"/>
        <w:rPr>
          <w:rFonts w:ascii="Times New Roman" w:hAnsi="Times New Roman" w:cs="Times New Roman"/>
          <w:sz w:val="24"/>
          <w:szCs w:val="24"/>
        </w:rPr>
      </w:pPr>
      <w:r w:rsidRPr="009951FB">
        <w:rPr>
          <w:rFonts w:ascii="Times New Roman" w:hAnsi="Times New Roman" w:cs="Times New Roman"/>
          <w:sz w:val="24"/>
          <w:szCs w:val="24"/>
        </w:rPr>
        <w:t>27 lipca Koszyce stały się prawdziwą stolicą małopolskich smaków. Za nami 20. Małopolski Festiwal Smaków, który przyciągnął tłumy mieszkańców, turystów i miłośników regionalnej kuchni. To wyjątkowe wydarzenie było pełne aromatów, kolorów i serdecznych rozmów przy stołach wypełnionych tradycyjnymi potrawami.</w:t>
      </w:r>
      <w:r w:rsidR="00FB5A38">
        <w:rPr>
          <w:rFonts w:ascii="Times New Roman" w:hAnsi="Times New Roman" w:cs="Times New Roman"/>
          <w:sz w:val="24"/>
          <w:szCs w:val="24"/>
        </w:rPr>
        <w:t xml:space="preserve"> </w:t>
      </w:r>
      <w:r w:rsidRPr="009951FB">
        <w:rPr>
          <w:rFonts w:ascii="Times New Roman" w:hAnsi="Times New Roman" w:cs="Times New Roman"/>
          <w:sz w:val="24"/>
          <w:szCs w:val="24"/>
        </w:rPr>
        <w:t>Na festiwalowej scenie zaprezentowały się Koła Gospodyń Wiejskich z Gminy Koszyce, lokalni producenci i wystawcy, którzy z dumą pokazali bogactwo smaków naszej Małopolski. Od domowych serów i przetworów, przez wypieki i miody, aż po artystyczne rękodzieło – każdy mógł znaleźć coś dla siebie.</w:t>
      </w:r>
    </w:p>
    <w:p w14:paraId="5865E34E" w14:textId="5CD52159" w:rsidR="009951FB" w:rsidRPr="009951FB" w:rsidRDefault="009951FB" w:rsidP="00FB5A38">
      <w:pPr>
        <w:spacing w:line="360" w:lineRule="auto"/>
        <w:jc w:val="both"/>
        <w:rPr>
          <w:rFonts w:ascii="Times New Roman" w:hAnsi="Times New Roman" w:cs="Times New Roman"/>
          <w:sz w:val="24"/>
          <w:szCs w:val="24"/>
        </w:rPr>
      </w:pPr>
      <w:r w:rsidRPr="009951FB">
        <w:rPr>
          <w:rFonts w:ascii="Times New Roman" w:hAnsi="Times New Roman" w:cs="Times New Roman"/>
          <w:sz w:val="24"/>
          <w:szCs w:val="24"/>
        </w:rPr>
        <w:t>Podczas wydarzenia odbył się konkurs na najsmaczniejszy produkt, w którym udział wzięło siedem Kół Gospodyń Wiejskich z terenu Gminy Koszyce. Panie i Panowie zaprezentowali wyjątkowe potrawy przygotowane z produktów regionalnych, które zachwyciły jury i publiczność.</w:t>
      </w:r>
    </w:p>
    <w:p w14:paraId="57CE15B4" w14:textId="7677480A" w:rsidR="009951FB" w:rsidRPr="009951FB" w:rsidRDefault="009951FB" w:rsidP="009951FB">
      <w:pPr>
        <w:jc w:val="both"/>
        <w:rPr>
          <w:rFonts w:ascii="Times New Roman" w:hAnsi="Times New Roman" w:cs="Times New Roman"/>
          <w:sz w:val="24"/>
          <w:szCs w:val="24"/>
        </w:rPr>
      </w:pPr>
      <w:r w:rsidRPr="009951FB">
        <w:rPr>
          <w:rFonts w:ascii="Times New Roman" w:hAnsi="Times New Roman" w:cs="Times New Roman"/>
          <w:sz w:val="24"/>
          <w:szCs w:val="24"/>
        </w:rPr>
        <w:t>Wyniki konkursu przedstawia</w:t>
      </w:r>
      <w:r w:rsidR="00FB5A38">
        <w:rPr>
          <w:rFonts w:ascii="Times New Roman" w:hAnsi="Times New Roman" w:cs="Times New Roman"/>
          <w:sz w:val="24"/>
          <w:szCs w:val="24"/>
        </w:rPr>
        <w:t>ły</w:t>
      </w:r>
      <w:r w:rsidRPr="009951FB">
        <w:rPr>
          <w:rFonts w:ascii="Times New Roman" w:hAnsi="Times New Roman" w:cs="Times New Roman"/>
          <w:sz w:val="24"/>
          <w:szCs w:val="24"/>
        </w:rPr>
        <w:t xml:space="preserve"> się następująco:</w:t>
      </w:r>
    </w:p>
    <w:p w14:paraId="18238996" w14:textId="77777777" w:rsidR="009951FB" w:rsidRPr="009951FB" w:rsidRDefault="009951FB" w:rsidP="009951FB">
      <w:pPr>
        <w:jc w:val="both"/>
        <w:rPr>
          <w:rFonts w:ascii="Times New Roman" w:hAnsi="Times New Roman" w:cs="Times New Roman"/>
          <w:sz w:val="24"/>
          <w:szCs w:val="24"/>
        </w:rPr>
      </w:pPr>
      <w:r w:rsidRPr="009951FB">
        <w:rPr>
          <w:rFonts w:ascii="Times New Roman" w:hAnsi="Times New Roman" w:cs="Times New Roman"/>
          <w:sz w:val="24"/>
          <w:szCs w:val="24"/>
        </w:rPr>
        <w:t>1. I miejsce – KGW Modrzany za potrawę „Gołąbki w sosie grzybowym”</w:t>
      </w:r>
    </w:p>
    <w:p w14:paraId="26620840" w14:textId="77777777" w:rsidR="009951FB" w:rsidRPr="009951FB" w:rsidRDefault="009951FB" w:rsidP="009951FB">
      <w:pPr>
        <w:jc w:val="both"/>
        <w:rPr>
          <w:rFonts w:ascii="Times New Roman" w:hAnsi="Times New Roman" w:cs="Times New Roman"/>
          <w:sz w:val="24"/>
          <w:szCs w:val="24"/>
        </w:rPr>
      </w:pPr>
      <w:r w:rsidRPr="009951FB">
        <w:rPr>
          <w:rFonts w:ascii="Times New Roman" w:hAnsi="Times New Roman" w:cs="Times New Roman"/>
          <w:sz w:val="24"/>
          <w:szCs w:val="24"/>
        </w:rPr>
        <w:t>2. II miejsce – KGW Koszyce za potrawę „</w:t>
      </w:r>
      <w:proofErr w:type="spellStart"/>
      <w:r w:rsidRPr="009951FB">
        <w:rPr>
          <w:rFonts w:ascii="Times New Roman" w:hAnsi="Times New Roman" w:cs="Times New Roman"/>
          <w:sz w:val="24"/>
          <w:szCs w:val="24"/>
        </w:rPr>
        <w:t>Pyrzoki</w:t>
      </w:r>
      <w:proofErr w:type="spellEnd"/>
      <w:r w:rsidRPr="009951FB">
        <w:rPr>
          <w:rFonts w:ascii="Times New Roman" w:hAnsi="Times New Roman" w:cs="Times New Roman"/>
          <w:sz w:val="24"/>
          <w:szCs w:val="24"/>
        </w:rPr>
        <w:t>”</w:t>
      </w:r>
    </w:p>
    <w:p w14:paraId="19E3410A" w14:textId="77777777" w:rsidR="009951FB" w:rsidRPr="009951FB" w:rsidRDefault="009951FB" w:rsidP="009951FB">
      <w:pPr>
        <w:jc w:val="both"/>
        <w:rPr>
          <w:rFonts w:ascii="Times New Roman" w:hAnsi="Times New Roman" w:cs="Times New Roman"/>
          <w:sz w:val="24"/>
          <w:szCs w:val="24"/>
        </w:rPr>
      </w:pPr>
      <w:r w:rsidRPr="009951FB">
        <w:rPr>
          <w:rFonts w:ascii="Times New Roman" w:hAnsi="Times New Roman" w:cs="Times New Roman"/>
          <w:sz w:val="24"/>
          <w:szCs w:val="24"/>
        </w:rPr>
        <w:t>3.III miejsce – KGW Książnice Małe za „Pasztet z cukinii”</w:t>
      </w:r>
    </w:p>
    <w:p w14:paraId="66AA6E54" w14:textId="1932A309" w:rsidR="009951FB" w:rsidRPr="009951FB" w:rsidRDefault="009951FB" w:rsidP="00FB5A38">
      <w:pPr>
        <w:spacing w:line="360" w:lineRule="auto"/>
        <w:jc w:val="both"/>
        <w:rPr>
          <w:rFonts w:ascii="Times New Roman" w:hAnsi="Times New Roman" w:cs="Times New Roman"/>
          <w:sz w:val="24"/>
          <w:szCs w:val="24"/>
        </w:rPr>
      </w:pPr>
      <w:r w:rsidRPr="009951FB">
        <w:rPr>
          <w:rFonts w:ascii="Times New Roman" w:hAnsi="Times New Roman" w:cs="Times New Roman"/>
          <w:sz w:val="24"/>
          <w:szCs w:val="24"/>
        </w:rPr>
        <w:t>Kulinarnych emocji dostarczyli również znani kucharze. Andrzej Polan przygotowywał na żywo wyjątkowe potrawy dla publiczności, natomiast Pascal Brodnicki poprowadził inspirujące warsztaty kulinarne, podczas których uczestnicy mogli poznać tajniki gotowania i spróbować swoich sił w kuchni.</w:t>
      </w:r>
      <w:r w:rsidR="00FB5A38">
        <w:rPr>
          <w:rFonts w:ascii="Times New Roman" w:hAnsi="Times New Roman" w:cs="Times New Roman"/>
          <w:sz w:val="24"/>
          <w:szCs w:val="24"/>
        </w:rPr>
        <w:t xml:space="preserve"> </w:t>
      </w:r>
      <w:r w:rsidRPr="009951FB">
        <w:rPr>
          <w:rFonts w:ascii="Times New Roman" w:hAnsi="Times New Roman" w:cs="Times New Roman"/>
          <w:sz w:val="24"/>
          <w:szCs w:val="24"/>
        </w:rPr>
        <w:t>Zwieńczeniem tego wyjątkowego dnia był koncert Mateusza Mijala, który porwał publiczność swoimi największymi przebojami i stworzył niepowtarzalną atmosferę pełną muzyki, radości i wspólnej zabawy</w:t>
      </w:r>
      <w:r w:rsidR="00FB5A38">
        <w:rPr>
          <w:rFonts w:ascii="Times New Roman" w:hAnsi="Times New Roman" w:cs="Times New Roman"/>
          <w:sz w:val="24"/>
          <w:szCs w:val="24"/>
        </w:rPr>
        <w:t xml:space="preserve"> </w:t>
      </w:r>
      <w:r w:rsidRPr="009951FB">
        <w:rPr>
          <w:rFonts w:ascii="Times New Roman" w:hAnsi="Times New Roman" w:cs="Times New Roman"/>
          <w:sz w:val="24"/>
          <w:szCs w:val="24"/>
        </w:rPr>
        <w:t>Organizatorem wydarzenia było Województwo Małopolskie, a całość poprowadził Ireneusz Jakubek, który swoim humorem i energią wspaniale integrował publiczność.</w:t>
      </w:r>
    </w:p>
    <w:p w14:paraId="2289ACF7" w14:textId="77777777" w:rsidR="00E85F7E" w:rsidRPr="00EE3A95" w:rsidRDefault="00E85F7E" w:rsidP="00E85F7E">
      <w:pPr>
        <w:spacing w:after="0"/>
        <w:jc w:val="both"/>
        <w:rPr>
          <w:rFonts w:ascii="Times New Roman" w:hAnsi="Times New Roman" w:cs="Times New Roman"/>
          <w:b/>
          <w:bCs/>
        </w:rPr>
      </w:pPr>
    </w:p>
    <w:p w14:paraId="16BD5766" w14:textId="07827F79" w:rsidR="00E85F7E" w:rsidRDefault="009951FB" w:rsidP="00FB5A38">
      <w:pPr>
        <w:pStyle w:val="Nagwek2"/>
        <w:numPr>
          <w:ilvl w:val="2"/>
          <w:numId w:val="37"/>
        </w:numPr>
        <w:jc w:val="both"/>
      </w:pPr>
      <w:bookmarkStart w:id="63" w:name="_Toc228571251"/>
      <w:r w:rsidRPr="009951FB">
        <w:t>Dożynki Gminne 2025 w Piotrowicach – święto tradycji i wspólnoty</w:t>
      </w:r>
      <w:bookmarkEnd w:id="63"/>
    </w:p>
    <w:p w14:paraId="1349C5C3" w14:textId="77777777" w:rsidR="00980802" w:rsidRDefault="00980802" w:rsidP="00980802">
      <w:pPr>
        <w:pStyle w:val="Akapitzlist"/>
      </w:pPr>
    </w:p>
    <w:p w14:paraId="65775431" w14:textId="35DC8E75" w:rsidR="009951FB" w:rsidRPr="00FB5A38" w:rsidRDefault="009951FB" w:rsidP="00FB5A38">
      <w:pPr>
        <w:pStyle w:val="Akapitzlist"/>
        <w:spacing w:line="360" w:lineRule="auto"/>
        <w:ind w:left="142"/>
        <w:jc w:val="both"/>
        <w:rPr>
          <w:rFonts w:ascii="Times New Roman" w:hAnsi="Times New Roman" w:cs="Times New Roman"/>
          <w:sz w:val="24"/>
          <w:szCs w:val="24"/>
        </w:rPr>
      </w:pPr>
      <w:r w:rsidRPr="009951FB">
        <w:rPr>
          <w:rFonts w:ascii="Times New Roman" w:hAnsi="Times New Roman" w:cs="Times New Roman"/>
          <w:sz w:val="24"/>
          <w:szCs w:val="24"/>
        </w:rPr>
        <w:t xml:space="preserve">W dniu 24 sierpnia 2025 roku w Piotrowicach odbyły się Dożynki Gminne, które stanowiły jedno z najważniejszych wydarzeń integrujących społeczność lokalną. Uroczystość </w:t>
      </w:r>
      <w:r w:rsidRPr="009951FB">
        <w:rPr>
          <w:rFonts w:ascii="Times New Roman" w:hAnsi="Times New Roman" w:cs="Times New Roman"/>
          <w:sz w:val="24"/>
          <w:szCs w:val="24"/>
        </w:rPr>
        <w:lastRenderedPageBreak/>
        <w:t>zgromadziła mieszkańców gminy Koszyce, delegacje sołectw oraz licznych gości, będąc okazją do wspólnego świętowania zakończenia żniw oraz podkreślenia znaczenia pracy rolników.</w:t>
      </w:r>
      <w:r w:rsidR="00FB5A38">
        <w:rPr>
          <w:rFonts w:ascii="Times New Roman" w:hAnsi="Times New Roman" w:cs="Times New Roman"/>
          <w:sz w:val="24"/>
          <w:szCs w:val="24"/>
        </w:rPr>
        <w:t xml:space="preserve"> </w:t>
      </w:r>
      <w:r w:rsidRPr="00FB5A38">
        <w:rPr>
          <w:rFonts w:ascii="Times New Roman" w:hAnsi="Times New Roman" w:cs="Times New Roman"/>
          <w:sz w:val="24"/>
          <w:szCs w:val="24"/>
        </w:rPr>
        <w:t>Obchody rozpoczęły się uroczystą Mszą Świętą Polową, podczas której podkreślono rolę rolnictwa, wdzięczność za tegoroczne plony oraz znaczenie wspólnoty w życiu mieszkańców gminy. Następnie odbył się tradycyjny korowód dożynkowy, w którym zaprezentowano 19 wieńców przygotowanych przez poszczególne sołectwa. Każdy z nich był wyrazem lokalnej tradycji, kunsztu oraz zaangażowania mieszkańców.</w:t>
      </w:r>
    </w:p>
    <w:p w14:paraId="52BC1389" w14:textId="2B0C0B33" w:rsidR="009951FB" w:rsidRPr="009951FB" w:rsidRDefault="009951FB" w:rsidP="00FB5A38">
      <w:pPr>
        <w:pStyle w:val="Akapitzlist"/>
        <w:spacing w:line="360" w:lineRule="auto"/>
        <w:ind w:left="142"/>
        <w:jc w:val="both"/>
        <w:rPr>
          <w:rFonts w:ascii="Times New Roman" w:hAnsi="Times New Roman" w:cs="Times New Roman"/>
          <w:sz w:val="24"/>
          <w:szCs w:val="24"/>
        </w:rPr>
      </w:pPr>
      <w:r w:rsidRPr="009951FB">
        <w:rPr>
          <w:rFonts w:ascii="Times New Roman" w:hAnsi="Times New Roman" w:cs="Times New Roman"/>
          <w:sz w:val="24"/>
          <w:szCs w:val="24"/>
        </w:rPr>
        <w:t>Organizatorzy zadbali o bogatą ofertę atrakcji dla mieszkańców. Dla dzieci przygotowano strefę zabaw i konkursy, natomiast dorośli mogli uczestniczyć w rywalizacjach sołeckich, takich jak konkursy sprawnościowe czy zabawy integracyjne. Dużym zainteresowaniem cieszyły się stoiska z regionalnymi potrawami, gdzie można było skosztować tradycyjnych specjałów przygotowanych przez lokalne organizacje i stowarzyszenia.</w:t>
      </w:r>
    </w:p>
    <w:p w14:paraId="28794E88" w14:textId="7A9A1383" w:rsidR="009951FB" w:rsidRPr="00FB5A38" w:rsidRDefault="009951FB" w:rsidP="00FB5A38">
      <w:pPr>
        <w:pStyle w:val="Akapitzlist"/>
        <w:spacing w:line="360" w:lineRule="auto"/>
        <w:ind w:left="142"/>
        <w:jc w:val="both"/>
        <w:rPr>
          <w:rFonts w:ascii="Times New Roman" w:hAnsi="Times New Roman" w:cs="Times New Roman"/>
          <w:sz w:val="24"/>
          <w:szCs w:val="24"/>
        </w:rPr>
      </w:pPr>
      <w:r w:rsidRPr="009951FB">
        <w:rPr>
          <w:rFonts w:ascii="Times New Roman" w:hAnsi="Times New Roman" w:cs="Times New Roman"/>
          <w:sz w:val="24"/>
          <w:szCs w:val="24"/>
        </w:rPr>
        <w:t>W wydarzeniu uczestniczyło około 400 osób. Wszystkie sołectwa biorące udział w dożynkach zostały uhonorowane za swoje zaangażowanie, co spotkało się z pozytywnym odbiorem uczestników.</w:t>
      </w:r>
      <w:r w:rsidR="00FB5A38">
        <w:rPr>
          <w:rFonts w:ascii="Times New Roman" w:hAnsi="Times New Roman" w:cs="Times New Roman"/>
          <w:sz w:val="24"/>
          <w:szCs w:val="24"/>
        </w:rPr>
        <w:t xml:space="preserve"> </w:t>
      </w:r>
      <w:r w:rsidRPr="00FB5A38">
        <w:rPr>
          <w:rFonts w:ascii="Times New Roman" w:hAnsi="Times New Roman" w:cs="Times New Roman"/>
          <w:sz w:val="24"/>
          <w:szCs w:val="24"/>
        </w:rPr>
        <w:t xml:space="preserve">Dożynki Gminne 2025 w Piotrowicach były nie tylko okazją do podsumowania pracy rolników, ale także ważnym wydarzeniem społecznym, wzmacniającym więzi między mieszkańcami. </w:t>
      </w:r>
    </w:p>
    <w:p w14:paraId="05E15F8A" w14:textId="42F5F067" w:rsidR="00980802" w:rsidRDefault="009951FB" w:rsidP="00D17EF2">
      <w:pPr>
        <w:pStyle w:val="Nagwek2"/>
        <w:numPr>
          <w:ilvl w:val="2"/>
          <w:numId w:val="37"/>
        </w:numPr>
      </w:pPr>
      <w:bookmarkStart w:id="64" w:name="_Toc228571252"/>
      <w:r w:rsidRPr="009951FB">
        <w:t>Rodzinny Rajd Rowerowy</w:t>
      </w:r>
      <w:bookmarkEnd w:id="64"/>
    </w:p>
    <w:p w14:paraId="131B5AC3" w14:textId="77777777" w:rsidR="00425EDC" w:rsidRDefault="00425EDC" w:rsidP="00425EDC"/>
    <w:p w14:paraId="727BB64A" w14:textId="412AE4AA" w:rsidR="009951FB" w:rsidRPr="009951FB" w:rsidRDefault="009951FB" w:rsidP="00FB5A38">
      <w:pPr>
        <w:spacing w:line="360" w:lineRule="auto"/>
        <w:jc w:val="both"/>
        <w:rPr>
          <w:rFonts w:ascii="Times New Roman" w:hAnsi="Times New Roman" w:cs="Times New Roman"/>
          <w:sz w:val="24"/>
          <w:szCs w:val="24"/>
        </w:rPr>
      </w:pPr>
      <w:r w:rsidRPr="009951FB">
        <w:rPr>
          <w:rFonts w:ascii="Times New Roman" w:hAnsi="Times New Roman" w:cs="Times New Roman"/>
          <w:sz w:val="24"/>
          <w:szCs w:val="24"/>
        </w:rPr>
        <w:t xml:space="preserve">W sobotę, 13 września 2025 roku, </w:t>
      </w:r>
      <w:r>
        <w:rPr>
          <w:rFonts w:ascii="Times New Roman" w:hAnsi="Times New Roman" w:cs="Times New Roman"/>
          <w:sz w:val="24"/>
          <w:szCs w:val="24"/>
        </w:rPr>
        <w:t>o</w:t>
      </w:r>
      <w:r w:rsidRPr="009951FB">
        <w:rPr>
          <w:rFonts w:ascii="Times New Roman" w:hAnsi="Times New Roman" w:cs="Times New Roman"/>
          <w:sz w:val="24"/>
          <w:szCs w:val="24"/>
        </w:rPr>
        <w:t xml:space="preserve">rganizatorzy wydarzenia: Gmina Koszyce i Stowarzyszenie </w:t>
      </w:r>
      <w:proofErr w:type="spellStart"/>
      <w:r w:rsidRPr="009951FB">
        <w:rPr>
          <w:rFonts w:ascii="Times New Roman" w:hAnsi="Times New Roman" w:cs="Times New Roman"/>
          <w:sz w:val="24"/>
          <w:szCs w:val="24"/>
        </w:rPr>
        <w:t>Morskowianie</w:t>
      </w:r>
      <w:proofErr w:type="spellEnd"/>
      <w:r w:rsidRPr="009951FB">
        <w:rPr>
          <w:rFonts w:ascii="Times New Roman" w:hAnsi="Times New Roman" w:cs="Times New Roman"/>
          <w:sz w:val="24"/>
          <w:szCs w:val="24"/>
        </w:rPr>
        <w:t xml:space="preserve"> </w:t>
      </w:r>
      <w:r>
        <w:rPr>
          <w:rFonts w:ascii="Times New Roman" w:hAnsi="Times New Roman" w:cs="Times New Roman"/>
          <w:sz w:val="24"/>
          <w:szCs w:val="24"/>
        </w:rPr>
        <w:t xml:space="preserve">zorganizowały kolejną edycję </w:t>
      </w:r>
      <w:r w:rsidRPr="009951FB">
        <w:rPr>
          <w:rFonts w:ascii="Times New Roman" w:hAnsi="Times New Roman" w:cs="Times New Roman"/>
          <w:sz w:val="24"/>
          <w:szCs w:val="24"/>
        </w:rPr>
        <w:t>Rodzinn</w:t>
      </w:r>
      <w:r>
        <w:rPr>
          <w:rFonts w:ascii="Times New Roman" w:hAnsi="Times New Roman" w:cs="Times New Roman"/>
          <w:sz w:val="24"/>
          <w:szCs w:val="24"/>
        </w:rPr>
        <w:t>ego</w:t>
      </w:r>
      <w:r w:rsidRPr="009951FB">
        <w:rPr>
          <w:rFonts w:ascii="Times New Roman" w:hAnsi="Times New Roman" w:cs="Times New Roman"/>
          <w:sz w:val="24"/>
          <w:szCs w:val="24"/>
        </w:rPr>
        <w:t xml:space="preserve"> Rajd</w:t>
      </w:r>
      <w:r w:rsidR="000B04AF">
        <w:rPr>
          <w:rFonts w:ascii="Times New Roman" w:hAnsi="Times New Roman" w:cs="Times New Roman"/>
          <w:sz w:val="24"/>
          <w:szCs w:val="24"/>
        </w:rPr>
        <w:t>u</w:t>
      </w:r>
      <w:r w:rsidRPr="009951FB">
        <w:rPr>
          <w:rFonts w:ascii="Times New Roman" w:hAnsi="Times New Roman" w:cs="Times New Roman"/>
          <w:sz w:val="24"/>
          <w:szCs w:val="24"/>
        </w:rPr>
        <w:t xml:space="preserve"> Rowero</w:t>
      </w:r>
      <w:r w:rsidR="000B04AF">
        <w:rPr>
          <w:rFonts w:ascii="Times New Roman" w:hAnsi="Times New Roman" w:cs="Times New Roman"/>
          <w:sz w:val="24"/>
          <w:szCs w:val="24"/>
        </w:rPr>
        <w:t xml:space="preserve">wego podczas którego </w:t>
      </w:r>
      <w:r w:rsidRPr="009951FB">
        <w:rPr>
          <w:rFonts w:ascii="Times New Roman" w:hAnsi="Times New Roman" w:cs="Times New Roman"/>
          <w:sz w:val="24"/>
          <w:szCs w:val="24"/>
        </w:rPr>
        <w:t>ulice i drogi naszej gminy zapełniły się miłośnikami dwóch kółek. Przed Centrum Oświatowym w Koszycach na starcie stanęło blisko 200 uczestników</w:t>
      </w:r>
      <w:r w:rsidR="000B04AF">
        <w:rPr>
          <w:rFonts w:ascii="Times New Roman" w:hAnsi="Times New Roman" w:cs="Times New Roman"/>
          <w:sz w:val="24"/>
          <w:szCs w:val="24"/>
        </w:rPr>
        <w:t>,</w:t>
      </w:r>
      <w:r w:rsidRPr="009951FB">
        <w:rPr>
          <w:rFonts w:ascii="Times New Roman" w:hAnsi="Times New Roman" w:cs="Times New Roman"/>
          <w:sz w:val="24"/>
          <w:szCs w:val="24"/>
        </w:rPr>
        <w:t xml:space="preserve"> pojawili się nie tylko mieszkańcy gminy Koszyce, ale także goście z okolic Krakowa, Tarnowa oraz z ościennych gmin, co pokazuje, że wydarzenie z roku na rok cieszy się coraz większą popularnością.</w:t>
      </w:r>
    </w:p>
    <w:p w14:paraId="0F0D18EA" w14:textId="77777777" w:rsidR="009951FB" w:rsidRPr="009951FB" w:rsidRDefault="009951FB" w:rsidP="00FB5A38">
      <w:pPr>
        <w:spacing w:line="360" w:lineRule="auto"/>
        <w:jc w:val="both"/>
        <w:rPr>
          <w:rFonts w:ascii="Times New Roman" w:hAnsi="Times New Roman" w:cs="Times New Roman"/>
          <w:sz w:val="24"/>
          <w:szCs w:val="24"/>
        </w:rPr>
      </w:pPr>
      <w:r w:rsidRPr="009951FB">
        <w:rPr>
          <w:rFonts w:ascii="Times New Roman" w:hAnsi="Times New Roman" w:cs="Times New Roman"/>
          <w:sz w:val="24"/>
          <w:szCs w:val="24"/>
        </w:rPr>
        <w:t>Uczestnicy mogli wybrać jedną z trzech tras o różnym stopniu trudności:</w:t>
      </w:r>
    </w:p>
    <w:p w14:paraId="04818F5F" w14:textId="77777777" w:rsidR="009951FB" w:rsidRPr="009951FB" w:rsidRDefault="009951FB" w:rsidP="00FB5A38">
      <w:pPr>
        <w:spacing w:line="360" w:lineRule="auto"/>
        <w:jc w:val="both"/>
        <w:rPr>
          <w:rFonts w:ascii="Times New Roman" w:hAnsi="Times New Roman" w:cs="Times New Roman"/>
          <w:sz w:val="24"/>
          <w:szCs w:val="24"/>
        </w:rPr>
      </w:pPr>
      <w:r w:rsidRPr="009951FB">
        <w:rPr>
          <w:rFonts w:ascii="Times New Roman" w:hAnsi="Times New Roman" w:cs="Times New Roman"/>
          <w:sz w:val="24"/>
          <w:szCs w:val="24"/>
        </w:rPr>
        <w:t>• MINI (10 km) – idealna dla rodzin z dziećmi,</w:t>
      </w:r>
    </w:p>
    <w:p w14:paraId="7965D220" w14:textId="77777777" w:rsidR="009951FB" w:rsidRPr="009951FB" w:rsidRDefault="009951FB" w:rsidP="00FB5A38">
      <w:pPr>
        <w:spacing w:line="360" w:lineRule="auto"/>
        <w:jc w:val="both"/>
        <w:rPr>
          <w:rFonts w:ascii="Times New Roman" w:hAnsi="Times New Roman" w:cs="Times New Roman"/>
          <w:sz w:val="24"/>
          <w:szCs w:val="24"/>
        </w:rPr>
      </w:pPr>
      <w:r w:rsidRPr="009951FB">
        <w:rPr>
          <w:rFonts w:ascii="Times New Roman" w:hAnsi="Times New Roman" w:cs="Times New Roman"/>
          <w:sz w:val="24"/>
          <w:szCs w:val="24"/>
        </w:rPr>
        <w:t>• MIDI (25 km) – dla bardziej doświadczonych rowerzystów,</w:t>
      </w:r>
    </w:p>
    <w:p w14:paraId="523B12AE" w14:textId="77777777" w:rsidR="009951FB" w:rsidRPr="009951FB" w:rsidRDefault="009951FB" w:rsidP="00FB5A38">
      <w:pPr>
        <w:spacing w:line="360" w:lineRule="auto"/>
        <w:jc w:val="both"/>
        <w:rPr>
          <w:rFonts w:ascii="Times New Roman" w:hAnsi="Times New Roman" w:cs="Times New Roman"/>
          <w:sz w:val="24"/>
          <w:szCs w:val="24"/>
        </w:rPr>
      </w:pPr>
      <w:r w:rsidRPr="009951FB">
        <w:rPr>
          <w:rFonts w:ascii="Times New Roman" w:hAnsi="Times New Roman" w:cs="Times New Roman"/>
          <w:sz w:val="24"/>
          <w:szCs w:val="24"/>
        </w:rPr>
        <w:t>• MAXI (41 km) – dla prawdziwych pasjonatów dwóch kółek.</w:t>
      </w:r>
    </w:p>
    <w:p w14:paraId="67122A06" w14:textId="4E417BCE" w:rsidR="000B04AF" w:rsidRPr="009951FB" w:rsidRDefault="009951FB" w:rsidP="00FB5A38">
      <w:pPr>
        <w:spacing w:line="360" w:lineRule="auto"/>
        <w:jc w:val="both"/>
        <w:rPr>
          <w:rFonts w:ascii="Times New Roman" w:hAnsi="Times New Roman" w:cs="Times New Roman"/>
          <w:sz w:val="24"/>
          <w:szCs w:val="24"/>
        </w:rPr>
      </w:pPr>
      <w:r w:rsidRPr="009951FB">
        <w:rPr>
          <w:rFonts w:ascii="Times New Roman" w:hAnsi="Times New Roman" w:cs="Times New Roman"/>
          <w:sz w:val="24"/>
          <w:szCs w:val="24"/>
        </w:rPr>
        <w:t xml:space="preserve">Wszystkie trasy prowadziły po malowniczych terenach naszej gminy, ukazując jej uroki i zachęcając do aktywnego spędzania czasu na świeżym powietrzu. Dopisała także pogoda – słoneczna i ciepła sobota sprzyjała rodzinnym przejażdżkom i wspólnej zabawie na świeżym </w:t>
      </w:r>
      <w:r w:rsidRPr="009951FB">
        <w:rPr>
          <w:rFonts w:ascii="Times New Roman" w:hAnsi="Times New Roman" w:cs="Times New Roman"/>
          <w:sz w:val="24"/>
          <w:szCs w:val="24"/>
        </w:rPr>
        <w:lastRenderedPageBreak/>
        <w:t>powietrzu.</w:t>
      </w:r>
      <w:r w:rsidR="00FB5A38">
        <w:rPr>
          <w:rFonts w:ascii="Times New Roman" w:hAnsi="Times New Roman" w:cs="Times New Roman"/>
          <w:sz w:val="24"/>
          <w:szCs w:val="24"/>
        </w:rPr>
        <w:t xml:space="preserve"> </w:t>
      </w:r>
      <w:r w:rsidRPr="009951FB">
        <w:rPr>
          <w:rFonts w:ascii="Times New Roman" w:hAnsi="Times New Roman" w:cs="Times New Roman"/>
          <w:sz w:val="24"/>
          <w:szCs w:val="24"/>
        </w:rPr>
        <w:t>Każdy uczestnik, niezależnie od wieku i wybranej trasy, otrzymał pamiątkowy medal, który został wyjątkową pamiątką tego sportowego wydarzenia.</w:t>
      </w:r>
      <w:r w:rsidR="00FB5A38">
        <w:rPr>
          <w:rFonts w:ascii="Times New Roman" w:hAnsi="Times New Roman" w:cs="Times New Roman"/>
          <w:sz w:val="24"/>
          <w:szCs w:val="24"/>
        </w:rPr>
        <w:t xml:space="preserve"> </w:t>
      </w:r>
      <w:r w:rsidRPr="009951FB">
        <w:rPr>
          <w:rFonts w:ascii="Times New Roman" w:hAnsi="Times New Roman" w:cs="Times New Roman"/>
          <w:sz w:val="24"/>
          <w:szCs w:val="24"/>
        </w:rPr>
        <w:t xml:space="preserve">Na najmłodszych czekało mnóstwo atrakcji – dmuchana zjeżdżalnia, zawody rowerowe, konkurs wiedzy o ruchu drogowym oraz pyszny poczęstunek, przygotowany przez niezastąpione panie ze Stowarzyszenie </w:t>
      </w:r>
      <w:proofErr w:type="spellStart"/>
      <w:r w:rsidRPr="009951FB">
        <w:rPr>
          <w:rFonts w:ascii="Times New Roman" w:hAnsi="Times New Roman" w:cs="Times New Roman"/>
          <w:sz w:val="24"/>
          <w:szCs w:val="24"/>
        </w:rPr>
        <w:t>Morskowianie</w:t>
      </w:r>
      <w:proofErr w:type="spellEnd"/>
      <w:r w:rsidRPr="009951FB">
        <w:rPr>
          <w:rFonts w:ascii="Times New Roman" w:hAnsi="Times New Roman" w:cs="Times New Roman"/>
          <w:sz w:val="24"/>
          <w:szCs w:val="24"/>
        </w:rPr>
        <w:t>.</w:t>
      </w:r>
      <w:r w:rsidR="00FB5A38">
        <w:rPr>
          <w:rFonts w:ascii="Times New Roman" w:hAnsi="Times New Roman" w:cs="Times New Roman"/>
          <w:sz w:val="24"/>
          <w:szCs w:val="24"/>
        </w:rPr>
        <w:t xml:space="preserve"> </w:t>
      </w:r>
      <w:r w:rsidRPr="009951FB">
        <w:rPr>
          <w:rFonts w:ascii="Times New Roman" w:hAnsi="Times New Roman" w:cs="Times New Roman"/>
          <w:sz w:val="24"/>
          <w:szCs w:val="24"/>
        </w:rPr>
        <w:t>Wydarzenie odbyło się przy wsparciu Województwa Małopolskiego.</w:t>
      </w:r>
    </w:p>
    <w:p w14:paraId="53EA05EE" w14:textId="2B9E7035" w:rsidR="00E85F7E" w:rsidRPr="00980802" w:rsidRDefault="009951FB" w:rsidP="000B04AF">
      <w:pPr>
        <w:pStyle w:val="Nagwek2"/>
        <w:numPr>
          <w:ilvl w:val="2"/>
          <w:numId w:val="37"/>
        </w:numPr>
        <w:tabs>
          <w:tab w:val="left" w:pos="567"/>
        </w:tabs>
        <w:ind w:left="851" w:hanging="993"/>
        <w:jc w:val="both"/>
        <w:rPr>
          <w:rFonts w:eastAsiaTheme="minorHAnsi"/>
        </w:rPr>
      </w:pPr>
      <w:bookmarkStart w:id="65" w:name="_Toc228571253"/>
      <w:r w:rsidRPr="009951FB">
        <w:rPr>
          <w:rFonts w:eastAsiaTheme="minorHAnsi"/>
        </w:rPr>
        <w:t>Razem dla Niepodległej – Koszyce świętowały 107. rocznicę wolnej Polski</w:t>
      </w:r>
      <w:bookmarkEnd w:id="65"/>
    </w:p>
    <w:p w14:paraId="08315F15" w14:textId="2945EB7A" w:rsidR="009951FB" w:rsidRDefault="009951FB" w:rsidP="00FB5A38">
      <w:pPr>
        <w:pStyle w:val="NormalnyWeb"/>
        <w:spacing w:line="360" w:lineRule="auto"/>
        <w:jc w:val="both"/>
      </w:pPr>
      <w:r>
        <w:t>11 listopada Koszyce wypełniły się biało-czerwonymi barwami, dźwiękami pieśni patriotycznych i radością ze wspólnego świętowania. W tym dniu mieszkańcy miasta i gminy spotkali się, by uczcić 107. rocznicę odzyskania przez Polskę Niepodległości.</w:t>
      </w:r>
      <w:r w:rsidR="00FB5A38">
        <w:t xml:space="preserve"> </w:t>
      </w:r>
      <w:r>
        <w:t>Obchody rozpoczęły się od Mszy świętej w intencji Ojczyzny w kościele św. Marii Magdaleny.</w:t>
      </w:r>
      <w:r w:rsidR="00FB5A38">
        <w:t xml:space="preserve"> </w:t>
      </w:r>
      <w:r>
        <w:t>Po zakończeniu liturgii mieszkańcy udali się na płytę rynku, gdzie głos zabrał Burmistrz Miasta i Gminy Koszyce, nawiązując do znaczenia wspólnego przeżywania narodowego święta i pielęgnowania lokalnej tradycji.</w:t>
      </w:r>
      <w:r w:rsidR="00FB5A38">
        <w:t xml:space="preserve"> </w:t>
      </w:r>
      <w:r>
        <w:t>Następnie, w ramach ogólnopolskiej akcji „Niepodległa do Hymnu”, wybrzmiał „Mazurek Dąbrowskiego”. Wspólne śpiewanie pieśni patriotycznych przez mieszkańców, uczniów i przedstawicieli lokalnych instytucji stało się wyrazem dumy oraz przywiązania do narodowych wartości.</w:t>
      </w:r>
      <w:r w:rsidR="00FB5A38">
        <w:t xml:space="preserve"> </w:t>
      </w:r>
      <w:r>
        <w:t>W kolejnej części delegacja władz samorządowych złożyła kwiaty na grobie Nieznanego Żołnierza, oddając hołd wszystkim, którzy poświęcili życie dla wolnej Polski. Chwila zadumy nadała obchodom szczególnie podniosły charakter.</w:t>
      </w:r>
    </w:p>
    <w:p w14:paraId="0BD40941" w14:textId="2E11FD12" w:rsidR="00425EDC" w:rsidRDefault="009951FB" w:rsidP="00FB5A38">
      <w:pPr>
        <w:pStyle w:val="NormalnyWeb"/>
        <w:spacing w:line="360" w:lineRule="auto"/>
        <w:jc w:val="both"/>
      </w:pPr>
      <w:r>
        <w:t>Zwieńczeniem patriotycznego dnia był „</w:t>
      </w:r>
      <w:r w:rsidR="00FB5A38">
        <w:t xml:space="preserve"> II </w:t>
      </w:r>
      <w:r>
        <w:t>Koszycki Wieczór z pieśnią i piosenką patriotyczną”, zorganizowany w Szkole Muzycznej I stopnia w Koszycach</w:t>
      </w:r>
      <w:r w:rsidR="00FB5A38">
        <w:t>, podczas którego</w:t>
      </w:r>
      <w:r>
        <w:t xml:space="preserve"> sala koncertowa wypełniła się muzyką i śpiewem</w:t>
      </w:r>
      <w:r w:rsidR="00FB5A38">
        <w:t xml:space="preserve"> </w:t>
      </w:r>
      <w:r>
        <w:t>pieśni patriotyczn</w:t>
      </w:r>
      <w:r w:rsidR="00FB5A38">
        <w:t>ych</w:t>
      </w:r>
      <w:r>
        <w:t>, tworząc atmosferę radości, wzruszenia i jedności.</w:t>
      </w:r>
      <w:r w:rsidR="00FB5A38">
        <w:t xml:space="preserve"> </w:t>
      </w:r>
      <w:r>
        <w:t>Na zakończenie na wszystkich czekał poczęstunek przygotowany przez Panie z Koszyckiej Spółdzielni Socjalnej, który stał się okazją do rozmów, integracji i wspólnego przeżywania tego wyjątkowego dnia.</w:t>
      </w:r>
    </w:p>
    <w:p w14:paraId="517D15E1" w14:textId="77777777" w:rsidR="0022646F" w:rsidRDefault="0022646F" w:rsidP="009951FB">
      <w:pPr>
        <w:pStyle w:val="NormalnyWeb"/>
        <w:spacing w:before="0" w:beforeAutospacing="0" w:after="0" w:afterAutospacing="0" w:line="276" w:lineRule="auto"/>
        <w:jc w:val="both"/>
      </w:pPr>
    </w:p>
    <w:p w14:paraId="31B427A5" w14:textId="64DC9754" w:rsidR="0022646F" w:rsidRPr="00980802" w:rsidRDefault="0022646F" w:rsidP="0022646F">
      <w:pPr>
        <w:pStyle w:val="Nagwek2"/>
      </w:pPr>
      <w:bookmarkStart w:id="66" w:name="_Toc228571254"/>
      <w:r w:rsidRPr="00980802">
        <w:t>4.1.1</w:t>
      </w:r>
      <w:r>
        <w:t>0</w:t>
      </w:r>
      <w:r w:rsidRPr="00980802">
        <w:t xml:space="preserve"> Ubieranie choinki w Urzędzie Miasta i Gminy w Koszycach</w:t>
      </w:r>
      <w:bookmarkEnd w:id="66"/>
      <w:r w:rsidRPr="00980802">
        <w:t xml:space="preserve"> </w:t>
      </w:r>
    </w:p>
    <w:p w14:paraId="6761BA95" w14:textId="77777777" w:rsidR="0022646F" w:rsidRDefault="0022646F" w:rsidP="0022646F">
      <w:pPr>
        <w:jc w:val="both"/>
        <w:rPr>
          <w:rFonts w:ascii="Times New Roman" w:hAnsi="Times New Roman" w:cs="Times New Roman"/>
        </w:rPr>
      </w:pPr>
    </w:p>
    <w:p w14:paraId="1E48AA27" w14:textId="5D0B600E" w:rsidR="0022646F" w:rsidRPr="00FB5A38" w:rsidRDefault="0022646F" w:rsidP="00FB5A38">
      <w:pPr>
        <w:spacing w:line="360" w:lineRule="auto"/>
        <w:jc w:val="both"/>
        <w:rPr>
          <w:rFonts w:ascii="Times New Roman" w:hAnsi="Times New Roman" w:cs="Times New Roman"/>
          <w:sz w:val="24"/>
          <w:szCs w:val="24"/>
        </w:rPr>
      </w:pPr>
      <w:r w:rsidRPr="00FB5A38">
        <w:rPr>
          <w:rFonts w:ascii="Times New Roman" w:hAnsi="Times New Roman" w:cs="Times New Roman"/>
          <w:sz w:val="24"/>
          <w:szCs w:val="24"/>
        </w:rPr>
        <w:t xml:space="preserve">W dniu 16 grudnia w Urzędzie Miasta i Gminy Koszyce odbyło się uroczyste ubieranie choinki z udziałem dzieci ze Szkoły Podstawowej w Książnicach Wielkich oraz Centrum Oświatowego w Koszycach. W wydarzeniu uczestniczył Burmistrz Miasta i Gminy Koszyce Krystian </w:t>
      </w:r>
      <w:proofErr w:type="spellStart"/>
      <w:r w:rsidRPr="00FB5A38">
        <w:rPr>
          <w:rFonts w:ascii="Times New Roman" w:hAnsi="Times New Roman" w:cs="Times New Roman"/>
          <w:sz w:val="24"/>
          <w:szCs w:val="24"/>
        </w:rPr>
        <w:t>Hytroś</w:t>
      </w:r>
      <w:proofErr w:type="spellEnd"/>
      <w:r w:rsidRPr="00FB5A38">
        <w:rPr>
          <w:rFonts w:ascii="Times New Roman" w:hAnsi="Times New Roman" w:cs="Times New Roman"/>
          <w:sz w:val="24"/>
          <w:szCs w:val="24"/>
        </w:rPr>
        <w:t xml:space="preserve">, który wspólnie z najmłodszymi włączył się w dekorowanie świątecznego drzewka ustawionego </w:t>
      </w:r>
      <w:r w:rsidRPr="00FB5A38">
        <w:rPr>
          <w:rFonts w:ascii="Times New Roman" w:hAnsi="Times New Roman" w:cs="Times New Roman"/>
          <w:sz w:val="24"/>
          <w:szCs w:val="24"/>
        </w:rPr>
        <w:lastRenderedPageBreak/>
        <w:t>w sali konferencyjnej urzędu.</w:t>
      </w:r>
      <w:r w:rsidR="00FB5A38">
        <w:rPr>
          <w:rFonts w:ascii="Times New Roman" w:hAnsi="Times New Roman" w:cs="Times New Roman"/>
          <w:sz w:val="24"/>
          <w:szCs w:val="24"/>
        </w:rPr>
        <w:t xml:space="preserve"> </w:t>
      </w:r>
      <w:r w:rsidRPr="00FB5A38">
        <w:rPr>
          <w:rFonts w:ascii="Times New Roman" w:hAnsi="Times New Roman" w:cs="Times New Roman"/>
          <w:sz w:val="24"/>
          <w:szCs w:val="24"/>
        </w:rPr>
        <w:t>Ozdoby, które zawisły na choince, zostały własnoręcznie przygotowane przez dzieci, co nadało wydarzeniu szczególnie ciepły i wyjątkowy charakter. Spotkanie było nie tylko okazją do wspólnego działania, ale także integracji i budowania świątecznej atmosfery.</w:t>
      </w:r>
      <w:r w:rsidR="00FB5A38">
        <w:rPr>
          <w:rFonts w:ascii="Times New Roman" w:hAnsi="Times New Roman" w:cs="Times New Roman"/>
          <w:sz w:val="24"/>
          <w:szCs w:val="24"/>
        </w:rPr>
        <w:t xml:space="preserve"> </w:t>
      </w:r>
      <w:r w:rsidRPr="00FB5A38">
        <w:rPr>
          <w:rFonts w:ascii="Times New Roman" w:hAnsi="Times New Roman" w:cs="Times New Roman"/>
          <w:sz w:val="24"/>
          <w:szCs w:val="24"/>
        </w:rPr>
        <w:t>Po zakończeniu ubierania choinki na uczestników czekał słodki poczęstunek. Wspólne kolędowanie z Burmistrzem Miasta i Gminy Koszyce stanowiło miłe zwieńczenie wydarzenia i wprowadziło wszystkich w radosny nastrój zbliżających się Świąt Bożego Narodzenia.</w:t>
      </w:r>
    </w:p>
    <w:p w14:paraId="4D07CE46" w14:textId="77777777" w:rsidR="00E85F7E" w:rsidRDefault="00E85F7E" w:rsidP="00E85F7E">
      <w:pPr>
        <w:pStyle w:val="NormalnyWeb"/>
        <w:spacing w:before="0" w:beforeAutospacing="0" w:after="0" w:afterAutospacing="0" w:line="276" w:lineRule="auto"/>
        <w:jc w:val="both"/>
      </w:pPr>
    </w:p>
    <w:p w14:paraId="2218414E" w14:textId="751AB4E0" w:rsidR="00E85F7E" w:rsidRPr="00980802" w:rsidRDefault="00980802" w:rsidP="00D17EF2">
      <w:pPr>
        <w:pStyle w:val="Nagwek2"/>
      </w:pPr>
      <w:bookmarkStart w:id="67" w:name="_Toc228571255"/>
      <w:r w:rsidRPr="00980802">
        <w:t>4.1.1</w:t>
      </w:r>
      <w:r w:rsidR="0022646F">
        <w:t>1</w:t>
      </w:r>
      <w:r w:rsidRPr="00980802">
        <w:t xml:space="preserve"> </w:t>
      </w:r>
      <w:r w:rsidR="00E85F7E" w:rsidRPr="00980802">
        <w:t>Współpraca międzynarodowa</w:t>
      </w:r>
      <w:bookmarkEnd w:id="67"/>
      <w:r w:rsidR="00E85F7E" w:rsidRPr="00980802">
        <w:t xml:space="preserve"> </w:t>
      </w:r>
    </w:p>
    <w:p w14:paraId="3F76E994" w14:textId="77777777" w:rsidR="00E85F7E" w:rsidRDefault="00E85F7E" w:rsidP="00E85F7E">
      <w:pPr>
        <w:spacing w:after="0"/>
        <w:jc w:val="both"/>
        <w:rPr>
          <w:rFonts w:ascii="Times New Roman" w:hAnsi="Times New Roman" w:cs="Times New Roman"/>
          <w:bCs/>
          <w:color w:val="000000" w:themeColor="text1"/>
        </w:rPr>
      </w:pPr>
    </w:p>
    <w:p w14:paraId="7F38D70D" w14:textId="77777777" w:rsidR="009951FB" w:rsidRPr="009951FB" w:rsidRDefault="009951FB" w:rsidP="00FB5A38">
      <w:pPr>
        <w:spacing w:line="360" w:lineRule="auto"/>
        <w:jc w:val="both"/>
        <w:rPr>
          <w:rFonts w:ascii="Times New Roman" w:hAnsi="Times New Roman" w:cs="Times New Roman"/>
          <w:sz w:val="24"/>
          <w:szCs w:val="24"/>
        </w:rPr>
      </w:pPr>
      <w:r w:rsidRPr="009951FB">
        <w:rPr>
          <w:rFonts w:ascii="Times New Roman" w:hAnsi="Times New Roman" w:cs="Times New Roman"/>
          <w:sz w:val="24"/>
          <w:szCs w:val="24"/>
        </w:rPr>
        <w:t xml:space="preserve">W 2025 roku współpraca międzynarodowa Gminy Koszyce z miastem partnerskim </w:t>
      </w:r>
      <w:proofErr w:type="spellStart"/>
      <w:r w:rsidRPr="009951FB">
        <w:rPr>
          <w:rFonts w:ascii="Times New Roman" w:hAnsi="Times New Roman" w:cs="Times New Roman"/>
          <w:sz w:val="24"/>
          <w:szCs w:val="24"/>
        </w:rPr>
        <w:t>Derecske</w:t>
      </w:r>
      <w:proofErr w:type="spellEnd"/>
      <w:r w:rsidRPr="009951FB">
        <w:rPr>
          <w:rFonts w:ascii="Times New Roman" w:hAnsi="Times New Roman" w:cs="Times New Roman"/>
          <w:sz w:val="24"/>
          <w:szCs w:val="24"/>
        </w:rPr>
        <w:t xml:space="preserve"> obejmowała łącznie trzy wizyty delegacyjne. W maju 2025 roku Gmina Koszyce pełniła rolę gospodarza, goszcząc delegację z Węgier. Z kolei przedstawiciele naszej Gminy udali się z wizytą do </w:t>
      </w:r>
      <w:proofErr w:type="spellStart"/>
      <w:r w:rsidRPr="009951FB">
        <w:rPr>
          <w:rFonts w:ascii="Times New Roman" w:hAnsi="Times New Roman" w:cs="Times New Roman"/>
          <w:sz w:val="24"/>
          <w:szCs w:val="24"/>
        </w:rPr>
        <w:t>Derecske</w:t>
      </w:r>
      <w:proofErr w:type="spellEnd"/>
      <w:r w:rsidRPr="009951FB">
        <w:rPr>
          <w:rFonts w:ascii="Times New Roman" w:hAnsi="Times New Roman" w:cs="Times New Roman"/>
          <w:sz w:val="24"/>
          <w:szCs w:val="24"/>
        </w:rPr>
        <w:t xml:space="preserve"> w czerwcu oraz w sierpniu 2025 roku. </w:t>
      </w:r>
    </w:p>
    <w:p w14:paraId="56D1F963" w14:textId="46CDAE57" w:rsidR="009951FB" w:rsidRPr="009951FB" w:rsidRDefault="009951FB" w:rsidP="00FB5A38">
      <w:pPr>
        <w:spacing w:line="360" w:lineRule="auto"/>
        <w:jc w:val="both"/>
        <w:rPr>
          <w:rFonts w:ascii="Times New Roman" w:hAnsi="Times New Roman" w:cs="Times New Roman"/>
          <w:sz w:val="24"/>
          <w:szCs w:val="24"/>
        </w:rPr>
      </w:pPr>
      <w:r w:rsidRPr="009951FB">
        <w:rPr>
          <w:rFonts w:ascii="Times New Roman" w:hAnsi="Times New Roman" w:cs="Times New Roman"/>
          <w:sz w:val="24"/>
          <w:szCs w:val="24"/>
        </w:rPr>
        <w:t>Pierwsza wizyta, w dniach 23–27 maja 2025 roku rozpoczęła się od uroczystej kolacji powitalnej, podczas której przedstawiono nowych reprezentantów obu samorządów. Drugiego dnia goście wzięli udział w wycieczce do Sandomierza, gdzie zwiedzili m.in. Stare Miasto, podziemną trasę turystyczną oraz bazylikę katedralną.</w:t>
      </w:r>
      <w:r w:rsidR="00FB5A38">
        <w:rPr>
          <w:rFonts w:ascii="Times New Roman" w:hAnsi="Times New Roman" w:cs="Times New Roman"/>
          <w:sz w:val="24"/>
          <w:szCs w:val="24"/>
        </w:rPr>
        <w:t xml:space="preserve"> </w:t>
      </w:r>
      <w:r w:rsidRPr="009951FB">
        <w:rPr>
          <w:rFonts w:ascii="Times New Roman" w:hAnsi="Times New Roman" w:cs="Times New Roman"/>
          <w:sz w:val="24"/>
          <w:szCs w:val="24"/>
        </w:rPr>
        <w:t>Kolejny dzień wizyty upłynął pod znakiem poznawania uroków gminy Koszyce. Delegacja obejrzała spektakl „Czerwony Kapturek” przygotowany przez dzieci ze świetlicy środowiskowo-socjoterapeutycznej w Przemykowie. Następnie delegacja odwiedziła tamtejszy kościół parafialny oraz wieżę widokową w Witowie, poznając plany jej dalszej rozbudowy. Goście zwiedzili także ścieżkę turystyczno-rekreacyjną i nową świetlicę w Morsku, a dzień zwieńczyli udziałem w pikniku rodzinnym w Książnicach Wielkich.</w:t>
      </w:r>
      <w:r w:rsidR="00FB5A38">
        <w:rPr>
          <w:rFonts w:ascii="Times New Roman" w:hAnsi="Times New Roman" w:cs="Times New Roman"/>
          <w:sz w:val="24"/>
          <w:szCs w:val="24"/>
        </w:rPr>
        <w:t xml:space="preserve"> </w:t>
      </w:r>
      <w:r w:rsidRPr="009951FB">
        <w:rPr>
          <w:rFonts w:ascii="Times New Roman" w:hAnsi="Times New Roman" w:cs="Times New Roman"/>
          <w:sz w:val="24"/>
          <w:szCs w:val="24"/>
        </w:rPr>
        <w:t xml:space="preserve">Ostatni dzień pobytu delegacji poświęcono na rozmowy merytoryczne dotyczące wymiany doświadczeń i zacieśniania współpracy samorządowej. Przedstawiciele </w:t>
      </w:r>
      <w:proofErr w:type="spellStart"/>
      <w:r w:rsidRPr="009951FB">
        <w:rPr>
          <w:rFonts w:ascii="Times New Roman" w:hAnsi="Times New Roman" w:cs="Times New Roman"/>
          <w:sz w:val="24"/>
          <w:szCs w:val="24"/>
        </w:rPr>
        <w:t>Derecske</w:t>
      </w:r>
      <w:proofErr w:type="spellEnd"/>
      <w:r w:rsidRPr="009951FB">
        <w:rPr>
          <w:rFonts w:ascii="Times New Roman" w:hAnsi="Times New Roman" w:cs="Times New Roman"/>
          <w:sz w:val="24"/>
          <w:szCs w:val="24"/>
        </w:rPr>
        <w:t xml:space="preserve"> odwiedzili Centrum Oświatowe w Koszycach oraz Dzienny Dom Senior+ w Książnicach Małych. Ważnym punktem programu był udział w obchodach Dnia Samorządu Terytorialnego oraz koncert w Szkole Muzycznej I stopnia w Koszycach. Wizytę zakończyła kolacja pożegnalna, podczas której Burmistrz Miasta i Gminy Koszyce złożył podziękowania za wspólnie spędzony czas i budowanie partnerskich relacji.</w:t>
      </w:r>
    </w:p>
    <w:p w14:paraId="0B32B2FB" w14:textId="21A42247" w:rsidR="009951FB" w:rsidRPr="009951FB" w:rsidRDefault="009951FB" w:rsidP="00FB5A38">
      <w:pPr>
        <w:spacing w:line="360" w:lineRule="auto"/>
        <w:jc w:val="both"/>
        <w:rPr>
          <w:rFonts w:ascii="Times New Roman" w:hAnsi="Times New Roman" w:cs="Times New Roman"/>
          <w:sz w:val="24"/>
          <w:szCs w:val="24"/>
        </w:rPr>
      </w:pPr>
      <w:r w:rsidRPr="009951FB">
        <w:rPr>
          <w:rFonts w:ascii="Times New Roman" w:hAnsi="Times New Roman" w:cs="Times New Roman"/>
          <w:sz w:val="24"/>
          <w:szCs w:val="24"/>
        </w:rPr>
        <w:t xml:space="preserve">W dniach 28–29 czerwca 2025 roku delegacja Gminy Koszyce, pod przewodnictwem </w:t>
      </w:r>
      <w:r w:rsidR="00FB5A38">
        <w:rPr>
          <w:rFonts w:ascii="Times New Roman" w:hAnsi="Times New Roman" w:cs="Times New Roman"/>
          <w:sz w:val="24"/>
          <w:szCs w:val="24"/>
        </w:rPr>
        <w:t>B</w:t>
      </w:r>
      <w:r w:rsidRPr="009951FB">
        <w:rPr>
          <w:rFonts w:ascii="Times New Roman" w:hAnsi="Times New Roman" w:cs="Times New Roman"/>
          <w:sz w:val="24"/>
          <w:szCs w:val="24"/>
        </w:rPr>
        <w:t xml:space="preserve">urmistrza Krystiana </w:t>
      </w:r>
      <w:proofErr w:type="spellStart"/>
      <w:r w:rsidRPr="009951FB">
        <w:rPr>
          <w:rFonts w:ascii="Times New Roman" w:hAnsi="Times New Roman" w:cs="Times New Roman"/>
          <w:sz w:val="24"/>
          <w:szCs w:val="24"/>
        </w:rPr>
        <w:t>Hytrosia</w:t>
      </w:r>
      <w:proofErr w:type="spellEnd"/>
      <w:r w:rsidRPr="009951FB">
        <w:rPr>
          <w:rFonts w:ascii="Times New Roman" w:hAnsi="Times New Roman" w:cs="Times New Roman"/>
          <w:sz w:val="24"/>
          <w:szCs w:val="24"/>
        </w:rPr>
        <w:t xml:space="preserve">, przebywała z oficjalną wizytą na Węgrzech. Kluczowym punktem pierwszego dnia był udział przedstawicieli Koszyc oraz partnerskiego miasta </w:t>
      </w:r>
      <w:proofErr w:type="spellStart"/>
      <w:r w:rsidRPr="009951FB">
        <w:rPr>
          <w:rFonts w:ascii="Times New Roman" w:hAnsi="Times New Roman" w:cs="Times New Roman"/>
          <w:sz w:val="24"/>
          <w:szCs w:val="24"/>
        </w:rPr>
        <w:t>Derecske</w:t>
      </w:r>
      <w:proofErr w:type="spellEnd"/>
      <w:r w:rsidRPr="009951FB">
        <w:rPr>
          <w:rFonts w:ascii="Times New Roman" w:hAnsi="Times New Roman" w:cs="Times New Roman"/>
          <w:sz w:val="24"/>
          <w:szCs w:val="24"/>
        </w:rPr>
        <w:t xml:space="preserve"> w III Konferencji Polskich i Węgierskich Miast Partnerskich, która odbyła się w </w:t>
      </w:r>
      <w:r w:rsidRPr="009951FB">
        <w:rPr>
          <w:rFonts w:ascii="Times New Roman" w:hAnsi="Times New Roman" w:cs="Times New Roman"/>
          <w:sz w:val="24"/>
          <w:szCs w:val="24"/>
        </w:rPr>
        <w:lastRenderedPageBreak/>
        <w:t>gmachu parlamentu w Budapeszcie. Wydarzenie zainaugurowane przez przedstawiciela Ambasady RP wypełniły panele dyskusyjne o różnorodnej tematyce oraz warsztaty merytoryczne.</w:t>
      </w:r>
      <w:r w:rsidR="00FB5A38">
        <w:rPr>
          <w:rFonts w:ascii="Times New Roman" w:hAnsi="Times New Roman" w:cs="Times New Roman"/>
          <w:sz w:val="24"/>
          <w:szCs w:val="24"/>
        </w:rPr>
        <w:t xml:space="preserve"> </w:t>
      </w:r>
      <w:r w:rsidRPr="009951FB">
        <w:rPr>
          <w:rFonts w:ascii="Times New Roman" w:hAnsi="Times New Roman" w:cs="Times New Roman"/>
          <w:sz w:val="24"/>
          <w:szCs w:val="24"/>
        </w:rPr>
        <w:t xml:space="preserve">Drugi dzień wizyty upłynął na rozmowach dwustronnych w </w:t>
      </w:r>
      <w:proofErr w:type="spellStart"/>
      <w:r w:rsidRPr="009951FB">
        <w:rPr>
          <w:rFonts w:ascii="Times New Roman" w:hAnsi="Times New Roman" w:cs="Times New Roman"/>
          <w:sz w:val="24"/>
          <w:szCs w:val="24"/>
        </w:rPr>
        <w:t>Derecske</w:t>
      </w:r>
      <w:proofErr w:type="spellEnd"/>
      <w:r w:rsidRPr="009951FB">
        <w:rPr>
          <w:rFonts w:ascii="Times New Roman" w:hAnsi="Times New Roman" w:cs="Times New Roman"/>
          <w:sz w:val="24"/>
          <w:szCs w:val="24"/>
        </w:rPr>
        <w:t xml:space="preserve">, podczas których włodarze obu samorządów ustalili kalendarz przyszłych wspólnych działań. Polska delegacja odwiedziła Miejskie Centrum Kultury w </w:t>
      </w:r>
      <w:proofErr w:type="spellStart"/>
      <w:r w:rsidRPr="009951FB">
        <w:rPr>
          <w:rFonts w:ascii="Times New Roman" w:hAnsi="Times New Roman" w:cs="Times New Roman"/>
          <w:sz w:val="24"/>
          <w:szCs w:val="24"/>
        </w:rPr>
        <w:t>Derecske</w:t>
      </w:r>
      <w:proofErr w:type="spellEnd"/>
      <w:r w:rsidRPr="009951FB">
        <w:rPr>
          <w:rFonts w:ascii="Times New Roman" w:hAnsi="Times New Roman" w:cs="Times New Roman"/>
          <w:sz w:val="24"/>
          <w:szCs w:val="24"/>
        </w:rPr>
        <w:t xml:space="preserve"> oraz lokalne obiekty sportowe, a także oddała hołd poległym, odwiedzając polskie groby wojskowe. Spotkanie przebiegało w serdecznej atmosferze i było okazją do wymiany cennych doświadczeń w zakresie wspierania rozwoju lokalnej społeczności.</w:t>
      </w:r>
    </w:p>
    <w:p w14:paraId="736F38A6" w14:textId="2F39B944" w:rsidR="00E85F7E" w:rsidRPr="00AB415A" w:rsidRDefault="009951FB" w:rsidP="00FB5A38">
      <w:pPr>
        <w:spacing w:line="360" w:lineRule="auto"/>
        <w:jc w:val="both"/>
        <w:rPr>
          <w:rFonts w:ascii="Times New Roman" w:hAnsi="Times New Roman" w:cs="Times New Roman"/>
          <w:sz w:val="24"/>
          <w:szCs w:val="24"/>
        </w:rPr>
      </w:pPr>
      <w:r w:rsidRPr="009951FB">
        <w:rPr>
          <w:rFonts w:ascii="Times New Roman" w:hAnsi="Times New Roman" w:cs="Times New Roman"/>
          <w:sz w:val="24"/>
          <w:szCs w:val="24"/>
        </w:rPr>
        <w:t>Trzecim wyjazdem delegacyjnym w roku 2025 była sierpniowa wizyta, w skład której weszli przedstawiciele władz samorządowych Gminy Koszyc</w:t>
      </w:r>
      <w:r w:rsidR="00FB5A38">
        <w:rPr>
          <w:rFonts w:ascii="Times New Roman" w:hAnsi="Times New Roman" w:cs="Times New Roman"/>
          <w:sz w:val="24"/>
          <w:szCs w:val="24"/>
        </w:rPr>
        <w:t>e</w:t>
      </w:r>
      <w:r w:rsidRPr="009951FB">
        <w:rPr>
          <w:rFonts w:ascii="Times New Roman" w:hAnsi="Times New Roman" w:cs="Times New Roman"/>
          <w:sz w:val="24"/>
          <w:szCs w:val="24"/>
        </w:rPr>
        <w:t xml:space="preserve">. Program pobytu został zainaugurowany prezentacją strategii rozwoju </w:t>
      </w:r>
      <w:proofErr w:type="spellStart"/>
      <w:r w:rsidRPr="009951FB">
        <w:rPr>
          <w:rFonts w:ascii="Times New Roman" w:hAnsi="Times New Roman" w:cs="Times New Roman"/>
          <w:sz w:val="24"/>
          <w:szCs w:val="24"/>
        </w:rPr>
        <w:t>Derecske</w:t>
      </w:r>
      <w:proofErr w:type="spellEnd"/>
      <w:r w:rsidRPr="009951FB">
        <w:rPr>
          <w:rFonts w:ascii="Times New Roman" w:hAnsi="Times New Roman" w:cs="Times New Roman"/>
          <w:sz w:val="24"/>
          <w:szCs w:val="24"/>
        </w:rPr>
        <w:t xml:space="preserve">, obejmującą przegląd zrealizowanych oraz planowanych inwestycji infrastrukturalnych. Wyjątkowo interesującym elementem wizyty było zwiedzanie wystawy etnograficznej „Skarby </w:t>
      </w:r>
      <w:proofErr w:type="spellStart"/>
      <w:r w:rsidRPr="009951FB">
        <w:rPr>
          <w:rFonts w:ascii="Times New Roman" w:hAnsi="Times New Roman" w:cs="Times New Roman"/>
          <w:sz w:val="24"/>
          <w:szCs w:val="24"/>
        </w:rPr>
        <w:t>Derecske</w:t>
      </w:r>
      <w:proofErr w:type="spellEnd"/>
      <w:r w:rsidRPr="009951FB">
        <w:rPr>
          <w:rFonts w:ascii="Times New Roman" w:hAnsi="Times New Roman" w:cs="Times New Roman"/>
          <w:sz w:val="24"/>
          <w:szCs w:val="24"/>
        </w:rPr>
        <w:t>”, które pozwoliło na poznanie dziedzictwa kulturowego regionu.</w:t>
      </w:r>
      <w:r w:rsidR="00FB5A38">
        <w:rPr>
          <w:rFonts w:ascii="Times New Roman" w:hAnsi="Times New Roman" w:cs="Times New Roman"/>
          <w:sz w:val="24"/>
          <w:szCs w:val="24"/>
        </w:rPr>
        <w:t xml:space="preserve"> </w:t>
      </w:r>
      <w:r w:rsidRPr="009951FB">
        <w:rPr>
          <w:rFonts w:ascii="Times New Roman" w:hAnsi="Times New Roman" w:cs="Times New Roman"/>
          <w:sz w:val="24"/>
          <w:szCs w:val="24"/>
        </w:rPr>
        <w:t>Centralny punkt wyjazdu stanowiły obchody święta św. Stefana oraz uroczystości Nowego Chleba. Udział polskiej delegacji we wspólnych ceremoniach religijnych oraz obrzędzie poświęcenia chleba jest symbolem dialogu międzykulturowego i wspólnoty wartości. Delegacja uczestniczyła również w popularnym Festiwalu Kwiatów w Debreczynie. Udział w tych wydarzeniach umożliwił poznanie lokalnych tradycji i dziedzictwa Węgier.</w:t>
      </w:r>
      <w:r w:rsidR="00FB5A38">
        <w:rPr>
          <w:rFonts w:ascii="Times New Roman" w:hAnsi="Times New Roman" w:cs="Times New Roman"/>
          <w:sz w:val="24"/>
          <w:szCs w:val="24"/>
        </w:rPr>
        <w:t xml:space="preserve"> </w:t>
      </w:r>
      <w:r w:rsidRPr="009951FB">
        <w:rPr>
          <w:rFonts w:ascii="Times New Roman" w:hAnsi="Times New Roman" w:cs="Times New Roman"/>
          <w:sz w:val="24"/>
          <w:szCs w:val="24"/>
        </w:rPr>
        <w:t>Pobyt zwieńczyło spotkanie podsumowujące, w trakcie którego przedstawiciele obu samorządów wymienili się doświadczeniami oraz wyznaczyli kierunki dalszej współpracy partnerskiej. Zdobyta wiedza i zacieśnienie relacji będą stanowiły fundament dla przyszłych wspólnych projektów rozwojowych.</w:t>
      </w:r>
    </w:p>
    <w:p w14:paraId="5D863B42" w14:textId="77777777" w:rsidR="009951FB" w:rsidRDefault="009951FB" w:rsidP="00FB5A38">
      <w:pPr>
        <w:spacing w:line="360" w:lineRule="auto"/>
        <w:jc w:val="both"/>
        <w:rPr>
          <w:rFonts w:ascii="Times New Roman" w:hAnsi="Times New Roman" w:cs="Times New Roman"/>
        </w:rPr>
      </w:pPr>
    </w:p>
    <w:p w14:paraId="4AED5DAC" w14:textId="4FA6B359" w:rsidR="00CD2425" w:rsidRPr="00E97C97" w:rsidRDefault="004F57D5" w:rsidP="000B04AF">
      <w:pPr>
        <w:pStyle w:val="Nagwek2"/>
        <w:numPr>
          <w:ilvl w:val="0"/>
          <w:numId w:val="21"/>
        </w:numPr>
      </w:pPr>
      <w:bookmarkStart w:id="68" w:name="_Toc228571256"/>
      <w:r w:rsidRPr="00E97C97">
        <w:t>Pomoc społeczna</w:t>
      </w:r>
      <w:bookmarkEnd w:id="68"/>
    </w:p>
    <w:p w14:paraId="0EDF6D92" w14:textId="685B74BC" w:rsidR="00CD2425" w:rsidRPr="00922EB2" w:rsidRDefault="004F57D5" w:rsidP="00C76F41">
      <w:pPr>
        <w:spacing w:after="0" w:line="240" w:lineRule="auto"/>
        <w:jc w:val="both"/>
        <w:rPr>
          <w:rFonts w:ascii="Times New Roman" w:eastAsia="Times New Roman" w:hAnsi="Times New Roman" w:cs="Times New Roman"/>
          <w:lang w:eastAsia="pl-PL"/>
        </w:rPr>
      </w:pPr>
      <w:r w:rsidRPr="00922EB2">
        <w:rPr>
          <w:rFonts w:ascii="Times New Roman" w:hAnsi="Times New Roman" w:cs="Times New Roman"/>
        </w:rPr>
        <w:t xml:space="preserve"> </w:t>
      </w:r>
    </w:p>
    <w:p w14:paraId="58341B2B" w14:textId="77777777" w:rsidR="00C76F41" w:rsidRDefault="00C76F41" w:rsidP="00C76F41">
      <w:pPr>
        <w:spacing w:after="200" w:line="276" w:lineRule="auto"/>
        <w:jc w:val="both"/>
        <w:rPr>
          <w:rFonts w:ascii="Times New Roman" w:hAnsi="Times New Roman" w:cs="Times New Roman"/>
          <w:sz w:val="24"/>
          <w:szCs w:val="24"/>
          <w:lang w:eastAsia="pl-PL"/>
        </w:rPr>
      </w:pPr>
      <w:r>
        <w:rPr>
          <w:rFonts w:ascii="Times New Roman" w:hAnsi="Times New Roman" w:cs="Times New Roman"/>
          <w:sz w:val="24"/>
          <w:szCs w:val="24"/>
          <w:lang w:eastAsia="pl-PL"/>
        </w:rPr>
        <w:t xml:space="preserve">Miejski i Gminny Ośrodek Pomocy Społecznej w Koszycach  funkcjonuje jako gminna jednostka organizacyjna pomocy społecznej. Na poziomie lokalnym wykonuje zadania skierowane na wsparcie i poprawę warunków życia mieszkańców Gminy Koszyce. Działania Ośrodka są zbieżne z lokalną polityką społeczną i zgodne z realizacją celów Strategii Rozwiązywania Problemów Społecznych Gminy Koszyce. </w:t>
      </w:r>
    </w:p>
    <w:p w14:paraId="0F3874E4" w14:textId="271A4FE3" w:rsidR="004F57D5" w:rsidRDefault="00CC1C21" w:rsidP="006B2276">
      <w:pPr>
        <w:spacing w:after="200" w:line="276" w:lineRule="auto"/>
        <w:jc w:val="both"/>
        <w:rPr>
          <w:rFonts w:ascii="Times New Roman" w:hAnsi="Times New Roman" w:cs="Times New Roman"/>
          <w:sz w:val="24"/>
          <w:szCs w:val="24"/>
          <w:lang w:eastAsia="pl-PL"/>
        </w:rPr>
      </w:pPr>
      <w:r w:rsidRPr="00CC1C21">
        <w:rPr>
          <w:rFonts w:ascii="Times New Roman" w:hAnsi="Times New Roman" w:cs="Times New Roman"/>
          <w:sz w:val="24"/>
          <w:szCs w:val="24"/>
          <w:lang w:eastAsia="pl-PL"/>
        </w:rPr>
        <w:t>System pomocy społecznej objął wsparciem  129 rodzin, w których przebywało 290 osób (dotyczy pomocy udzielanej na podstawie decyzji).</w:t>
      </w:r>
    </w:p>
    <w:p w14:paraId="7F3C83F4" w14:textId="77777777" w:rsidR="006B2276" w:rsidRPr="006B2276" w:rsidRDefault="006B2276" w:rsidP="006B2276">
      <w:pPr>
        <w:spacing w:after="200" w:line="276" w:lineRule="auto"/>
        <w:jc w:val="both"/>
        <w:rPr>
          <w:rFonts w:ascii="Times New Roman" w:hAnsi="Times New Roman" w:cs="Times New Roman"/>
          <w:sz w:val="24"/>
          <w:szCs w:val="24"/>
          <w:lang w:eastAsia="pl-PL"/>
        </w:rPr>
      </w:pPr>
    </w:p>
    <w:p w14:paraId="5F05A70B" w14:textId="059BD33D" w:rsidR="00DD0D50" w:rsidRPr="00E97C97" w:rsidRDefault="004F57D5" w:rsidP="00D17EF2">
      <w:pPr>
        <w:pStyle w:val="Nagwek2"/>
      </w:pPr>
      <w:bookmarkStart w:id="69" w:name="_Toc228571257"/>
      <w:r w:rsidRPr="00E97C97">
        <w:lastRenderedPageBreak/>
        <w:t>5</w:t>
      </w:r>
      <w:r w:rsidR="0007545F" w:rsidRPr="00E97C97">
        <w:t xml:space="preserve">.1. Realizacja </w:t>
      </w:r>
      <w:r w:rsidR="00F16EBA" w:rsidRPr="00E97C97">
        <w:t>zadań wynikających z ustawy o pomocy społecznej</w:t>
      </w:r>
      <w:bookmarkEnd w:id="69"/>
    </w:p>
    <w:p w14:paraId="411A8351" w14:textId="77777777" w:rsidR="00C34AE3" w:rsidRDefault="00C34AE3" w:rsidP="00D17EF2">
      <w:pPr>
        <w:pStyle w:val="Nagwek2"/>
      </w:pPr>
    </w:p>
    <w:p w14:paraId="0518285C" w14:textId="77777777" w:rsidR="00CC1C21" w:rsidRDefault="00CC1C21" w:rsidP="00CC1C21">
      <w:pPr>
        <w:pStyle w:val="Akapitzlist"/>
        <w:numPr>
          <w:ilvl w:val="0"/>
          <w:numId w:val="30"/>
        </w:numPr>
        <w:spacing w:after="0" w:line="276" w:lineRule="auto"/>
        <w:rPr>
          <w:rFonts w:ascii="Times New Roman" w:eastAsia="Times New Roman" w:hAnsi="Times New Roman" w:cs="Times New Roman"/>
          <w:sz w:val="24"/>
          <w:szCs w:val="24"/>
          <w:lang w:eastAsia="pl-PL"/>
        </w:rPr>
      </w:pPr>
      <w:r>
        <w:rPr>
          <w:rFonts w:ascii="Times New Roman" w:hAnsi="Times New Roman" w:cs="Times New Roman"/>
          <w:b/>
          <w:bCs/>
          <w:sz w:val="24"/>
          <w:szCs w:val="24"/>
        </w:rPr>
        <w:t>Realizacja zadań wynikających z ustawy o pomocy społecznej</w:t>
      </w:r>
    </w:p>
    <w:p w14:paraId="0AD10B92" w14:textId="77777777" w:rsidR="00CC1C21" w:rsidRPr="00D3410A" w:rsidRDefault="00CC1C21" w:rsidP="00FB5A38">
      <w:pPr>
        <w:numPr>
          <w:ilvl w:val="0"/>
          <w:numId w:val="31"/>
        </w:numPr>
        <w:spacing w:after="200" w:line="360" w:lineRule="auto"/>
        <w:ind w:left="714" w:hanging="357"/>
        <w:contextualSpacing/>
        <w:jc w:val="both"/>
        <w:rPr>
          <w:rFonts w:ascii="Times New Roman" w:hAnsi="Times New Roman" w:cs="Times New Roman"/>
          <w:sz w:val="24"/>
          <w:szCs w:val="24"/>
        </w:rPr>
      </w:pPr>
      <w:r>
        <w:rPr>
          <w:rFonts w:ascii="Times New Roman" w:hAnsi="Times New Roman" w:cs="Times New Roman"/>
          <w:sz w:val="24"/>
          <w:szCs w:val="24"/>
        </w:rPr>
        <w:t xml:space="preserve">Praca socjalna - pomoc w formie pracy socjalnej należy do zadań własnych gminy                 </w:t>
      </w:r>
      <w:r w:rsidRPr="00D3410A">
        <w:rPr>
          <w:rFonts w:ascii="Times New Roman" w:hAnsi="Times New Roman" w:cs="Times New Roman"/>
          <w:sz w:val="24"/>
          <w:szCs w:val="24"/>
        </w:rPr>
        <w:t xml:space="preserve">o charakterze obowiązkowym i nie jest uzależniona od posiadanego przez osobę lub rodzinę dochodu. Praca socjalna skierowana jest na przywrócenie zdolności do samodzielnego funkcjonowania klienta pomocy społecznej. Działalność ta ma na celu ułatwienie funkcjonowania osób i rodzin oraz rozwijanie poczucia własnej wartości poprzez wykorzystywanie możliwości tkwiących w ludziach oraz zasobach lokalnej społeczności. </w:t>
      </w:r>
    </w:p>
    <w:p w14:paraId="10B591B8" w14:textId="77777777" w:rsidR="00CC1C21" w:rsidRDefault="00CC1C21" w:rsidP="00FB5A38">
      <w:pPr>
        <w:numPr>
          <w:ilvl w:val="0"/>
          <w:numId w:val="31"/>
        </w:numPr>
        <w:spacing w:after="0" w:line="360" w:lineRule="auto"/>
        <w:ind w:left="714" w:hanging="357"/>
        <w:contextualSpacing/>
        <w:jc w:val="both"/>
        <w:rPr>
          <w:rFonts w:ascii="Times New Roman" w:hAnsi="Times New Roman" w:cs="Times New Roman"/>
          <w:sz w:val="24"/>
          <w:szCs w:val="24"/>
        </w:rPr>
      </w:pPr>
      <w:r>
        <w:rPr>
          <w:rFonts w:ascii="Times New Roman" w:hAnsi="Times New Roman" w:cs="Times New Roman"/>
          <w:sz w:val="24"/>
          <w:szCs w:val="24"/>
        </w:rPr>
        <w:t xml:space="preserve">Domy Pomocy Społecznej - w przypadku, gdy nie można zapewnić osobie niezbędnej pomocy w formie usług opiekuńczych w miejscu zamieszkania, osobie przysługuje prawo do umieszczenia w domu pomocy społecznej. Podstawą do skierowania do domu pomocy społecznej jest niepełnosprawność, trudna sytuacja </w:t>
      </w:r>
      <w:proofErr w:type="spellStart"/>
      <w:r>
        <w:rPr>
          <w:rFonts w:ascii="Times New Roman" w:hAnsi="Times New Roman" w:cs="Times New Roman"/>
          <w:sz w:val="24"/>
          <w:szCs w:val="24"/>
        </w:rPr>
        <w:t>socjalno</w:t>
      </w:r>
      <w:proofErr w:type="spellEnd"/>
      <w:r>
        <w:rPr>
          <w:rFonts w:ascii="Times New Roman" w:hAnsi="Times New Roman" w:cs="Times New Roman"/>
          <w:sz w:val="24"/>
          <w:szCs w:val="24"/>
        </w:rPr>
        <w:t xml:space="preserve"> –bytowa, długotrwała choroba. W  2025 roku poniesiono odpłatność za pobyt 9 osób w DPS w wysokości 400 155,00 zł. Pełen koszt odpłatności za pobyt uzależniony jest  od typu domu pomocy społecznej. Gmina ponosi odpłatność która stanowi uzupełnienie odpłatności mieszkańców i rodziny. Wpłata osób zobowiązanych zgodnie z zawartą umową w trybie art. 103 ust. 2 ustawy o pomocy społecznej w 2025 roku wyniosła:  52 007,09</w:t>
      </w:r>
      <w:r w:rsidRPr="00370A08">
        <w:rPr>
          <w:rFonts w:ascii="Times New Roman" w:hAnsi="Times New Roman" w:cs="Times New Roman"/>
          <w:sz w:val="24"/>
          <w:szCs w:val="24"/>
        </w:rPr>
        <w:t xml:space="preserve"> </w:t>
      </w:r>
      <w:r>
        <w:rPr>
          <w:rFonts w:ascii="Times New Roman" w:hAnsi="Times New Roman" w:cs="Times New Roman"/>
          <w:sz w:val="24"/>
          <w:szCs w:val="24"/>
        </w:rPr>
        <w:t xml:space="preserve">zł. </w:t>
      </w:r>
    </w:p>
    <w:p w14:paraId="20A403BB" w14:textId="77777777" w:rsidR="00CC1C21" w:rsidRPr="00B4110C" w:rsidRDefault="00CC1C21" w:rsidP="00FB5A38">
      <w:pPr>
        <w:numPr>
          <w:ilvl w:val="0"/>
          <w:numId w:val="31"/>
        </w:numPr>
        <w:spacing w:after="0" w:line="360" w:lineRule="auto"/>
        <w:ind w:left="714" w:hanging="357"/>
        <w:contextualSpacing/>
        <w:jc w:val="both"/>
        <w:rPr>
          <w:rFonts w:ascii="Times New Roman" w:hAnsi="Times New Roman" w:cs="Times New Roman"/>
          <w:sz w:val="24"/>
          <w:szCs w:val="24"/>
        </w:rPr>
      </w:pPr>
      <w:r>
        <w:rPr>
          <w:rFonts w:ascii="Times New Roman" w:hAnsi="Times New Roman" w:cs="Times New Roman"/>
          <w:sz w:val="24"/>
          <w:szCs w:val="24"/>
        </w:rPr>
        <w:t xml:space="preserve">Składki na ubezpieczenie zdrowotne opłacane za osoby pobierające niektóre świadczenia z pomocy społecznej. W 2025 roku opłacano składki na ubezpieczenie zdrowotne za </w:t>
      </w:r>
      <w:r w:rsidRPr="00B4110C">
        <w:rPr>
          <w:rFonts w:ascii="Times New Roman" w:hAnsi="Times New Roman" w:cs="Times New Roman"/>
          <w:sz w:val="24"/>
          <w:szCs w:val="24"/>
        </w:rPr>
        <w:t>26</w:t>
      </w:r>
      <w:r>
        <w:rPr>
          <w:rFonts w:ascii="Times New Roman" w:hAnsi="Times New Roman" w:cs="Times New Roman"/>
          <w:sz w:val="24"/>
          <w:szCs w:val="24"/>
        </w:rPr>
        <w:t>7</w:t>
      </w:r>
      <w:r w:rsidRPr="00B4110C">
        <w:rPr>
          <w:rFonts w:ascii="Times New Roman" w:hAnsi="Times New Roman" w:cs="Times New Roman"/>
          <w:sz w:val="24"/>
          <w:szCs w:val="24"/>
        </w:rPr>
        <w:t>osób pobierających zasiłek stały. Wydatkowano kwotę w wysokości 2</w:t>
      </w:r>
      <w:r>
        <w:rPr>
          <w:rFonts w:ascii="Times New Roman" w:hAnsi="Times New Roman" w:cs="Times New Roman"/>
          <w:sz w:val="24"/>
          <w:szCs w:val="24"/>
        </w:rPr>
        <w:t>8 518,38</w:t>
      </w:r>
      <w:r w:rsidRPr="00B4110C">
        <w:rPr>
          <w:rFonts w:ascii="Times New Roman" w:hAnsi="Times New Roman" w:cs="Times New Roman"/>
          <w:sz w:val="24"/>
          <w:szCs w:val="24"/>
        </w:rPr>
        <w:t xml:space="preserve"> zł. </w:t>
      </w:r>
    </w:p>
    <w:p w14:paraId="4F2FE623" w14:textId="77777777" w:rsidR="00CC1C21" w:rsidRPr="00D3410A" w:rsidRDefault="00CC1C21" w:rsidP="00FB5A38">
      <w:pPr>
        <w:pStyle w:val="Akapitzlist"/>
        <w:numPr>
          <w:ilvl w:val="0"/>
          <w:numId w:val="31"/>
        </w:numPr>
        <w:spacing w:after="200" w:line="360" w:lineRule="auto"/>
        <w:ind w:left="714" w:hanging="357"/>
        <w:jc w:val="both"/>
        <w:rPr>
          <w:rFonts w:ascii="Times New Roman" w:hAnsi="Times New Roman" w:cs="Times New Roman"/>
          <w:sz w:val="24"/>
          <w:szCs w:val="24"/>
        </w:rPr>
      </w:pPr>
      <w:r>
        <w:rPr>
          <w:rFonts w:ascii="Times New Roman" w:hAnsi="Times New Roman" w:cs="Times New Roman"/>
          <w:sz w:val="24"/>
          <w:szCs w:val="24"/>
        </w:rPr>
        <w:t xml:space="preserve">Zasiłek celowy - jest to świadczenie jednorazowe przyznawane w szczególności na pokrycie części lub całości kosztów zakupu żywności, leków i leczenia, opału, odzieży, niezbędnych przedmiotów codziennego użytku domowego i drobnych remontów.                     </w:t>
      </w:r>
      <w:r w:rsidRPr="00D3410A">
        <w:rPr>
          <w:rFonts w:ascii="Times New Roman" w:hAnsi="Times New Roman" w:cs="Times New Roman"/>
          <w:sz w:val="24"/>
          <w:szCs w:val="24"/>
        </w:rPr>
        <w:t>W roku 202</w:t>
      </w:r>
      <w:r>
        <w:rPr>
          <w:rFonts w:ascii="Times New Roman" w:hAnsi="Times New Roman" w:cs="Times New Roman"/>
          <w:sz w:val="24"/>
          <w:szCs w:val="24"/>
        </w:rPr>
        <w:t>5</w:t>
      </w:r>
      <w:r w:rsidRPr="00D3410A">
        <w:rPr>
          <w:rFonts w:ascii="Times New Roman" w:hAnsi="Times New Roman" w:cs="Times New Roman"/>
          <w:sz w:val="24"/>
          <w:szCs w:val="24"/>
        </w:rPr>
        <w:t>r z zasiłków celowych skorzystały łącznie 1</w:t>
      </w:r>
      <w:r>
        <w:rPr>
          <w:rFonts w:ascii="Times New Roman" w:hAnsi="Times New Roman" w:cs="Times New Roman"/>
          <w:sz w:val="24"/>
          <w:szCs w:val="24"/>
        </w:rPr>
        <w:t>53</w:t>
      </w:r>
      <w:r w:rsidRPr="00D3410A">
        <w:rPr>
          <w:rFonts w:ascii="Times New Roman" w:hAnsi="Times New Roman" w:cs="Times New Roman"/>
          <w:sz w:val="24"/>
          <w:szCs w:val="24"/>
        </w:rPr>
        <w:t xml:space="preserve"> os</w:t>
      </w:r>
      <w:r>
        <w:rPr>
          <w:rFonts w:ascii="Times New Roman" w:hAnsi="Times New Roman" w:cs="Times New Roman"/>
          <w:sz w:val="24"/>
          <w:szCs w:val="24"/>
        </w:rPr>
        <w:t>oby</w:t>
      </w:r>
      <w:r w:rsidRPr="00D3410A">
        <w:rPr>
          <w:rFonts w:ascii="Times New Roman" w:hAnsi="Times New Roman" w:cs="Times New Roman"/>
          <w:sz w:val="24"/>
          <w:szCs w:val="24"/>
        </w:rPr>
        <w:t>/rodzin</w:t>
      </w:r>
      <w:r>
        <w:rPr>
          <w:rFonts w:ascii="Times New Roman" w:hAnsi="Times New Roman" w:cs="Times New Roman"/>
          <w:sz w:val="24"/>
          <w:szCs w:val="24"/>
        </w:rPr>
        <w:t>y</w:t>
      </w:r>
      <w:r w:rsidRPr="00D3410A">
        <w:rPr>
          <w:rFonts w:ascii="Times New Roman" w:hAnsi="Times New Roman" w:cs="Times New Roman"/>
          <w:sz w:val="24"/>
          <w:szCs w:val="24"/>
        </w:rPr>
        <w:t xml:space="preserve"> (w tym </w:t>
      </w:r>
      <w:r>
        <w:rPr>
          <w:rFonts w:ascii="Times New Roman" w:hAnsi="Times New Roman" w:cs="Times New Roman"/>
          <w:sz w:val="24"/>
          <w:szCs w:val="24"/>
        </w:rPr>
        <w:t xml:space="preserve">                </w:t>
      </w:r>
      <w:r w:rsidRPr="00D3410A">
        <w:rPr>
          <w:rFonts w:ascii="Times New Roman" w:hAnsi="Times New Roman" w:cs="Times New Roman"/>
          <w:sz w:val="24"/>
          <w:szCs w:val="24"/>
        </w:rPr>
        <w:t xml:space="preserve">z zasiłków specjalnych celowych </w:t>
      </w:r>
      <w:r>
        <w:rPr>
          <w:rFonts w:ascii="Times New Roman" w:hAnsi="Times New Roman" w:cs="Times New Roman"/>
          <w:sz w:val="24"/>
          <w:szCs w:val="24"/>
        </w:rPr>
        <w:t>44</w:t>
      </w:r>
      <w:r w:rsidRPr="00D3410A">
        <w:rPr>
          <w:rFonts w:ascii="Times New Roman" w:hAnsi="Times New Roman" w:cs="Times New Roman"/>
          <w:sz w:val="24"/>
          <w:szCs w:val="24"/>
        </w:rPr>
        <w:t xml:space="preserve"> os</w:t>
      </w:r>
      <w:r>
        <w:rPr>
          <w:rFonts w:ascii="Times New Roman" w:hAnsi="Times New Roman" w:cs="Times New Roman"/>
          <w:sz w:val="24"/>
          <w:szCs w:val="24"/>
        </w:rPr>
        <w:t>oby</w:t>
      </w:r>
      <w:r w:rsidRPr="00D3410A">
        <w:rPr>
          <w:rFonts w:ascii="Times New Roman" w:hAnsi="Times New Roman" w:cs="Times New Roman"/>
          <w:sz w:val="24"/>
          <w:szCs w:val="24"/>
        </w:rPr>
        <w:t>/rodzin</w:t>
      </w:r>
      <w:r>
        <w:rPr>
          <w:rFonts w:ascii="Times New Roman" w:hAnsi="Times New Roman" w:cs="Times New Roman"/>
          <w:sz w:val="24"/>
          <w:szCs w:val="24"/>
        </w:rPr>
        <w:t>y</w:t>
      </w:r>
      <w:r w:rsidRPr="00D3410A">
        <w:rPr>
          <w:rFonts w:ascii="Times New Roman" w:hAnsi="Times New Roman" w:cs="Times New Roman"/>
          <w:sz w:val="24"/>
          <w:szCs w:val="24"/>
        </w:rPr>
        <w:t>). Wydatkowano na ten cel kwotę 7</w:t>
      </w:r>
      <w:r>
        <w:rPr>
          <w:rFonts w:ascii="Times New Roman" w:hAnsi="Times New Roman" w:cs="Times New Roman"/>
          <w:sz w:val="24"/>
          <w:szCs w:val="24"/>
        </w:rPr>
        <w:t>7 505,58</w:t>
      </w:r>
      <w:r w:rsidRPr="00D3410A">
        <w:rPr>
          <w:rFonts w:ascii="Times New Roman" w:hAnsi="Times New Roman" w:cs="Times New Roman"/>
          <w:sz w:val="24"/>
          <w:szCs w:val="24"/>
        </w:rPr>
        <w:t xml:space="preserve"> zł. W ramach tego zadania pomoc skierowana jest również dla osób bezdomnych – pomocy udzielono 2 osobom na kwotę  </w:t>
      </w:r>
      <w:r>
        <w:rPr>
          <w:rFonts w:ascii="Times New Roman" w:hAnsi="Times New Roman" w:cs="Times New Roman"/>
          <w:sz w:val="24"/>
          <w:szCs w:val="24"/>
        </w:rPr>
        <w:t>69 680,00</w:t>
      </w:r>
      <w:r w:rsidRPr="00D3410A">
        <w:rPr>
          <w:rFonts w:ascii="Times New Roman" w:hAnsi="Times New Roman" w:cs="Times New Roman"/>
          <w:sz w:val="24"/>
          <w:szCs w:val="24"/>
        </w:rPr>
        <w:t xml:space="preserve"> zł  (w tym osoby bezdomne ponosiły odpłatność która w 202</w:t>
      </w:r>
      <w:r>
        <w:rPr>
          <w:rFonts w:ascii="Times New Roman" w:hAnsi="Times New Roman" w:cs="Times New Roman"/>
          <w:sz w:val="24"/>
          <w:szCs w:val="24"/>
        </w:rPr>
        <w:t>5</w:t>
      </w:r>
      <w:r w:rsidRPr="00D3410A">
        <w:rPr>
          <w:rFonts w:ascii="Times New Roman" w:hAnsi="Times New Roman" w:cs="Times New Roman"/>
          <w:sz w:val="24"/>
          <w:szCs w:val="24"/>
        </w:rPr>
        <w:t xml:space="preserve"> roku wyniosła </w:t>
      </w:r>
      <w:r w:rsidRPr="00D3410A">
        <w:rPr>
          <w:rFonts w:ascii="Times New Roman" w:hAnsi="Times New Roman" w:cs="Times New Roman"/>
          <w:color w:val="FF0000"/>
          <w:sz w:val="24"/>
          <w:szCs w:val="24"/>
        </w:rPr>
        <w:t xml:space="preserve"> </w:t>
      </w:r>
      <w:r>
        <w:rPr>
          <w:rFonts w:ascii="Times New Roman" w:hAnsi="Times New Roman" w:cs="Times New Roman"/>
          <w:sz w:val="24"/>
          <w:szCs w:val="24"/>
        </w:rPr>
        <w:t>16 996,98</w:t>
      </w:r>
      <w:r w:rsidRPr="00D3410A">
        <w:rPr>
          <w:rFonts w:ascii="Times New Roman" w:hAnsi="Times New Roman" w:cs="Times New Roman"/>
          <w:sz w:val="24"/>
          <w:szCs w:val="24"/>
        </w:rPr>
        <w:t xml:space="preserve"> zł). </w:t>
      </w:r>
    </w:p>
    <w:p w14:paraId="7B9CB84F" w14:textId="77777777" w:rsidR="00CC1C21" w:rsidRDefault="00CC1C21" w:rsidP="00FB5A38">
      <w:pPr>
        <w:pStyle w:val="Akapitzlist"/>
        <w:numPr>
          <w:ilvl w:val="0"/>
          <w:numId w:val="31"/>
        </w:numPr>
        <w:spacing w:after="0" w:line="360" w:lineRule="auto"/>
        <w:ind w:left="714" w:hanging="357"/>
        <w:jc w:val="both"/>
        <w:rPr>
          <w:rFonts w:ascii="Times New Roman" w:hAnsi="Times New Roman" w:cs="Times New Roman"/>
          <w:sz w:val="24"/>
          <w:szCs w:val="24"/>
        </w:rPr>
      </w:pPr>
      <w:r w:rsidRPr="00B4110C">
        <w:rPr>
          <w:rFonts w:ascii="Times New Roman" w:hAnsi="Times New Roman" w:cs="Times New Roman"/>
          <w:sz w:val="24"/>
          <w:szCs w:val="24"/>
        </w:rPr>
        <w:t xml:space="preserve">Zasiłek okresowy - świadczenie to przysługuje w szczególności ze względu na długotrwałą chorobę, niepełnosprawność i bezrobocie. Świadczenie przyznaje się na czas kilku miesięcy, jego wysokość wynosi 50% różnicy między kryterium </w:t>
      </w:r>
      <w:r w:rsidRPr="00B4110C">
        <w:rPr>
          <w:rFonts w:ascii="Times New Roman" w:hAnsi="Times New Roman" w:cs="Times New Roman"/>
          <w:sz w:val="24"/>
          <w:szCs w:val="24"/>
        </w:rPr>
        <w:lastRenderedPageBreak/>
        <w:t>dochodowym a dochodem osoby rodziny. W roku 202</w:t>
      </w:r>
      <w:r>
        <w:rPr>
          <w:rFonts w:ascii="Times New Roman" w:hAnsi="Times New Roman" w:cs="Times New Roman"/>
          <w:sz w:val="24"/>
          <w:szCs w:val="24"/>
        </w:rPr>
        <w:t>5</w:t>
      </w:r>
      <w:r w:rsidRPr="00B4110C">
        <w:rPr>
          <w:rFonts w:ascii="Times New Roman" w:hAnsi="Times New Roman" w:cs="Times New Roman"/>
          <w:sz w:val="24"/>
          <w:szCs w:val="24"/>
        </w:rPr>
        <w:t xml:space="preserve"> zasiłki przyznano</w:t>
      </w:r>
      <w:r>
        <w:rPr>
          <w:rFonts w:ascii="Times New Roman" w:hAnsi="Times New Roman" w:cs="Times New Roman"/>
          <w:sz w:val="24"/>
          <w:szCs w:val="24"/>
        </w:rPr>
        <w:t xml:space="preserve"> w 26  rodzinach i wydano na ten cel kwotę 87 997 zł.</w:t>
      </w:r>
    </w:p>
    <w:p w14:paraId="4657A89C" w14:textId="77777777" w:rsidR="00CC1C21" w:rsidRPr="00B4110C" w:rsidRDefault="00CC1C21" w:rsidP="00FB5A38">
      <w:pPr>
        <w:pStyle w:val="Akapitzlist"/>
        <w:numPr>
          <w:ilvl w:val="0"/>
          <w:numId w:val="31"/>
        </w:numPr>
        <w:spacing w:after="0" w:line="360" w:lineRule="auto"/>
        <w:ind w:left="714" w:hanging="357"/>
        <w:jc w:val="both"/>
        <w:rPr>
          <w:rFonts w:ascii="Times New Roman" w:hAnsi="Times New Roman" w:cs="Times New Roman"/>
          <w:sz w:val="24"/>
          <w:szCs w:val="24"/>
        </w:rPr>
      </w:pPr>
      <w:r w:rsidRPr="00B4110C">
        <w:rPr>
          <w:rFonts w:ascii="Times New Roman" w:hAnsi="Times New Roman" w:cs="Times New Roman"/>
          <w:sz w:val="24"/>
          <w:szCs w:val="24"/>
        </w:rPr>
        <w:t>Zasiłek stały - świadczenie to przysługuje osobie niepełnosprawnej lub z tytułu wieku niezdolnej do pracy, która nie ma prawa do własnej renty i emerytury. Zasiłek ten ściśle związany jest z dochodem osoby/rodziny. W 202</w:t>
      </w:r>
      <w:r>
        <w:rPr>
          <w:rFonts w:ascii="Times New Roman" w:hAnsi="Times New Roman" w:cs="Times New Roman"/>
          <w:sz w:val="24"/>
          <w:szCs w:val="24"/>
        </w:rPr>
        <w:t>5</w:t>
      </w:r>
      <w:r w:rsidRPr="00B4110C">
        <w:rPr>
          <w:rFonts w:ascii="Times New Roman" w:hAnsi="Times New Roman" w:cs="Times New Roman"/>
          <w:sz w:val="24"/>
          <w:szCs w:val="24"/>
        </w:rPr>
        <w:t xml:space="preserve"> r. z zasiłków stałych korzystało </w:t>
      </w:r>
      <w:r>
        <w:rPr>
          <w:rFonts w:ascii="Times New Roman" w:hAnsi="Times New Roman" w:cs="Times New Roman"/>
          <w:sz w:val="24"/>
          <w:szCs w:val="24"/>
        </w:rPr>
        <w:t xml:space="preserve"> </w:t>
      </w:r>
      <w:r w:rsidRPr="00B4110C">
        <w:rPr>
          <w:rFonts w:ascii="Times New Roman" w:hAnsi="Times New Roman" w:cs="Times New Roman"/>
          <w:sz w:val="24"/>
          <w:szCs w:val="24"/>
        </w:rPr>
        <w:t>2</w:t>
      </w:r>
      <w:r>
        <w:rPr>
          <w:rFonts w:ascii="Times New Roman" w:hAnsi="Times New Roman" w:cs="Times New Roman"/>
          <w:sz w:val="24"/>
          <w:szCs w:val="24"/>
        </w:rPr>
        <w:t xml:space="preserve">9 </w:t>
      </w:r>
      <w:r w:rsidRPr="00B4110C">
        <w:rPr>
          <w:rFonts w:ascii="Times New Roman" w:hAnsi="Times New Roman" w:cs="Times New Roman"/>
          <w:sz w:val="24"/>
          <w:szCs w:val="24"/>
        </w:rPr>
        <w:t xml:space="preserve">osób,  wydatkowano  kwotę </w:t>
      </w:r>
      <w:r>
        <w:rPr>
          <w:rFonts w:ascii="Times New Roman" w:hAnsi="Times New Roman" w:cs="Times New Roman"/>
          <w:sz w:val="24"/>
          <w:szCs w:val="24"/>
        </w:rPr>
        <w:t>351 306,88</w:t>
      </w:r>
      <w:r w:rsidRPr="00B4110C">
        <w:rPr>
          <w:rFonts w:ascii="Times New Roman" w:hAnsi="Times New Roman" w:cs="Times New Roman"/>
          <w:sz w:val="24"/>
          <w:szCs w:val="24"/>
        </w:rPr>
        <w:t xml:space="preserve"> zł. w tym dotacja wyniosła </w:t>
      </w:r>
      <w:r>
        <w:rPr>
          <w:rFonts w:ascii="Times New Roman" w:hAnsi="Times New Roman" w:cs="Times New Roman"/>
          <w:sz w:val="24"/>
          <w:szCs w:val="24"/>
        </w:rPr>
        <w:t xml:space="preserve">351 306,88 </w:t>
      </w:r>
      <w:r w:rsidRPr="00B4110C">
        <w:rPr>
          <w:rFonts w:ascii="Times New Roman" w:hAnsi="Times New Roman" w:cs="Times New Roman"/>
          <w:sz w:val="24"/>
          <w:szCs w:val="24"/>
        </w:rPr>
        <w:t xml:space="preserve">zł, wkład własny </w:t>
      </w:r>
      <w:r>
        <w:rPr>
          <w:rFonts w:ascii="Times New Roman" w:hAnsi="Times New Roman" w:cs="Times New Roman"/>
          <w:sz w:val="24"/>
          <w:szCs w:val="24"/>
        </w:rPr>
        <w:t>0</w:t>
      </w:r>
      <w:r w:rsidRPr="00B4110C">
        <w:rPr>
          <w:rFonts w:ascii="Times New Roman" w:hAnsi="Times New Roman" w:cs="Times New Roman"/>
          <w:sz w:val="24"/>
          <w:szCs w:val="24"/>
        </w:rPr>
        <w:t xml:space="preserve"> zł.</w:t>
      </w:r>
    </w:p>
    <w:p w14:paraId="2BEC3088" w14:textId="77777777" w:rsidR="00CC1C21" w:rsidRDefault="00CC1C21" w:rsidP="00FB5A38">
      <w:pPr>
        <w:numPr>
          <w:ilvl w:val="0"/>
          <w:numId w:val="31"/>
        </w:numPr>
        <w:spacing w:after="0" w:line="360" w:lineRule="auto"/>
        <w:ind w:left="714" w:hanging="357"/>
        <w:contextualSpacing/>
        <w:jc w:val="both"/>
        <w:rPr>
          <w:rFonts w:ascii="Times New Roman" w:hAnsi="Times New Roman" w:cs="Times New Roman"/>
          <w:sz w:val="24"/>
          <w:szCs w:val="24"/>
        </w:rPr>
      </w:pPr>
      <w:r>
        <w:rPr>
          <w:rFonts w:ascii="Times New Roman" w:hAnsi="Times New Roman" w:cs="Times New Roman"/>
          <w:sz w:val="24"/>
          <w:szCs w:val="24"/>
        </w:rPr>
        <w:t xml:space="preserve">Program „Posiłek w szkole i w domu” realizowany w ramach </w:t>
      </w:r>
      <w:r>
        <w:rPr>
          <w:rFonts w:ascii="Times New Roman" w:eastAsia="Times New Roman" w:hAnsi="Times New Roman" w:cs="Times New Roman"/>
          <w:color w:val="000000"/>
          <w:sz w:val="24"/>
          <w:szCs w:val="24"/>
          <w:lang w:eastAsia="pl-PL"/>
        </w:rPr>
        <w:t>Wieloletniego  Rządowego Programu „Posiłek w szkole i w domu” na lata 2024 – 2028                            – Edycja   2025. U</w:t>
      </w:r>
      <w:r>
        <w:rPr>
          <w:rFonts w:ascii="Times New Roman" w:hAnsi="Times New Roman" w:cs="Times New Roman"/>
          <w:sz w:val="24"/>
          <w:szCs w:val="24"/>
        </w:rPr>
        <w:t xml:space="preserve">dzielano pomocy w formie posiłku, świadczenia pieniężnego                  </w:t>
      </w:r>
      <w:r w:rsidRPr="00D3410A">
        <w:rPr>
          <w:rFonts w:ascii="Times New Roman" w:hAnsi="Times New Roman" w:cs="Times New Roman"/>
          <w:sz w:val="24"/>
          <w:szCs w:val="24"/>
        </w:rPr>
        <w:t>w postaci zasiłku celowego na zakup posiłku lub żywności. Pomocą objętych zostało  1</w:t>
      </w:r>
      <w:r>
        <w:rPr>
          <w:rFonts w:ascii="Times New Roman" w:hAnsi="Times New Roman" w:cs="Times New Roman"/>
          <w:sz w:val="24"/>
          <w:szCs w:val="24"/>
        </w:rPr>
        <w:t>2</w:t>
      </w:r>
      <w:r w:rsidRPr="00D3410A">
        <w:rPr>
          <w:rFonts w:ascii="Times New Roman" w:hAnsi="Times New Roman" w:cs="Times New Roman"/>
          <w:sz w:val="24"/>
          <w:szCs w:val="24"/>
        </w:rPr>
        <w:t>8 osób w tym 7</w:t>
      </w:r>
      <w:r>
        <w:rPr>
          <w:rFonts w:ascii="Times New Roman" w:hAnsi="Times New Roman" w:cs="Times New Roman"/>
          <w:sz w:val="24"/>
          <w:szCs w:val="24"/>
        </w:rPr>
        <w:t>1</w:t>
      </w:r>
      <w:r w:rsidRPr="00D3410A">
        <w:rPr>
          <w:rFonts w:ascii="Times New Roman" w:hAnsi="Times New Roman" w:cs="Times New Roman"/>
          <w:sz w:val="24"/>
          <w:szCs w:val="24"/>
        </w:rPr>
        <w:t xml:space="preserve"> dzieci w przedszkolach, szkołach, internatach i specjalnych ośrodkach szkolno-wychowawczych oraz  osoby  dorosłe w trudnej sytuacji życiowej w szczególności samotne, starsze, chore, niepełnosprawne.  Na realizację programu </w:t>
      </w:r>
      <w:r>
        <w:rPr>
          <w:rFonts w:ascii="Times New Roman" w:hAnsi="Times New Roman" w:cs="Times New Roman"/>
          <w:sz w:val="24"/>
          <w:szCs w:val="24"/>
        </w:rPr>
        <w:t xml:space="preserve">                  </w:t>
      </w:r>
      <w:r w:rsidRPr="00D3410A">
        <w:rPr>
          <w:rFonts w:ascii="Times New Roman" w:hAnsi="Times New Roman" w:cs="Times New Roman"/>
          <w:sz w:val="24"/>
          <w:szCs w:val="24"/>
        </w:rPr>
        <w:t xml:space="preserve">z budżetu gminy  wydatkowano kwotę </w:t>
      </w:r>
      <w:r>
        <w:rPr>
          <w:rFonts w:ascii="Times New Roman" w:hAnsi="Times New Roman" w:cs="Times New Roman"/>
          <w:sz w:val="24"/>
          <w:szCs w:val="24"/>
        </w:rPr>
        <w:t>47 852,50</w:t>
      </w:r>
      <w:r w:rsidRPr="00D3410A">
        <w:rPr>
          <w:rFonts w:ascii="Times New Roman" w:hAnsi="Times New Roman" w:cs="Times New Roman"/>
          <w:sz w:val="24"/>
          <w:szCs w:val="24"/>
        </w:rPr>
        <w:t xml:space="preserve"> zł, z dotacji wydatkowano kwotę </w:t>
      </w:r>
      <w:r>
        <w:rPr>
          <w:rFonts w:ascii="Times New Roman" w:hAnsi="Times New Roman" w:cs="Times New Roman"/>
          <w:sz w:val="24"/>
          <w:szCs w:val="24"/>
        </w:rPr>
        <w:t>85 309,00</w:t>
      </w:r>
      <w:r w:rsidRPr="00D3410A">
        <w:rPr>
          <w:rFonts w:ascii="Times New Roman" w:hAnsi="Times New Roman" w:cs="Times New Roman"/>
          <w:sz w:val="24"/>
          <w:szCs w:val="24"/>
        </w:rPr>
        <w:t xml:space="preserve"> zł.,  łącznie koszt realizacji zadania to: 1</w:t>
      </w:r>
      <w:r>
        <w:rPr>
          <w:rFonts w:ascii="Times New Roman" w:hAnsi="Times New Roman" w:cs="Times New Roman"/>
          <w:sz w:val="24"/>
          <w:szCs w:val="24"/>
        </w:rPr>
        <w:t>33 161,50</w:t>
      </w:r>
      <w:r w:rsidRPr="00D3410A">
        <w:rPr>
          <w:rFonts w:ascii="Times New Roman" w:hAnsi="Times New Roman" w:cs="Times New Roman"/>
          <w:sz w:val="24"/>
          <w:szCs w:val="24"/>
        </w:rPr>
        <w:t xml:space="preserve"> zł.</w:t>
      </w:r>
    </w:p>
    <w:p w14:paraId="1F0E8C4D" w14:textId="77777777" w:rsidR="00CC1C21" w:rsidRPr="00853B66" w:rsidRDefault="00CC1C21" w:rsidP="00FB5A38">
      <w:pPr>
        <w:pStyle w:val="Akapitzlist"/>
        <w:numPr>
          <w:ilvl w:val="0"/>
          <w:numId w:val="31"/>
        </w:numPr>
        <w:spacing w:line="360" w:lineRule="auto"/>
        <w:ind w:left="714" w:hanging="357"/>
        <w:jc w:val="both"/>
        <w:rPr>
          <w:rFonts w:ascii="Times New Roman" w:hAnsi="Times New Roman" w:cs="Times New Roman"/>
          <w:sz w:val="24"/>
          <w:szCs w:val="24"/>
        </w:rPr>
      </w:pPr>
      <w:r>
        <w:rPr>
          <w:rFonts w:ascii="Times New Roman" w:hAnsi="Times New Roman" w:cs="Times New Roman"/>
          <w:sz w:val="24"/>
          <w:szCs w:val="24"/>
        </w:rPr>
        <w:t xml:space="preserve">Realizacja umowy </w:t>
      </w:r>
      <w:r w:rsidRPr="00390D5C">
        <w:rPr>
          <w:rFonts w:ascii="Times New Roman" w:eastAsia="Times New Roman" w:hAnsi="Times New Roman" w:cs="Times New Roman"/>
          <w:sz w:val="24"/>
          <w:szCs w:val="24"/>
          <w:lang w:eastAsia="pl-PL"/>
        </w:rPr>
        <w:t>Nr 514/OPS/D2/2025</w:t>
      </w:r>
      <w:r>
        <w:rPr>
          <w:rFonts w:ascii="Times New Roman" w:hAnsi="Times New Roman" w:cs="Times New Roman"/>
          <w:sz w:val="24"/>
          <w:szCs w:val="24"/>
        </w:rPr>
        <w:t xml:space="preserve"> w okresie od 1 października do 31 grudnia 2025r r</w:t>
      </w:r>
      <w:r w:rsidRPr="00390D5C">
        <w:rPr>
          <w:rFonts w:ascii="Times New Roman" w:eastAsia="Times New Roman" w:hAnsi="Times New Roman" w:cs="Times New Roman"/>
          <w:sz w:val="24"/>
          <w:szCs w:val="24"/>
          <w:lang w:eastAsia="pl-PL"/>
        </w:rPr>
        <w:t xml:space="preserve"> zawart</w:t>
      </w:r>
      <w:r>
        <w:rPr>
          <w:rFonts w:ascii="Times New Roman" w:eastAsia="Times New Roman" w:hAnsi="Times New Roman" w:cs="Times New Roman"/>
          <w:sz w:val="24"/>
          <w:szCs w:val="24"/>
          <w:lang w:eastAsia="pl-PL"/>
        </w:rPr>
        <w:t>ej</w:t>
      </w:r>
      <w:r w:rsidRPr="00390D5C">
        <w:rPr>
          <w:rFonts w:ascii="Times New Roman" w:eastAsia="Times New Roman" w:hAnsi="Times New Roman" w:cs="Times New Roman"/>
          <w:sz w:val="24"/>
          <w:szCs w:val="24"/>
          <w:lang w:eastAsia="pl-PL"/>
        </w:rPr>
        <w:t xml:space="preserve"> z Skarbem Państwa - Wojewodą Małopolskim </w:t>
      </w:r>
      <w:r>
        <w:rPr>
          <w:rFonts w:ascii="Times New Roman" w:eastAsia="Times New Roman" w:hAnsi="Times New Roman" w:cs="Times New Roman"/>
          <w:sz w:val="24"/>
          <w:szCs w:val="24"/>
          <w:lang w:eastAsia="pl-PL"/>
        </w:rPr>
        <w:t xml:space="preserve">na mocy której </w:t>
      </w:r>
      <w:r w:rsidRPr="00390D5C">
        <w:rPr>
          <w:rFonts w:ascii="Times New Roman" w:eastAsia="Times New Roman" w:hAnsi="Times New Roman" w:cs="Times New Roman"/>
          <w:sz w:val="24"/>
          <w:szCs w:val="24"/>
          <w:lang w:eastAsia="pl-PL"/>
        </w:rPr>
        <w:t xml:space="preserve">Gmina Koszyce  otrzymała dotację celową z budżetu państwa na dofinansowanie zadania własnego polegającej na </w:t>
      </w:r>
      <w:r w:rsidRPr="00390D5C">
        <w:rPr>
          <w:rFonts w:ascii="Times New Roman" w:hAnsi="Times New Roman" w:cs="Times New Roman"/>
          <w:kern w:val="2"/>
          <w:sz w:val="24"/>
          <w:szCs w:val="24"/>
          <w14:ligatures w14:val="standardContextual"/>
        </w:rPr>
        <w:t>zapewnieniu posiłku osobom tego pozbawionym, przyznawaniu i wypłacaniu zasiłków celowych na zakup posiłku i żywności oraz dożywianiu dzieci</w:t>
      </w:r>
      <w:r>
        <w:rPr>
          <w:rFonts w:ascii="Times New Roman" w:hAnsi="Times New Roman" w:cs="Times New Roman"/>
          <w:kern w:val="2"/>
          <w:sz w:val="24"/>
          <w:szCs w:val="24"/>
          <w14:ligatures w14:val="standardContextual"/>
        </w:rPr>
        <w:t xml:space="preserve">; objęto wsparciem łącznie 128 osób; wydatkowano kwotę łącznie: 46 246,70 zł, z dotacji wydatkowano kwotę: 36 997,36 zł, z wkładu własnego wydatkowano kwotę: 9 249,34zł. </w:t>
      </w:r>
    </w:p>
    <w:p w14:paraId="0C2936F9" w14:textId="77777777" w:rsidR="00CC1C21" w:rsidRDefault="00CC1C21" w:rsidP="00FB5A38">
      <w:pPr>
        <w:pStyle w:val="Akapitzlist"/>
        <w:numPr>
          <w:ilvl w:val="0"/>
          <w:numId w:val="31"/>
        </w:numPr>
        <w:spacing w:line="360" w:lineRule="auto"/>
        <w:ind w:left="714" w:hanging="357"/>
        <w:jc w:val="both"/>
        <w:rPr>
          <w:rFonts w:ascii="Times New Roman" w:hAnsi="Times New Roman" w:cs="Times New Roman"/>
          <w:sz w:val="24"/>
          <w:szCs w:val="24"/>
        </w:rPr>
      </w:pPr>
      <w:r w:rsidRPr="00853B66">
        <w:rPr>
          <w:rFonts w:ascii="Times New Roman" w:hAnsi="Times New Roman" w:cs="Times New Roman"/>
          <w:sz w:val="24"/>
          <w:szCs w:val="24"/>
        </w:rPr>
        <w:t xml:space="preserve">Usługi opiekuńcze - usługi opiekuńcze były świadczone  12  osobom, które nie są                          w stanie samodzielnie funkcjonować z powodu wieku lub niepełnosprawności. </w:t>
      </w:r>
      <w:r w:rsidRPr="00853B66">
        <w:rPr>
          <w:rFonts w:ascii="Times New Roman" w:eastAsia="Times New Roman" w:hAnsi="Times New Roman" w:cs="Times New Roman"/>
          <w:sz w:val="24"/>
          <w:szCs w:val="24"/>
          <w:lang w:eastAsia="pl-PL"/>
        </w:rPr>
        <w:t xml:space="preserve">Usługi obejmują  pomoc w zaspokajaniu codziennych potrzeb życiowych, podstawową opiekę higieniczną zaleconą przez lekarza oraz zapewnienie kontaktu z otoczeniem. </w:t>
      </w:r>
      <w:r w:rsidRPr="00853B66">
        <w:rPr>
          <w:rFonts w:ascii="Times New Roman" w:hAnsi="Times New Roman" w:cs="Times New Roman"/>
          <w:sz w:val="24"/>
          <w:szCs w:val="24"/>
        </w:rPr>
        <w:t>Usługi świadczone są przez opiekunki zatrudnione w ramach umów zlecenia. Kwota wydatkowana w 202</w:t>
      </w:r>
      <w:r>
        <w:rPr>
          <w:rFonts w:ascii="Times New Roman" w:hAnsi="Times New Roman" w:cs="Times New Roman"/>
          <w:sz w:val="24"/>
          <w:szCs w:val="24"/>
        </w:rPr>
        <w:t>5</w:t>
      </w:r>
      <w:r w:rsidRPr="00853B66">
        <w:rPr>
          <w:rFonts w:ascii="Times New Roman" w:hAnsi="Times New Roman" w:cs="Times New Roman"/>
          <w:sz w:val="24"/>
          <w:szCs w:val="24"/>
        </w:rPr>
        <w:t xml:space="preserve"> roku to: 1</w:t>
      </w:r>
      <w:r>
        <w:rPr>
          <w:rFonts w:ascii="Times New Roman" w:hAnsi="Times New Roman" w:cs="Times New Roman"/>
          <w:sz w:val="24"/>
          <w:szCs w:val="24"/>
        </w:rPr>
        <w:t>45 829</w:t>
      </w:r>
      <w:r w:rsidRPr="00853B66">
        <w:rPr>
          <w:rFonts w:ascii="Times New Roman" w:hAnsi="Times New Roman" w:cs="Times New Roman"/>
          <w:sz w:val="24"/>
          <w:szCs w:val="24"/>
        </w:rPr>
        <w:t xml:space="preserve">,00  zł. </w:t>
      </w:r>
    </w:p>
    <w:p w14:paraId="25EA5A1B" w14:textId="77777777" w:rsidR="006B2276" w:rsidRDefault="006B2276" w:rsidP="006B2276">
      <w:pPr>
        <w:spacing w:line="360" w:lineRule="auto"/>
        <w:jc w:val="both"/>
        <w:rPr>
          <w:rFonts w:ascii="Times New Roman" w:hAnsi="Times New Roman" w:cs="Times New Roman"/>
          <w:sz w:val="24"/>
          <w:szCs w:val="24"/>
        </w:rPr>
      </w:pPr>
    </w:p>
    <w:p w14:paraId="151F1679" w14:textId="77777777" w:rsidR="006B2276" w:rsidRPr="006B2276" w:rsidRDefault="006B2276" w:rsidP="006B2276">
      <w:pPr>
        <w:spacing w:line="360" w:lineRule="auto"/>
        <w:jc w:val="both"/>
        <w:rPr>
          <w:rFonts w:ascii="Times New Roman" w:hAnsi="Times New Roman" w:cs="Times New Roman"/>
          <w:sz w:val="24"/>
          <w:szCs w:val="24"/>
        </w:rPr>
      </w:pPr>
    </w:p>
    <w:p w14:paraId="2299D82B" w14:textId="77777777" w:rsidR="00C76F41" w:rsidRPr="00C76F41" w:rsidRDefault="00C76F41" w:rsidP="00C76F41"/>
    <w:p w14:paraId="59495A1E" w14:textId="1999ECB4" w:rsidR="0007545F" w:rsidRDefault="004F57D5" w:rsidP="00D17EF2">
      <w:pPr>
        <w:pStyle w:val="Nagwek2"/>
      </w:pPr>
      <w:bookmarkStart w:id="70" w:name="_Toc228571258"/>
      <w:r w:rsidRPr="00E97C97">
        <w:lastRenderedPageBreak/>
        <w:t>5</w:t>
      </w:r>
      <w:r w:rsidR="0007545F" w:rsidRPr="00E97C97">
        <w:t xml:space="preserve">. 2. </w:t>
      </w:r>
      <w:r w:rsidR="007C6053" w:rsidRPr="00E97C97">
        <w:t>Gminny Program Wspierania Rodziny na lata 2023-2025</w:t>
      </w:r>
      <w:bookmarkEnd w:id="70"/>
    </w:p>
    <w:p w14:paraId="3B9162DF" w14:textId="77777777" w:rsidR="00C76F41" w:rsidRDefault="00C76F41" w:rsidP="00C76F41"/>
    <w:p w14:paraId="092392ED" w14:textId="77777777" w:rsidR="00CC1C21" w:rsidRDefault="00CC1C21" w:rsidP="00FB5A38">
      <w:pPr>
        <w:spacing w:line="360" w:lineRule="auto"/>
        <w:jc w:val="both"/>
        <w:rPr>
          <w:rFonts w:ascii="Times New Roman" w:hAnsi="Times New Roman" w:cs="Times New Roman"/>
          <w:sz w:val="24"/>
          <w:szCs w:val="24"/>
          <w:lang w:eastAsia="pl-PL"/>
        </w:rPr>
      </w:pPr>
      <w:r>
        <w:rPr>
          <w:rFonts w:ascii="Times New Roman" w:hAnsi="Times New Roman" w:cs="Times New Roman"/>
          <w:sz w:val="24"/>
          <w:szCs w:val="24"/>
          <w:lang w:eastAsia="pl-PL"/>
        </w:rPr>
        <w:t xml:space="preserve">Gmina Koszyce realizowała zadania związane z organizowaniem pomocy dzieciom pozbawionym opieki rodziców, w zakresie współfinansowania pobytu dziecka w pieczy zastępczej. W 2025 roku gmina współfinansowała pobyt 2 dzieci umieszczonych w pieczy zastępczej. Poniesione wydatki to kwota: </w:t>
      </w:r>
      <w:r>
        <w:rPr>
          <w:rFonts w:ascii="Times New Roman" w:hAnsi="Times New Roman" w:cs="Times New Roman"/>
          <w:sz w:val="24"/>
          <w:szCs w:val="24"/>
        </w:rPr>
        <w:t>8 957,27</w:t>
      </w:r>
      <w:r w:rsidRPr="00C76A18">
        <w:rPr>
          <w:rFonts w:ascii="Times New Roman" w:hAnsi="Times New Roman" w:cs="Times New Roman"/>
          <w:sz w:val="24"/>
          <w:szCs w:val="24"/>
        </w:rPr>
        <w:t xml:space="preserve"> </w:t>
      </w:r>
      <w:r>
        <w:rPr>
          <w:rFonts w:ascii="Times New Roman" w:hAnsi="Times New Roman" w:cs="Times New Roman"/>
          <w:sz w:val="24"/>
          <w:szCs w:val="24"/>
          <w:lang w:eastAsia="pl-PL"/>
        </w:rPr>
        <w:t xml:space="preserve">zł. </w:t>
      </w:r>
    </w:p>
    <w:p w14:paraId="1FB24F3E" w14:textId="64ADD66E" w:rsidR="00C76F41" w:rsidRPr="006B2276" w:rsidRDefault="00CC1C21" w:rsidP="006B2276">
      <w:pPr>
        <w:spacing w:line="360" w:lineRule="auto"/>
        <w:jc w:val="both"/>
        <w:rPr>
          <w:rFonts w:ascii="Times New Roman" w:hAnsi="Times New Roman" w:cs="Times New Roman"/>
          <w:sz w:val="24"/>
          <w:szCs w:val="24"/>
        </w:rPr>
      </w:pPr>
      <w:r>
        <w:rPr>
          <w:rFonts w:ascii="Times New Roman" w:hAnsi="Times New Roman" w:cs="Times New Roman"/>
          <w:sz w:val="24"/>
          <w:szCs w:val="24"/>
          <w:lang w:eastAsia="pl-PL"/>
        </w:rPr>
        <w:t xml:space="preserve">Realizując </w:t>
      </w:r>
      <w:r>
        <w:rPr>
          <w:rFonts w:ascii="Times New Roman" w:hAnsi="Times New Roman" w:cs="Times New Roman"/>
          <w:sz w:val="24"/>
          <w:szCs w:val="24"/>
        </w:rPr>
        <w:t xml:space="preserve">zadania związane ze wsparciem rodzin przeżywających trudności w wypełnianiu funkcji opiekuńczo-wychowawczych, Ośrodek Pomocy Społecznej w 2025r. zatrudniał jednego asystenta rodziny. </w:t>
      </w:r>
      <w:r>
        <w:rPr>
          <w:rFonts w:ascii="Times New Roman" w:eastAsia="Times New Roman" w:hAnsi="Times New Roman" w:cs="Times New Roman"/>
          <w:sz w:val="24"/>
          <w:szCs w:val="24"/>
          <w:lang w:eastAsia="pl-PL"/>
        </w:rPr>
        <w:t>Rola asystenta rodziny zaczyna się już na etapie profilaktyki i wiąże się z aktywnym oraz całościowym wspomaganiem rodziny. Zakres jego zadań obejmuje cztery obszary: bezpośrednią pracę z rodzicami, bezpośrednią pracę z dziećmi, działania pośrednie realizowane na rzecz dziecka i rodziny oraz organizację własnego warsztatu pracy</w:t>
      </w:r>
      <w:r>
        <w:rPr>
          <w:rFonts w:ascii="Times New Roman" w:hAnsi="Times New Roman" w:cs="Times New Roman"/>
          <w:sz w:val="24"/>
          <w:szCs w:val="24"/>
        </w:rPr>
        <w:t xml:space="preserve">. W 2025 r. na terenie Gminy Koszyce, na wniosek pracowników socjalnych i Sądu, asystent rodziny współpracował z 14 rodzinami, w których wychowywało się  37 dzieci. </w:t>
      </w:r>
      <w:r w:rsidRPr="009012BC">
        <w:rPr>
          <w:rFonts w:ascii="Times New Roman" w:hAnsi="Times New Roman" w:cs="Times New Roman"/>
          <w:sz w:val="24"/>
          <w:szCs w:val="24"/>
          <w:lang w:eastAsia="pl-PL"/>
        </w:rPr>
        <w:t>Źródłem finansowania pracy asystenta rodziny był budżet gminy</w:t>
      </w:r>
      <w:r>
        <w:rPr>
          <w:rFonts w:ascii="Times New Roman" w:hAnsi="Times New Roman" w:cs="Times New Roman"/>
          <w:sz w:val="24"/>
          <w:szCs w:val="24"/>
          <w:lang w:eastAsia="pl-PL"/>
        </w:rPr>
        <w:t xml:space="preserve"> - </w:t>
      </w:r>
      <w:r w:rsidRPr="009012BC">
        <w:rPr>
          <w:rFonts w:ascii="Times New Roman" w:hAnsi="Times New Roman" w:cs="Times New Roman"/>
          <w:sz w:val="24"/>
          <w:szCs w:val="24"/>
          <w:lang w:eastAsia="pl-PL"/>
        </w:rPr>
        <w:t xml:space="preserve">wydatkowano  kwotę: </w:t>
      </w:r>
      <w:r w:rsidRPr="009012BC">
        <w:rPr>
          <w:rFonts w:ascii="Times New Roman" w:hAnsi="Times New Roman" w:cs="Times New Roman"/>
          <w:bCs/>
          <w:sz w:val="24"/>
          <w:szCs w:val="24"/>
        </w:rPr>
        <w:t>4</w:t>
      </w:r>
      <w:r>
        <w:rPr>
          <w:rFonts w:ascii="Times New Roman" w:hAnsi="Times New Roman" w:cs="Times New Roman"/>
          <w:bCs/>
          <w:sz w:val="24"/>
          <w:szCs w:val="24"/>
        </w:rPr>
        <w:t>8 372,88</w:t>
      </w:r>
      <w:r w:rsidRPr="009012BC">
        <w:rPr>
          <w:rFonts w:ascii="Times New Roman" w:hAnsi="Times New Roman" w:cs="Times New Roman"/>
          <w:bCs/>
          <w:sz w:val="24"/>
          <w:szCs w:val="24"/>
        </w:rPr>
        <w:t xml:space="preserve"> zł</w:t>
      </w:r>
      <w:r w:rsidRPr="009012BC">
        <w:rPr>
          <w:rFonts w:ascii="Times New Roman" w:hAnsi="Times New Roman" w:cs="Times New Roman"/>
          <w:sz w:val="24"/>
          <w:szCs w:val="24"/>
          <w:lang w:eastAsia="pl-PL"/>
        </w:rPr>
        <w:t xml:space="preserve">, a także Rządowy program wspierania rodziny  „Asystent Rodziny </w:t>
      </w:r>
      <w:r>
        <w:rPr>
          <w:rFonts w:ascii="Times New Roman" w:hAnsi="Times New Roman" w:cs="Times New Roman"/>
          <w:sz w:val="24"/>
          <w:szCs w:val="24"/>
          <w:lang w:eastAsia="pl-PL"/>
        </w:rPr>
        <w:t xml:space="preserve"> </w:t>
      </w:r>
      <w:r w:rsidRPr="009012BC">
        <w:rPr>
          <w:rFonts w:ascii="Times New Roman" w:hAnsi="Times New Roman" w:cs="Times New Roman"/>
          <w:sz w:val="24"/>
          <w:szCs w:val="24"/>
          <w:lang w:eastAsia="pl-PL"/>
        </w:rPr>
        <w:t>w 202</w:t>
      </w:r>
      <w:r>
        <w:rPr>
          <w:rFonts w:ascii="Times New Roman" w:hAnsi="Times New Roman" w:cs="Times New Roman"/>
          <w:sz w:val="24"/>
          <w:szCs w:val="24"/>
          <w:lang w:eastAsia="pl-PL"/>
        </w:rPr>
        <w:t>5</w:t>
      </w:r>
      <w:r w:rsidRPr="009012BC">
        <w:rPr>
          <w:rFonts w:ascii="Times New Roman" w:hAnsi="Times New Roman" w:cs="Times New Roman"/>
          <w:sz w:val="24"/>
          <w:szCs w:val="24"/>
          <w:lang w:eastAsia="pl-PL"/>
        </w:rPr>
        <w:t xml:space="preserve">r” oraz Rządowy Program „Dofinansowanie wynagrodzeń pracowników jednostek wspierania rodziny i systemu pieczy zastępczej na lata 2024/2027” – dofinansowanie wyniosło </w:t>
      </w:r>
      <w:r>
        <w:rPr>
          <w:rFonts w:ascii="Times New Roman" w:hAnsi="Times New Roman" w:cs="Times New Roman"/>
          <w:bCs/>
          <w:sz w:val="24"/>
          <w:szCs w:val="24"/>
        </w:rPr>
        <w:t>22 393,01</w:t>
      </w:r>
      <w:r w:rsidRPr="009012BC">
        <w:rPr>
          <w:rFonts w:ascii="Times New Roman" w:hAnsi="Times New Roman" w:cs="Times New Roman"/>
          <w:bCs/>
          <w:sz w:val="24"/>
          <w:szCs w:val="24"/>
        </w:rPr>
        <w:t xml:space="preserve"> zł</w:t>
      </w:r>
      <w:r w:rsidRPr="009012BC">
        <w:rPr>
          <w:rFonts w:ascii="Times New Roman" w:hAnsi="Times New Roman" w:cs="Times New Roman"/>
          <w:sz w:val="24"/>
          <w:szCs w:val="24"/>
          <w:lang w:eastAsia="pl-PL"/>
        </w:rPr>
        <w:t xml:space="preserve">. </w:t>
      </w:r>
    </w:p>
    <w:p w14:paraId="529DFD07" w14:textId="14AD677A" w:rsidR="0007545F" w:rsidRDefault="004F57D5" w:rsidP="00D17EF2">
      <w:pPr>
        <w:pStyle w:val="Nagwek2"/>
      </w:pPr>
      <w:bookmarkStart w:id="71" w:name="_Toc228571259"/>
      <w:r w:rsidRPr="00E97C97">
        <w:t>5</w:t>
      </w:r>
      <w:r w:rsidR="0007545F" w:rsidRPr="00E97C97">
        <w:t>.</w:t>
      </w:r>
      <w:r w:rsidR="007C6053" w:rsidRPr="00E97C97">
        <w:t>3</w:t>
      </w:r>
      <w:r w:rsidR="0007545F" w:rsidRPr="00E97C97">
        <w:t>. Świadczenia rodzinne</w:t>
      </w:r>
      <w:bookmarkEnd w:id="71"/>
    </w:p>
    <w:p w14:paraId="6B7F9D17" w14:textId="77777777" w:rsidR="00C76F41" w:rsidRDefault="00C76F41" w:rsidP="00C76F41"/>
    <w:p w14:paraId="74DEE8E3" w14:textId="77777777" w:rsidR="00CC1C21" w:rsidRDefault="00CC1C21" w:rsidP="00FB5A38">
      <w:pPr>
        <w:spacing w:after="0" w:line="360" w:lineRule="auto"/>
        <w:jc w:val="both"/>
        <w:rPr>
          <w:rFonts w:ascii="Times New Roman" w:hAnsi="Times New Roman" w:cs="Times New Roman"/>
          <w:sz w:val="24"/>
          <w:szCs w:val="24"/>
        </w:rPr>
      </w:pPr>
      <w:r>
        <w:rPr>
          <w:rFonts w:ascii="Times New Roman" w:hAnsi="Times New Roman" w:cs="Times New Roman"/>
          <w:sz w:val="24"/>
          <w:szCs w:val="24"/>
        </w:rPr>
        <w:t>Zasiłek rodzinny określony w ustawie z dnia 28 listopada 2003r. o świadczeniach rodzinnych ma na celu częściowe pokrycie wydatków na utrzymanie dziecka. Prawo do zasiłku rodzinnego i dodatków do tego zasiłku przysługuje rodzicom, jednemu z rodziców albo opiekunowi prawnemu dziecka, opiekunowi faktycznemu dziecka, osobie uczącej się.</w:t>
      </w:r>
    </w:p>
    <w:p w14:paraId="26993A50" w14:textId="77777777" w:rsidR="00CC1C21" w:rsidRDefault="00CC1C21" w:rsidP="00FB5A38">
      <w:pPr>
        <w:spacing w:line="360" w:lineRule="auto"/>
        <w:jc w:val="both"/>
        <w:rPr>
          <w:rFonts w:ascii="Times New Roman" w:eastAsia="Calibri" w:hAnsi="Times New Roman" w:cs="Times New Roman"/>
          <w:sz w:val="24"/>
          <w:szCs w:val="24"/>
        </w:rPr>
      </w:pPr>
      <w:r>
        <w:rPr>
          <w:rFonts w:ascii="Times New Roman" w:eastAsia="Times New Roman" w:hAnsi="Times New Roman" w:cs="Times New Roman"/>
          <w:sz w:val="24"/>
          <w:szCs w:val="24"/>
          <w:lang w:eastAsia="pl-PL"/>
        </w:rPr>
        <w:t>Świadczenia rodzinne stanowią odrębny od świadczeń z pomocy społecznej system, na który składają się następujące rodzaje świadczeń:</w:t>
      </w:r>
    </w:p>
    <w:p w14:paraId="5F5ECDA0" w14:textId="77777777" w:rsidR="00CC1C21" w:rsidRPr="00196FD5" w:rsidRDefault="00CC1C21" w:rsidP="00FB5A38">
      <w:pPr>
        <w:numPr>
          <w:ilvl w:val="0"/>
          <w:numId w:val="7"/>
        </w:numPr>
        <w:spacing w:after="200" w:line="276" w:lineRule="auto"/>
        <w:ind w:left="0" w:hanging="284"/>
        <w:contextualSpacing/>
        <w:jc w:val="both"/>
        <w:rPr>
          <w:rFonts w:ascii="Times New Roman" w:eastAsia="Calibri" w:hAnsi="Times New Roman" w:cs="Times New Roman"/>
          <w:sz w:val="24"/>
          <w:szCs w:val="24"/>
        </w:rPr>
      </w:pPr>
      <w:r w:rsidRPr="00196FD5">
        <w:rPr>
          <w:rFonts w:ascii="Times New Roman" w:eastAsia="Calibri" w:hAnsi="Times New Roman" w:cs="Times New Roman"/>
          <w:sz w:val="24"/>
          <w:szCs w:val="24"/>
        </w:rPr>
        <w:t xml:space="preserve">zasiłki rodzinne wraz z dodatkami: wykonanie – </w:t>
      </w:r>
      <w:r>
        <w:rPr>
          <w:rFonts w:ascii="Times New Roman" w:eastAsia="Calibri" w:hAnsi="Times New Roman" w:cs="Times New Roman"/>
          <w:sz w:val="24"/>
          <w:szCs w:val="24"/>
        </w:rPr>
        <w:t>179 014,28</w:t>
      </w:r>
      <w:r w:rsidRPr="00196FD5">
        <w:rPr>
          <w:rFonts w:ascii="Times New Roman" w:eastAsia="Calibri" w:hAnsi="Times New Roman" w:cs="Times New Roman"/>
          <w:sz w:val="24"/>
          <w:szCs w:val="24"/>
        </w:rPr>
        <w:t xml:space="preserve"> zł, liczba osób – </w:t>
      </w:r>
      <w:r>
        <w:rPr>
          <w:rFonts w:ascii="Times New Roman" w:eastAsia="Calibri" w:hAnsi="Times New Roman" w:cs="Times New Roman"/>
          <w:sz w:val="24"/>
          <w:szCs w:val="24"/>
        </w:rPr>
        <w:t>185</w:t>
      </w:r>
      <w:r w:rsidRPr="00196FD5">
        <w:rPr>
          <w:rFonts w:ascii="Times New Roman" w:eastAsia="Calibri" w:hAnsi="Times New Roman" w:cs="Times New Roman"/>
          <w:sz w:val="24"/>
          <w:szCs w:val="24"/>
        </w:rPr>
        <w:t xml:space="preserve">, liczba świadczeń – </w:t>
      </w:r>
      <w:r>
        <w:rPr>
          <w:rFonts w:ascii="Times New Roman" w:eastAsia="Calibri" w:hAnsi="Times New Roman" w:cs="Times New Roman"/>
          <w:sz w:val="24"/>
          <w:szCs w:val="24"/>
        </w:rPr>
        <w:t>1570</w:t>
      </w:r>
      <w:r w:rsidRPr="00196FD5">
        <w:rPr>
          <w:rFonts w:ascii="Times New Roman" w:eastAsia="Calibri" w:hAnsi="Times New Roman" w:cs="Times New Roman"/>
          <w:sz w:val="24"/>
          <w:szCs w:val="24"/>
        </w:rPr>
        <w:t>,</w:t>
      </w:r>
    </w:p>
    <w:p w14:paraId="530366AA" w14:textId="77777777" w:rsidR="00CC1C21" w:rsidRPr="00196FD5" w:rsidRDefault="00CC1C21" w:rsidP="00FB5A38">
      <w:pPr>
        <w:numPr>
          <w:ilvl w:val="0"/>
          <w:numId w:val="7"/>
        </w:numPr>
        <w:spacing w:after="200" w:line="276" w:lineRule="auto"/>
        <w:ind w:left="0" w:hanging="284"/>
        <w:contextualSpacing/>
        <w:jc w:val="both"/>
        <w:rPr>
          <w:rFonts w:ascii="Times New Roman" w:eastAsia="Calibri" w:hAnsi="Times New Roman" w:cs="Times New Roman"/>
          <w:sz w:val="24"/>
          <w:szCs w:val="24"/>
        </w:rPr>
      </w:pPr>
      <w:r w:rsidRPr="00196FD5">
        <w:rPr>
          <w:rFonts w:ascii="Times New Roman" w:eastAsia="Calibri" w:hAnsi="Times New Roman" w:cs="Times New Roman"/>
          <w:sz w:val="24"/>
          <w:szCs w:val="24"/>
        </w:rPr>
        <w:t>jednorazowa zapomoga z tyt. urodzenia dziecka: wykonanie – 12 000,00 zł, liczba osób – 12,</w:t>
      </w:r>
    </w:p>
    <w:p w14:paraId="4486650B" w14:textId="77777777" w:rsidR="00CC1C21" w:rsidRPr="00196FD5" w:rsidRDefault="00CC1C21" w:rsidP="00FB5A38">
      <w:pPr>
        <w:numPr>
          <w:ilvl w:val="0"/>
          <w:numId w:val="7"/>
        </w:numPr>
        <w:spacing w:after="200" w:line="276" w:lineRule="auto"/>
        <w:ind w:left="0" w:hanging="284"/>
        <w:contextualSpacing/>
        <w:jc w:val="both"/>
        <w:rPr>
          <w:rFonts w:ascii="Times New Roman" w:eastAsia="Calibri" w:hAnsi="Times New Roman" w:cs="Times New Roman"/>
          <w:sz w:val="24"/>
          <w:szCs w:val="24"/>
        </w:rPr>
      </w:pPr>
      <w:r w:rsidRPr="00196FD5">
        <w:rPr>
          <w:rFonts w:ascii="Times New Roman" w:eastAsia="Calibri" w:hAnsi="Times New Roman" w:cs="Times New Roman"/>
          <w:sz w:val="24"/>
          <w:szCs w:val="24"/>
        </w:rPr>
        <w:t xml:space="preserve">zasiłek pielęgnacyjny: wykonanie – </w:t>
      </w:r>
      <w:r>
        <w:rPr>
          <w:rFonts w:ascii="Times New Roman" w:eastAsia="Calibri" w:hAnsi="Times New Roman" w:cs="Times New Roman"/>
          <w:sz w:val="24"/>
          <w:szCs w:val="24"/>
        </w:rPr>
        <w:t>351 819,00</w:t>
      </w:r>
      <w:r w:rsidRPr="00196FD5">
        <w:rPr>
          <w:rFonts w:ascii="Times New Roman" w:eastAsia="Calibri" w:hAnsi="Times New Roman" w:cs="Times New Roman"/>
          <w:sz w:val="24"/>
          <w:szCs w:val="24"/>
        </w:rPr>
        <w:t xml:space="preserve"> zł, liczba osób - 1</w:t>
      </w:r>
      <w:r>
        <w:rPr>
          <w:rFonts w:ascii="Times New Roman" w:eastAsia="Calibri" w:hAnsi="Times New Roman" w:cs="Times New Roman"/>
          <w:sz w:val="24"/>
          <w:szCs w:val="24"/>
        </w:rPr>
        <w:t>46</w:t>
      </w:r>
      <w:r w:rsidRPr="00196FD5">
        <w:rPr>
          <w:rFonts w:ascii="Times New Roman" w:eastAsia="Calibri" w:hAnsi="Times New Roman" w:cs="Times New Roman"/>
          <w:sz w:val="24"/>
          <w:szCs w:val="24"/>
        </w:rPr>
        <w:t>, liczba świadczeń – 1</w:t>
      </w:r>
      <w:r>
        <w:rPr>
          <w:rFonts w:ascii="Times New Roman" w:eastAsia="Calibri" w:hAnsi="Times New Roman" w:cs="Times New Roman"/>
          <w:sz w:val="24"/>
          <w:szCs w:val="24"/>
        </w:rPr>
        <w:t>630</w:t>
      </w:r>
      <w:r w:rsidRPr="00196FD5">
        <w:rPr>
          <w:rFonts w:ascii="Times New Roman" w:eastAsia="Calibri" w:hAnsi="Times New Roman" w:cs="Times New Roman"/>
          <w:sz w:val="24"/>
          <w:szCs w:val="24"/>
        </w:rPr>
        <w:t>,</w:t>
      </w:r>
    </w:p>
    <w:p w14:paraId="72DF364D" w14:textId="77777777" w:rsidR="00CC1C21" w:rsidRPr="00196FD5" w:rsidRDefault="00CC1C21" w:rsidP="00FB5A38">
      <w:pPr>
        <w:numPr>
          <w:ilvl w:val="0"/>
          <w:numId w:val="7"/>
        </w:numPr>
        <w:spacing w:after="200" w:line="276" w:lineRule="auto"/>
        <w:ind w:left="0" w:hanging="284"/>
        <w:contextualSpacing/>
        <w:jc w:val="both"/>
        <w:rPr>
          <w:rFonts w:ascii="Times New Roman" w:eastAsia="Calibri" w:hAnsi="Times New Roman" w:cs="Times New Roman"/>
          <w:sz w:val="24"/>
          <w:szCs w:val="24"/>
        </w:rPr>
      </w:pPr>
      <w:r w:rsidRPr="00196FD5">
        <w:rPr>
          <w:rFonts w:ascii="Times New Roman" w:eastAsia="Calibri" w:hAnsi="Times New Roman" w:cs="Times New Roman"/>
          <w:sz w:val="24"/>
          <w:szCs w:val="24"/>
        </w:rPr>
        <w:t xml:space="preserve">specjalny zasiłek opiekuńczy: wykonanie – 0,00 zł, liczba osób - </w:t>
      </w:r>
      <w:r>
        <w:rPr>
          <w:rFonts w:ascii="Times New Roman" w:eastAsia="Calibri" w:hAnsi="Times New Roman" w:cs="Times New Roman"/>
          <w:sz w:val="24"/>
          <w:szCs w:val="24"/>
        </w:rPr>
        <w:t>0</w:t>
      </w:r>
      <w:r w:rsidRPr="00196FD5">
        <w:rPr>
          <w:rFonts w:ascii="Times New Roman" w:eastAsia="Calibri" w:hAnsi="Times New Roman" w:cs="Times New Roman"/>
          <w:sz w:val="24"/>
          <w:szCs w:val="24"/>
        </w:rPr>
        <w:t>, liczba świadczeń – 0,</w:t>
      </w:r>
    </w:p>
    <w:p w14:paraId="783329F8" w14:textId="77777777" w:rsidR="00CC1C21" w:rsidRPr="00196FD5" w:rsidRDefault="00CC1C21" w:rsidP="00FB5A38">
      <w:pPr>
        <w:numPr>
          <w:ilvl w:val="0"/>
          <w:numId w:val="7"/>
        </w:numPr>
        <w:spacing w:after="200" w:line="276" w:lineRule="auto"/>
        <w:ind w:left="0" w:hanging="284"/>
        <w:contextualSpacing/>
        <w:jc w:val="both"/>
        <w:rPr>
          <w:rFonts w:ascii="Times New Roman" w:eastAsia="Calibri" w:hAnsi="Times New Roman" w:cs="Times New Roman"/>
          <w:sz w:val="24"/>
          <w:szCs w:val="24"/>
        </w:rPr>
      </w:pPr>
      <w:r w:rsidRPr="00196FD5">
        <w:rPr>
          <w:rFonts w:ascii="Times New Roman" w:eastAsia="Calibri" w:hAnsi="Times New Roman" w:cs="Times New Roman"/>
          <w:sz w:val="24"/>
          <w:szCs w:val="24"/>
        </w:rPr>
        <w:t>świadczenie pielęgnacyjne: wykonanie – 1</w:t>
      </w:r>
      <w:r>
        <w:rPr>
          <w:rFonts w:ascii="Times New Roman" w:eastAsia="Calibri" w:hAnsi="Times New Roman" w:cs="Times New Roman"/>
          <w:sz w:val="24"/>
          <w:szCs w:val="24"/>
        </w:rPr>
        <w:t> 749 231,00</w:t>
      </w:r>
      <w:r w:rsidRPr="00196FD5">
        <w:rPr>
          <w:rFonts w:ascii="Times New Roman" w:eastAsia="Calibri" w:hAnsi="Times New Roman" w:cs="Times New Roman"/>
          <w:sz w:val="24"/>
          <w:szCs w:val="24"/>
        </w:rPr>
        <w:t xml:space="preserve"> zł, liczba osób - 4</w:t>
      </w:r>
      <w:r>
        <w:rPr>
          <w:rFonts w:ascii="Times New Roman" w:eastAsia="Calibri" w:hAnsi="Times New Roman" w:cs="Times New Roman"/>
          <w:sz w:val="24"/>
          <w:szCs w:val="24"/>
        </w:rPr>
        <w:t>6</w:t>
      </w:r>
      <w:r w:rsidRPr="00196FD5">
        <w:rPr>
          <w:rFonts w:ascii="Times New Roman" w:eastAsia="Calibri" w:hAnsi="Times New Roman" w:cs="Times New Roman"/>
          <w:sz w:val="24"/>
          <w:szCs w:val="24"/>
        </w:rPr>
        <w:t xml:space="preserve"> liczba świadczeń – </w:t>
      </w:r>
      <w:r>
        <w:rPr>
          <w:rFonts w:ascii="Times New Roman" w:eastAsia="Calibri" w:hAnsi="Times New Roman" w:cs="Times New Roman"/>
          <w:sz w:val="24"/>
          <w:szCs w:val="24"/>
        </w:rPr>
        <w:t>524</w:t>
      </w:r>
    </w:p>
    <w:p w14:paraId="5DDE14FD" w14:textId="77777777" w:rsidR="00CC1C21" w:rsidRPr="00196FD5" w:rsidRDefault="00CC1C21" w:rsidP="00FB5A38">
      <w:pPr>
        <w:numPr>
          <w:ilvl w:val="0"/>
          <w:numId w:val="7"/>
        </w:numPr>
        <w:spacing w:after="200" w:line="276" w:lineRule="auto"/>
        <w:ind w:left="0" w:hanging="284"/>
        <w:contextualSpacing/>
        <w:jc w:val="both"/>
        <w:rPr>
          <w:rFonts w:ascii="Times New Roman" w:eastAsia="Calibri" w:hAnsi="Times New Roman" w:cs="Times New Roman"/>
          <w:sz w:val="24"/>
          <w:szCs w:val="24"/>
        </w:rPr>
      </w:pPr>
      <w:r w:rsidRPr="00196FD5">
        <w:rPr>
          <w:rFonts w:ascii="Times New Roman" w:eastAsia="Calibri" w:hAnsi="Times New Roman" w:cs="Times New Roman"/>
          <w:sz w:val="24"/>
          <w:szCs w:val="24"/>
        </w:rPr>
        <w:t xml:space="preserve">składki na ubezpieczenie emerytalne i rentowe: </w:t>
      </w:r>
      <w:r>
        <w:rPr>
          <w:rFonts w:ascii="Times New Roman" w:eastAsia="Calibri" w:hAnsi="Times New Roman" w:cs="Times New Roman"/>
          <w:sz w:val="24"/>
          <w:szCs w:val="24"/>
        </w:rPr>
        <w:t>296 119,85</w:t>
      </w:r>
      <w:r w:rsidRPr="00196FD5">
        <w:rPr>
          <w:rFonts w:ascii="Times New Roman" w:eastAsia="Calibri" w:hAnsi="Times New Roman" w:cs="Times New Roman"/>
          <w:sz w:val="24"/>
          <w:szCs w:val="24"/>
        </w:rPr>
        <w:t xml:space="preserve"> zł liczba osób - 29, liczba świadczeń – 38</w:t>
      </w:r>
      <w:r>
        <w:rPr>
          <w:rFonts w:ascii="Times New Roman" w:eastAsia="Calibri" w:hAnsi="Times New Roman" w:cs="Times New Roman"/>
          <w:sz w:val="24"/>
          <w:szCs w:val="24"/>
        </w:rPr>
        <w:t>6</w:t>
      </w:r>
      <w:r w:rsidRPr="00196FD5">
        <w:rPr>
          <w:rFonts w:ascii="Times New Roman" w:eastAsia="Calibri" w:hAnsi="Times New Roman" w:cs="Times New Roman"/>
          <w:sz w:val="24"/>
          <w:szCs w:val="24"/>
        </w:rPr>
        <w:t xml:space="preserve">, </w:t>
      </w:r>
    </w:p>
    <w:p w14:paraId="2BD81E87" w14:textId="77777777" w:rsidR="00CC1C21" w:rsidRPr="00196FD5" w:rsidRDefault="00CC1C21" w:rsidP="00FB5A38">
      <w:pPr>
        <w:numPr>
          <w:ilvl w:val="0"/>
          <w:numId w:val="7"/>
        </w:numPr>
        <w:spacing w:after="200" w:line="276" w:lineRule="auto"/>
        <w:ind w:left="0" w:hanging="284"/>
        <w:contextualSpacing/>
        <w:jc w:val="both"/>
        <w:rPr>
          <w:rFonts w:ascii="Times New Roman" w:eastAsia="Calibri" w:hAnsi="Times New Roman" w:cs="Times New Roman"/>
          <w:sz w:val="24"/>
          <w:szCs w:val="24"/>
        </w:rPr>
      </w:pPr>
      <w:r w:rsidRPr="00196FD5">
        <w:rPr>
          <w:rFonts w:ascii="Times New Roman" w:eastAsia="Calibri" w:hAnsi="Times New Roman" w:cs="Times New Roman"/>
          <w:sz w:val="24"/>
          <w:szCs w:val="24"/>
        </w:rPr>
        <w:lastRenderedPageBreak/>
        <w:t xml:space="preserve">świadczenie rodzicielskie: wykonanie – </w:t>
      </w:r>
      <w:r>
        <w:rPr>
          <w:rFonts w:ascii="Times New Roman" w:eastAsia="Calibri" w:hAnsi="Times New Roman" w:cs="Times New Roman"/>
          <w:sz w:val="24"/>
          <w:szCs w:val="24"/>
        </w:rPr>
        <w:t>54 282,50</w:t>
      </w:r>
      <w:r w:rsidRPr="00196FD5">
        <w:rPr>
          <w:rFonts w:ascii="Times New Roman" w:eastAsia="Calibri" w:hAnsi="Times New Roman" w:cs="Times New Roman"/>
          <w:sz w:val="24"/>
          <w:szCs w:val="24"/>
        </w:rPr>
        <w:t xml:space="preserve"> zł  liczba osób – </w:t>
      </w:r>
      <w:r>
        <w:rPr>
          <w:rFonts w:ascii="Times New Roman" w:eastAsia="Calibri" w:hAnsi="Times New Roman" w:cs="Times New Roman"/>
          <w:sz w:val="24"/>
          <w:szCs w:val="24"/>
        </w:rPr>
        <w:t>12</w:t>
      </w:r>
      <w:r w:rsidRPr="00196FD5">
        <w:rPr>
          <w:rFonts w:ascii="Times New Roman" w:eastAsia="Calibri" w:hAnsi="Times New Roman" w:cs="Times New Roman"/>
          <w:sz w:val="24"/>
          <w:szCs w:val="24"/>
        </w:rPr>
        <w:t>, liczba świadczeń –5</w:t>
      </w:r>
      <w:r>
        <w:rPr>
          <w:rFonts w:ascii="Times New Roman" w:eastAsia="Calibri" w:hAnsi="Times New Roman" w:cs="Times New Roman"/>
          <w:sz w:val="24"/>
          <w:szCs w:val="24"/>
        </w:rPr>
        <w:t>8</w:t>
      </w:r>
      <w:r w:rsidRPr="00196FD5">
        <w:rPr>
          <w:rFonts w:ascii="Times New Roman" w:eastAsia="Calibri" w:hAnsi="Times New Roman" w:cs="Times New Roman"/>
          <w:sz w:val="24"/>
          <w:szCs w:val="24"/>
        </w:rPr>
        <w:t xml:space="preserve">. </w:t>
      </w:r>
    </w:p>
    <w:p w14:paraId="22878A3F" w14:textId="77777777" w:rsidR="00C76F41" w:rsidRPr="00C76F41" w:rsidRDefault="00C76F41" w:rsidP="00C76F41"/>
    <w:p w14:paraId="78031D0F" w14:textId="2BE1CF20" w:rsidR="0007545F" w:rsidRPr="00E97C97" w:rsidRDefault="004F57D5" w:rsidP="00D17EF2">
      <w:pPr>
        <w:pStyle w:val="Nagwek2"/>
      </w:pPr>
      <w:bookmarkStart w:id="72" w:name="_Toc228571260"/>
      <w:r w:rsidRPr="00E97C97">
        <w:t>5</w:t>
      </w:r>
      <w:r w:rsidR="0007545F" w:rsidRPr="00E97C97">
        <w:t>.</w:t>
      </w:r>
      <w:r w:rsidR="007C6053" w:rsidRPr="00E97C97">
        <w:t>4</w:t>
      </w:r>
      <w:r w:rsidR="0007545F" w:rsidRPr="00E97C97">
        <w:t>. Fundusz Alimentacyjny</w:t>
      </w:r>
      <w:bookmarkEnd w:id="72"/>
    </w:p>
    <w:p w14:paraId="5DB1E37A" w14:textId="77777777" w:rsidR="007C6053" w:rsidRDefault="007C6053" w:rsidP="00B02D51">
      <w:pPr>
        <w:spacing w:after="0" w:line="240" w:lineRule="auto"/>
        <w:jc w:val="both"/>
        <w:rPr>
          <w:rFonts w:ascii="Times New Roman" w:hAnsi="Times New Roman" w:cs="Times New Roman"/>
        </w:rPr>
      </w:pPr>
    </w:p>
    <w:p w14:paraId="5DCF6B93" w14:textId="77777777" w:rsidR="00CC1C21" w:rsidRDefault="00CC1C21" w:rsidP="00FB5A38">
      <w:pPr>
        <w:spacing w:after="0" w:line="360" w:lineRule="auto"/>
        <w:jc w:val="both"/>
        <w:rPr>
          <w:rFonts w:ascii="Times New Roman" w:hAnsi="Times New Roman" w:cs="Times New Roman"/>
          <w:sz w:val="24"/>
          <w:szCs w:val="24"/>
        </w:rPr>
      </w:pPr>
      <w:r>
        <w:rPr>
          <w:rFonts w:ascii="Times New Roman" w:hAnsi="Times New Roman" w:cs="Times New Roman"/>
          <w:sz w:val="24"/>
          <w:szCs w:val="24"/>
        </w:rPr>
        <w:t>Świadczenia z funduszu alimentacyjnego przysługują osobie uprawnionej do ukończenia przez nią 18 roku życia albo w przypadku gdy uczy się w szkole lub szkole wyższej do ukończenia przez nią 25 roku życia, albo   w przypadku posiadania orzeczenia o znacznym stopniu niepełnosprawności – bezterminowo.</w:t>
      </w:r>
    </w:p>
    <w:p w14:paraId="795EDD3C" w14:textId="77777777" w:rsidR="00CC1C21" w:rsidRPr="00196FD5" w:rsidRDefault="00CC1C21" w:rsidP="00FB5A38">
      <w:pPr>
        <w:spacing w:after="0" w:line="360" w:lineRule="auto"/>
        <w:jc w:val="both"/>
        <w:rPr>
          <w:rFonts w:ascii="Times New Roman" w:hAnsi="Times New Roman" w:cs="Times New Roman"/>
          <w:sz w:val="24"/>
          <w:szCs w:val="24"/>
        </w:rPr>
      </w:pPr>
      <w:r w:rsidRPr="00196FD5">
        <w:rPr>
          <w:rFonts w:ascii="Times New Roman" w:hAnsi="Times New Roman" w:cs="Times New Roman"/>
          <w:sz w:val="24"/>
          <w:szCs w:val="24"/>
        </w:rPr>
        <w:t xml:space="preserve">Świadczenia  z funduszu alimentacyjnego: wykonanie -  </w:t>
      </w:r>
      <w:r>
        <w:rPr>
          <w:rFonts w:ascii="Times New Roman" w:hAnsi="Times New Roman" w:cs="Times New Roman"/>
          <w:sz w:val="24"/>
          <w:szCs w:val="24"/>
        </w:rPr>
        <w:t>64 550,03</w:t>
      </w:r>
      <w:r w:rsidRPr="00196FD5">
        <w:rPr>
          <w:rFonts w:ascii="Times New Roman" w:hAnsi="Times New Roman" w:cs="Times New Roman"/>
          <w:sz w:val="24"/>
          <w:szCs w:val="24"/>
        </w:rPr>
        <w:t xml:space="preserve"> zł, liczba osób – </w:t>
      </w:r>
      <w:r>
        <w:rPr>
          <w:rFonts w:ascii="Times New Roman" w:hAnsi="Times New Roman" w:cs="Times New Roman"/>
          <w:sz w:val="24"/>
          <w:szCs w:val="24"/>
        </w:rPr>
        <w:t>1</w:t>
      </w:r>
      <w:r w:rsidRPr="00196FD5">
        <w:rPr>
          <w:rFonts w:ascii="Times New Roman" w:hAnsi="Times New Roman" w:cs="Times New Roman"/>
          <w:sz w:val="24"/>
          <w:szCs w:val="24"/>
        </w:rPr>
        <w:t xml:space="preserve">4, liczba świadczeń - </w:t>
      </w:r>
      <w:r>
        <w:rPr>
          <w:rFonts w:ascii="Times New Roman" w:hAnsi="Times New Roman" w:cs="Times New Roman"/>
          <w:sz w:val="24"/>
          <w:szCs w:val="24"/>
        </w:rPr>
        <w:t>160</w:t>
      </w:r>
      <w:r w:rsidRPr="00196FD5">
        <w:rPr>
          <w:rFonts w:ascii="Times New Roman" w:hAnsi="Times New Roman" w:cs="Times New Roman"/>
          <w:sz w:val="24"/>
          <w:szCs w:val="24"/>
        </w:rPr>
        <w:t xml:space="preserve">. </w:t>
      </w:r>
    </w:p>
    <w:p w14:paraId="475A4A25" w14:textId="77777777" w:rsidR="00CC1C21" w:rsidRPr="00D3410A" w:rsidRDefault="00CC1C21" w:rsidP="00FB5A38">
      <w:pPr>
        <w:spacing w:after="0" w:line="360" w:lineRule="auto"/>
        <w:jc w:val="both"/>
        <w:rPr>
          <w:rFonts w:ascii="Times New Roman" w:eastAsia="Times New Roman" w:hAnsi="Times New Roman" w:cs="Times New Roman"/>
          <w:sz w:val="24"/>
          <w:szCs w:val="24"/>
          <w:lang w:eastAsia="pl-PL"/>
        </w:rPr>
      </w:pPr>
      <w:r>
        <w:rPr>
          <w:rFonts w:ascii="Times New Roman" w:hAnsi="Times New Roman" w:cs="Times New Roman"/>
          <w:sz w:val="24"/>
          <w:szCs w:val="24"/>
        </w:rPr>
        <w:t xml:space="preserve">Ośrodek Pomocy Społecznej realizuje także szereg działań wobec dłużników alimentacyjnych m.in.: kieruje </w:t>
      </w:r>
      <w:r>
        <w:rPr>
          <w:rFonts w:ascii="Times New Roman" w:eastAsia="Times New Roman" w:hAnsi="Times New Roman" w:cs="Times New Roman"/>
          <w:sz w:val="24"/>
          <w:szCs w:val="24"/>
          <w:lang w:eastAsia="pl-PL"/>
        </w:rPr>
        <w:t>wezwania do stawienia się na wywiad alimentacyjny i złożenie oświadczenia majątkowego, przez  dłużników zamieszkujących na terenie działań tutejszego ośrodka.</w:t>
      </w:r>
      <w:r>
        <w:rPr>
          <w:rFonts w:ascii="Times New Roman" w:hAnsi="Times New Roman" w:cs="Times New Roman"/>
          <w:sz w:val="24"/>
          <w:szCs w:val="24"/>
        </w:rPr>
        <w:t xml:space="preserve">                       </w:t>
      </w:r>
      <w:r>
        <w:rPr>
          <w:rFonts w:ascii="Times New Roman" w:eastAsia="Times New Roman" w:hAnsi="Times New Roman" w:cs="Times New Roman"/>
          <w:sz w:val="24"/>
          <w:szCs w:val="24"/>
          <w:lang w:eastAsia="pl-PL"/>
        </w:rPr>
        <w:t>W przypadku gdy dłużnik alimentacyjny nie może wywiązać się ze swoich zobowiązań                      z powodu braku zatrudnienia zobowiązuje dłużnika alimentacyjnego do zarejestrowania się jako bezrobotny albo jako poszukujący pracy w przypadku braku możliwości zarejestrowania się jako bezrobotny, kieruje wnioski do Powiatowego Urzędu Pracy o aktywizację zawodową dłużnika alimentacyjnego, wszczyna postępowanie dotyczące uznania dłużnika za uchylającego się od zobowiązań alimentacyjnych, jeżeli decyzja o uchylaniu się dłużnika uprawomocni się, organ kieruje zawiadomienie  o możliwości popełnienia przestępstwa wraz    z wnioskiem o ściganie za przestępstwo określone w art. 209 § 1 Kk., jeśli dłużnik posiada prawo jazdy, kierowany jest wniosek do starosty o zatrzymanie prawa jazdy dłużnika alimentacyjnego,</w:t>
      </w:r>
      <w:r>
        <w:rPr>
          <w:rFonts w:ascii="Times New Roman" w:hAnsi="Times New Roman" w:cs="Times New Roman"/>
          <w:sz w:val="24"/>
          <w:szCs w:val="24"/>
        </w:rPr>
        <w:t xml:space="preserve"> </w:t>
      </w:r>
      <w:r>
        <w:rPr>
          <w:rFonts w:ascii="Times New Roman" w:eastAsia="Times New Roman" w:hAnsi="Times New Roman" w:cs="Times New Roman"/>
          <w:sz w:val="24"/>
          <w:szCs w:val="24"/>
          <w:lang w:eastAsia="pl-PL"/>
        </w:rPr>
        <w:t xml:space="preserve">informujemy Komornika Sądowego o wszystkich czynnościach podejmowanych wobec dłużnika i przekazujemy informacje mające wpływ na egzekucję zasądzonych świadczeń alimentacyjnych. </w:t>
      </w:r>
    </w:p>
    <w:p w14:paraId="6D06CC2C" w14:textId="77777777" w:rsidR="00C76F41" w:rsidRPr="00C34AE3" w:rsidRDefault="00C76F41" w:rsidP="00B02D51">
      <w:pPr>
        <w:spacing w:after="0" w:line="240" w:lineRule="auto"/>
        <w:jc w:val="both"/>
        <w:rPr>
          <w:rFonts w:ascii="Times New Roman" w:eastAsia="Times New Roman" w:hAnsi="Times New Roman" w:cs="Times New Roman"/>
          <w:lang w:eastAsia="pl-PL"/>
        </w:rPr>
      </w:pPr>
    </w:p>
    <w:p w14:paraId="3C65AC08" w14:textId="0B14D7F8" w:rsidR="0007545F" w:rsidRDefault="004F57D5" w:rsidP="006B2276">
      <w:pPr>
        <w:pStyle w:val="Nagwek2"/>
        <w:jc w:val="both"/>
      </w:pPr>
      <w:bookmarkStart w:id="73" w:name="_Toc228571261"/>
      <w:r w:rsidRPr="00E97C97">
        <w:t>5</w:t>
      </w:r>
      <w:r w:rsidR="004010BE" w:rsidRPr="00E97C97">
        <w:t>.</w:t>
      </w:r>
      <w:r w:rsidR="007C6053" w:rsidRPr="00E97C97">
        <w:t>5</w:t>
      </w:r>
      <w:r w:rsidR="0007545F" w:rsidRPr="00E97C97">
        <w:t xml:space="preserve">. </w:t>
      </w:r>
      <w:r w:rsidR="00C76F41" w:rsidRPr="00C76F41">
        <w:t>Gminny Program Przeciwdziałania Przemocy Domowej oraz ochrony osób doznających przemocy domowej w Gminie Koszyce na lata 2024-2028</w:t>
      </w:r>
      <w:bookmarkEnd w:id="73"/>
    </w:p>
    <w:p w14:paraId="40749C8C" w14:textId="77777777" w:rsidR="00C76F41" w:rsidRDefault="00C76F41" w:rsidP="00C76F41"/>
    <w:p w14:paraId="00C07E10" w14:textId="77777777" w:rsidR="004373EF" w:rsidRPr="00C101B3" w:rsidRDefault="004373EF" w:rsidP="00FB5A38">
      <w:pPr>
        <w:suppressAutoHyphens/>
        <w:spacing w:after="0" w:line="360" w:lineRule="auto"/>
        <w:ind w:firstLine="708"/>
        <w:jc w:val="both"/>
        <w:rPr>
          <w:rFonts w:ascii="Times New Roman" w:eastAsia="Times New Roman" w:hAnsi="Times New Roman" w:cs="Times New Roman"/>
          <w:b/>
          <w:bCs/>
          <w:sz w:val="24"/>
          <w:szCs w:val="24"/>
          <w:lang w:eastAsia="ar-SA"/>
        </w:rPr>
      </w:pPr>
      <w:r w:rsidRPr="00C101B3">
        <w:rPr>
          <w:rFonts w:ascii="Times New Roman" w:hAnsi="Times New Roman" w:cs="Times New Roman"/>
          <w:bCs/>
          <w:sz w:val="24"/>
          <w:szCs w:val="24"/>
        </w:rPr>
        <w:t>Program Przeciwdziałania przemocy domowej oraz ochrony osób doznających przemocy domowej w  Gminie Koszyce na lata 2024-2028</w:t>
      </w:r>
      <w:r w:rsidRPr="00C101B3">
        <w:rPr>
          <w:rFonts w:ascii="Times New Roman" w:eastAsia="Times New Roman" w:hAnsi="Times New Roman" w:cs="Times New Roman"/>
          <w:b/>
          <w:bCs/>
          <w:sz w:val="24"/>
          <w:szCs w:val="24"/>
          <w:lang w:eastAsia="ar-SA"/>
        </w:rPr>
        <w:t xml:space="preserve">  </w:t>
      </w:r>
      <w:r w:rsidRPr="00C101B3">
        <w:rPr>
          <w:rFonts w:ascii="Times New Roman" w:eastAsia="Times New Roman" w:hAnsi="Times New Roman" w:cs="Times New Roman"/>
          <w:sz w:val="24"/>
          <w:szCs w:val="24"/>
          <w:lang w:eastAsia="ar-SA"/>
        </w:rPr>
        <w:t>został opracowany w związku z art. 6 ust. 2  ustawy z dnia 29 lipca 2005r o przeciwdziałaniu przemocy domowej i przyjęty do realizacji Uchwałą  nr IV/28/2024  Rady Miejskiej w  Koszycach  z dnia 27 sierpnia 2024 roku.</w:t>
      </w:r>
    </w:p>
    <w:p w14:paraId="73B0CDC1" w14:textId="77777777" w:rsidR="004373EF" w:rsidRPr="00C101B3" w:rsidRDefault="004373EF" w:rsidP="00FB5A38">
      <w:pPr>
        <w:suppressAutoHyphens/>
        <w:spacing w:after="0" w:line="360" w:lineRule="auto"/>
        <w:jc w:val="both"/>
        <w:rPr>
          <w:rFonts w:ascii="Times New Roman" w:eastAsia="Times New Roman" w:hAnsi="Times New Roman" w:cs="Times New Roman"/>
          <w:sz w:val="24"/>
          <w:szCs w:val="24"/>
          <w:lang w:eastAsia="ar-SA"/>
        </w:rPr>
      </w:pPr>
      <w:r w:rsidRPr="00C101B3">
        <w:rPr>
          <w:rFonts w:ascii="Times New Roman" w:eastAsia="Times New Roman" w:hAnsi="Times New Roman" w:cs="Times New Roman"/>
          <w:sz w:val="24"/>
          <w:szCs w:val="24"/>
          <w:lang w:eastAsia="ar-SA"/>
        </w:rPr>
        <w:t xml:space="preserve">Głównym celem </w:t>
      </w:r>
      <w:r w:rsidRPr="00C101B3">
        <w:rPr>
          <w:rFonts w:ascii="Times New Roman" w:hAnsi="Times New Roman" w:cs="Times New Roman"/>
          <w:bCs/>
          <w:sz w:val="24"/>
          <w:szCs w:val="24"/>
        </w:rPr>
        <w:t xml:space="preserve">Program Przeciwdziałania przemocy domowej oraz ochrony osób doznających przemocy domowej  </w:t>
      </w:r>
      <w:r w:rsidRPr="00C101B3">
        <w:rPr>
          <w:rFonts w:ascii="Times New Roman" w:eastAsia="Times New Roman" w:hAnsi="Times New Roman" w:cs="Times New Roman"/>
          <w:sz w:val="24"/>
          <w:szCs w:val="24"/>
          <w:lang w:eastAsia="ar-SA"/>
        </w:rPr>
        <w:t xml:space="preserve">jest:   </w:t>
      </w:r>
      <w:r w:rsidRPr="00C101B3">
        <w:rPr>
          <w:rFonts w:ascii="Times New Roman" w:eastAsia="Calibri" w:hAnsi="Times New Roman" w:cs="Times New Roman"/>
          <w:kern w:val="3"/>
          <w:sz w:val="24"/>
          <w:szCs w:val="24"/>
        </w:rPr>
        <w:t xml:space="preserve">Przeciwdziałanie przemocy domowej oraz ograniczanie </w:t>
      </w:r>
      <w:r w:rsidRPr="00C101B3">
        <w:rPr>
          <w:rFonts w:ascii="Times New Roman" w:eastAsia="Calibri" w:hAnsi="Times New Roman" w:cs="Times New Roman"/>
          <w:kern w:val="3"/>
          <w:sz w:val="24"/>
          <w:szCs w:val="24"/>
        </w:rPr>
        <w:lastRenderedPageBreak/>
        <w:t>skutków stosowania przemocy poprzez działania profilaktyczne, interwencyjne i wsparcie dla osób zagrożonych</w:t>
      </w:r>
      <w:r w:rsidRPr="00C101B3">
        <w:rPr>
          <w:rFonts w:ascii="Times New Roman" w:eastAsia="Times New Roman" w:hAnsi="Times New Roman" w:cs="Times New Roman"/>
          <w:sz w:val="24"/>
          <w:szCs w:val="24"/>
          <w:lang w:eastAsia="ar-SA"/>
        </w:rPr>
        <w:t xml:space="preserve"> </w:t>
      </w:r>
      <w:r w:rsidRPr="00C101B3">
        <w:rPr>
          <w:rFonts w:ascii="Times New Roman" w:eastAsia="Calibri" w:hAnsi="Times New Roman" w:cs="Times New Roman"/>
          <w:kern w:val="3"/>
          <w:sz w:val="24"/>
          <w:szCs w:val="24"/>
        </w:rPr>
        <w:t xml:space="preserve">lub doznających przemocy domowej. </w:t>
      </w:r>
    </w:p>
    <w:p w14:paraId="60D249D1" w14:textId="77777777" w:rsidR="004373EF" w:rsidRPr="00C101B3" w:rsidRDefault="004373EF" w:rsidP="00FB5A38">
      <w:pPr>
        <w:suppressAutoHyphens/>
        <w:snapToGrid w:val="0"/>
        <w:spacing w:after="0" w:line="360" w:lineRule="auto"/>
        <w:jc w:val="both"/>
        <w:rPr>
          <w:rFonts w:ascii="Times New Roman" w:hAnsi="Times New Roman" w:cs="Times New Roman"/>
          <w:sz w:val="24"/>
          <w:szCs w:val="24"/>
        </w:rPr>
      </w:pPr>
      <w:r w:rsidRPr="00C101B3">
        <w:rPr>
          <w:rFonts w:ascii="Times New Roman" w:hAnsi="Times New Roman" w:cs="Times New Roman"/>
          <w:sz w:val="24"/>
          <w:szCs w:val="24"/>
        </w:rPr>
        <w:t>Zespół obecnie liczy 1</w:t>
      </w:r>
      <w:r>
        <w:rPr>
          <w:rFonts w:ascii="Times New Roman" w:hAnsi="Times New Roman" w:cs="Times New Roman"/>
          <w:sz w:val="24"/>
          <w:szCs w:val="24"/>
        </w:rPr>
        <w:t>2</w:t>
      </w:r>
      <w:r w:rsidRPr="00C101B3">
        <w:rPr>
          <w:rFonts w:ascii="Times New Roman" w:hAnsi="Times New Roman" w:cs="Times New Roman"/>
          <w:sz w:val="24"/>
          <w:szCs w:val="24"/>
        </w:rPr>
        <w:t xml:space="preserve"> osób i są to przedstawiciele: Miejskiego i Gminnego Ośrodka Pomocy Społecznej w Koszycach (</w:t>
      </w:r>
      <w:r>
        <w:rPr>
          <w:rFonts w:ascii="Times New Roman" w:hAnsi="Times New Roman" w:cs="Times New Roman"/>
          <w:sz w:val="24"/>
          <w:szCs w:val="24"/>
        </w:rPr>
        <w:t>cztery</w:t>
      </w:r>
      <w:r w:rsidRPr="00C101B3">
        <w:rPr>
          <w:rFonts w:ascii="Times New Roman" w:hAnsi="Times New Roman" w:cs="Times New Roman"/>
          <w:sz w:val="24"/>
          <w:szCs w:val="24"/>
        </w:rPr>
        <w:t xml:space="preserve"> osoby), Komendy Powiatowej Policji w Proszowicach (jedna osoba - dzielnicowy), Miejskiej  i Gminnej Komisji Rozwiązywania Problemów Alkoholowych w Koszycach (jedna osoba), Centrum Oświatowego w Koszycach (</w:t>
      </w:r>
      <w:r>
        <w:rPr>
          <w:rFonts w:ascii="Times New Roman" w:hAnsi="Times New Roman" w:cs="Times New Roman"/>
          <w:sz w:val="24"/>
          <w:szCs w:val="24"/>
        </w:rPr>
        <w:t>dwie</w:t>
      </w:r>
      <w:r w:rsidRPr="00C101B3">
        <w:rPr>
          <w:rFonts w:ascii="Times New Roman" w:hAnsi="Times New Roman" w:cs="Times New Roman"/>
          <w:sz w:val="24"/>
          <w:szCs w:val="24"/>
        </w:rPr>
        <w:t xml:space="preserve"> osoby), Szkoły Podstawowej w Książnicach Wielkich (dwie osoby), stowarzyszenia Uniwersytet Trzeciego Wieku (jedna osoba), Sądu Rejonowego dla Krakowa – Nowej Huty w Krakowie (jedna osoba – kurator zawodowy). Pomimo skierowania zaproszenia do współpracy w ramach Zespołu Interdyscyplinarnego do przedstawicieli służby zdrowia z terenu naszej gminy oraz gmin ościennych, nie udało się tej  współpracy do chwili obecnej nawiązać.</w:t>
      </w:r>
    </w:p>
    <w:p w14:paraId="470AC4AF" w14:textId="77777777" w:rsidR="004373EF" w:rsidRPr="00C101B3" w:rsidRDefault="004373EF" w:rsidP="00FB5A38">
      <w:pPr>
        <w:spacing w:line="360" w:lineRule="auto"/>
        <w:jc w:val="both"/>
        <w:rPr>
          <w:rFonts w:ascii="Times New Roman" w:eastAsia="Times New Roman" w:hAnsi="Times New Roman" w:cs="Times New Roman"/>
          <w:sz w:val="24"/>
          <w:szCs w:val="24"/>
          <w:lang w:eastAsia="ar-SA"/>
        </w:rPr>
      </w:pPr>
      <w:r w:rsidRPr="00C101B3">
        <w:rPr>
          <w:rFonts w:ascii="Times New Roman" w:eastAsia="Times New Roman" w:hAnsi="Times New Roman" w:cs="Times New Roman"/>
          <w:sz w:val="24"/>
          <w:szCs w:val="24"/>
          <w:lang w:eastAsia="ar-SA"/>
        </w:rPr>
        <w:t xml:space="preserve">W ramach realizacji zadań Programu funkcjonuje Punkt Informacji, Wsparcia i Pomocy dla Osób Dotkniętych Przemocą Domową, który czynny jest w każdą środę od godz. 11.00 do 13.00, dyżury prowadzą pracownicy socjalni. </w:t>
      </w:r>
    </w:p>
    <w:p w14:paraId="22C0E129" w14:textId="2A02AC44" w:rsidR="004373EF" w:rsidRDefault="004373EF" w:rsidP="00FB5A38">
      <w:pPr>
        <w:suppressAutoHyphens/>
        <w:snapToGrid w:val="0"/>
        <w:spacing w:after="0" w:line="360" w:lineRule="auto"/>
        <w:jc w:val="both"/>
        <w:rPr>
          <w:rFonts w:ascii="Times New Roman" w:eastAsia="Times New Roman" w:hAnsi="Times New Roman" w:cs="Times New Roman"/>
          <w:sz w:val="24"/>
          <w:szCs w:val="24"/>
          <w:lang w:eastAsia="ar-SA"/>
        </w:rPr>
      </w:pPr>
      <w:r w:rsidRPr="00C101B3">
        <w:rPr>
          <w:rFonts w:ascii="Times New Roman" w:eastAsia="Times New Roman" w:hAnsi="Times New Roman" w:cs="Times New Roman"/>
          <w:sz w:val="24"/>
          <w:szCs w:val="24"/>
          <w:lang w:eastAsia="ar-SA"/>
        </w:rPr>
        <w:t>W 202</w:t>
      </w:r>
      <w:r>
        <w:rPr>
          <w:rFonts w:ascii="Times New Roman" w:eastAsia="Times New Roman" w:hAnsi="Times New Roman" w:cs="Times New Roman"/>
          <w:sz w:val="24"/>
          <w:szCs w:val="24"/>
          <w:lang w:eastAsia="ar-SA"/>
        </w:rPr>
        <w:t>5</w:t>
      </w:r>
      <w:r w:rsidRPr="00C101B3">
        <w:rPr>
          <w:rFonts w:ascii="Times New Roman" w:eastAsia="Times New Roman" w:hAnsi="Times New Roman" w:cs="Times New Roman"/>
          <w:sz w:val="24"/>
          <w:szCs w:val="24"/>
          <w:lang w:eastAsia="ar-SA"/>
        </w:rPr>
        <w:t xml:space="preserve"> roku odbyło się </w:t>
      </w:r>
      <w:r>
        <w:rPr>
          <w:rFonts w:ascii="Times New Roman" w:eastAsia="Times New Roman" w:hAnsi="Times New Roman" w:cs="Times New Roman"/>
          <w:sz w:val="24"/>
          <w:szCs w:val="24"/>
          <w:lang w:eastAsia="ar-SA"/>
        </w:rPr>
        <w:t>7</w:t>
      </w:r>
      <w:r w:rsidRPr="00C101B3">
        <w:rPr>
          <w:rFonts w:ascii="Times New Roman" w:eastAsia="Times New Roman" w:hAnsi="Times New Roman" w:cs="Times New Roman"/>
          <w:sz w:val="24"/>
          <w:szCs w:val="24"/>
          <w:lang w:eastAsia="ar-SA"/>
        </w:rPr>
        <w:t xml:space="preserve"> spotka</w:t>
      </w:r>
      <w:r>
        <w:rPr>
          <w:rFonts w:ascii="Times New Roman" w:eastAsia="Times New Roman" w:hAnsi="Times New Roman" w:cs="Times New Roman"/>
          <w:sz w:val="24"/>
          <w:szCs w:val="24"/>
          <w:lang w:eastAsia="ar-SA"/>
        </w:rPr>
        <w:t>ń</w:t>
      </w:r>
      <w:r w:rsidRPr="00C101B3">
        <w:rPr>
          <w:rFonts w:ascii="Times New Roman" w:eastAsia="Times New Roman" w:hAnsi="Times New Roman" w:cs="Times New Roman"/>
          <w:sz w:val="24"/>
          <w:szCs w:val="24"/>
          <w:lang w:eastAsia="ar-SA"/>
        </w:rPr>
        <w:t xml:space="preserve"> Zespołu Interdyscyplinarnego podczas których monitorowano sytuację </w:t>
      </w:r>
      <w:r>
        <w:rPr>
          <w:rFonts w:ascii="Times New Roman" w:eastAsia="Times New Roman" w:hAnsi="Times New Roman" w:cs="Times New Roman"/>
          <w:sz w:val="24"/>
          <w:szCs w:val="24"/>
          <w:lang w:eastAsia="ar-SA"/>
        </w:rPr>
        <w:t>13</w:t>
      </w:r>
      <w:r w:rsidRPr="00C101B3">
        <w:rPr>
          <w:rFonts w:ascii="Times New Roman" w:eastAsia="Times New Roman" w:hAnsi="Times New Roman" w:cs="Times New Roman"/>
          <w:sz w:val="24"/>
          <w:szCs w:val="24"/>
          <w:lang w:eastAsia="ar-SA"/>
        </w:rPr>
        <w:t xml:space="preserve">  rodzin,  w których głównym problem jest przemoc (w dwóch rodzinach prowadzony był monitoring po zakończeniu prowadzenia procedury NK w roku ubiegłym oraz w </w:t>
      </w:r>
      <w:r>
        <w:rPr>
          <w:rFonts w:ascii="Times New Roman" w:eastAsia="Times New Roman" w:hAnsi="Times New Roman" w:cs="Times New Roman"/>
          <w:sz w:val="24"/>
          <w:szCs w:val="24"/>
          <w:lang w:eastAsia="ar-SA"/>
        </w:rPr>
        <w:t>11</w:t>
      </w:r>
      <w:r w:rsidRPr="00C101B3">
        <w:rPr>
          <w:rFonts w:ascii="Times New Roman" w:eastAsia="Times New Roman" w:hAnsi="Times New Roman" w:cs="Times New Roman"/>
          <w:sz w:val="24"/>
          <w:szCs w:val="24"/>
          <w:lang w:eastAsia="ar-SA"/>
        </w:rPr>
        <w:t xml:space="preserve"> rodzinach prowadzono procedurę NK)</w:t>
      </w:r>
      <w:r>
        <w:rPr>
          <w:rFonts w:ascii="Times New Roman" w:eastAsia="Times New Roman" w:hAnsi="Times New Roman" w:cs="Times New Roman"/>
          <w:sz w:val="24"/>
          <w:szCs w:val="24"/>
          <w:lang w:eastAsia="ar-SA"/>
        </w:rPr>
        <w:t>.</w:t>
      </w:r>
      <w:r w:rsidRPr="00C101B3">
        <w:rPr>
          <w:rFonts w:ascii="Times New Roman" w:eastAsia="Times New Roman" w:hAnsi="Times New Roman" w:cs="Times New Roman"/>
          <w:sz w:val="24"/>
          <w:szCs w:val="24"/>
          <w:lang w:eastAsia="ar-SA"/>
        </w:rPr>
        <w:t>W ramach realizacji zadań wynikających z Programu w sposób ciągły także w 202</w:t>
      </w:r>
      <w:r>
        <w:rPr>
          <w:rFonts w:ascii="Times New Roman" w:eastAsia="Times New Roman" w:hAnsi="Times New Roman" w:cs="Times New Roman"/>
          <w:sz w:val="24"/>
          <w:szCs w:val="24"/>
          <w:lang w:eastAsia="ar-SA"/>
        </w:rPr>
        <w:t>5</w:t>
      </w:r>
      <w:r w:rsidRPr="00C101B3">
        <w:rPr>
          <w:rFonts w:ascii="Times New Roman" w:eastAsia="Times New Roman" w:hAnsi="Times New Roman" w:cs="Times New Roman"/>
          <w:sz w:val="24"/>
          <w:szCs w:val="24"/>
          <w:lang w:eastAsia="ar-SA"/>
        </w:rPr>
        <w:t xml:space="preserve"> roku dostarczano informacji społeczeństwu o instytucjach udzielających pomocy i wsparcia ofiarom przemocy w rodzinie – informacja dotycząca działalności Punktu Informacji, Wsparcia</w:t>
      </w:r>
      <w:r w:rsidR="00FB5A38">
        <w:rPr>
          <w:rFonts w:ascii="Times New Roman" w:eastAsia="Times New Roman" w:hAnsi="Times New Roman" w:cs="Times New Roman"/>
          <w:sz w:val="24"/>
          <w:szCs w:val="24"/>
          <w:lang w:eastAsia="ar-SA"/>
        </w:rPr>
        <w:t xml:space="preserve"> </w:t>
      </w:r>
      <w:r w:rsidRPr="00C101B3">
        <w:rPr>
          <w:rFonts w:ascii="Times New Roman" w:eastAsia="Times New Roman" w:hAnsi="Times New Roman" w:cs="Times New Roman"/>
          <w:sz w:val="24"/>
          <w:szCs w:val="24"/>
          <w:lang w:eastAsia="ar-SA"/>
        </w:rPr>
        <w:t xml:space="preserve">i Pomocy dla Osób Dotkniętych Przemocą Domową oraz innych instytucji udzielających wsparcie na terenie naszego powiatu, informacje w formie ulotek oraz na stronie internetowej </w:t>
      </w:r>
      <w:hyperlink r:id="rId10" w:history="1">
        <w:r w:rsidRPr="00C101B3">
          <w:rPr>
            <w:rFonts w:ascii="Times New Roman" w:eastAsia="Times New Roman" w:hAnsi="Times New Roman" w:cs="Times New Roman"/>
            <w:color w:val="0000FF"/>
            <w:sz w:val="24"/>
            <w:szCs w:val="24"/>
            <w:u w:val="single"/>
            <w:lang w:eastAsia="ar-SA"/>
          </w:rPr>
          <w:t>www.migops.naszops.pl</w:t>
        </w:r>
      </w:hyperlink>
      <w:r w:rsidRPr="00C101B3">
        <w:rPr>
          <w:rFonts w:ascii="Times New Roman" w:eastAsia="Times New Roman" w:hAnsi="Times New Roman" w:cs="Times New Roman"/>
          <w:sz w:val="24"/>
          <w:szCs w:val="24"/>
          <w:lang w:eastAsia="ar-SA"/>
        </w:rPr>
        <w:t xml:space="preserve">. </w:t>
      </w:r>
    </w:p>
    <w:p w14:paraId="4C6BA55B" w14:textId="6525607C" w:rsidR="004373EF" w:rsidRPr="00FB5A38" w:rsidRDefault="004373EF" w:rsidP="00FB5A38">
      <w:pPr>
        <w:suppressAutoHyphens/>
        <w:snapToGrid w:val="0"/>
        <w:spacing w:after="0" w:line="360" w:lineRule="auto"/>
        <w:jc w:val="both"/>
        <w:rPr>
          <w:rFonts w:ascii="Times New Roman" w:eastAsia="Times New Roman" w:hAnsi="Times New Roman" w:cs="Times New Roman"/>
          <w:sz w:val="24"/>
          <w:szCs w:val="24"/>
          <w:lang w:eastAsia="ar-SA"/>
        </w:rPr>
      </w:pPr>
      <w:r w:rsidRPr="00C101B3">
        <w:rPr>
          <w:rFonts w:ascii="Times New Roman" w:eastAsia="Times New Roman" w:hAnsi="Times New Roman" w:cs="Times New Roman"/>
          <w:sz w:val="24"/>
          <w:szCs w:val="24"/>
          <w:lang w:eastAsia="ar-SA"/>
        </w:rPr>
        <w:t xml:space="preserve">Włączono się aktywnie i współorganizowano  kampanię społeczną „Widzę – Reaguje – Pomagam” na terenie powiatu proszowickiego. W ramach kampanii prowadzono indywidualne rozmowy z mieszkańcami, dystrybuowano ulotki, broszury. </w:t>
      </w:r>
      <w:r w:rsidRPr="004F1E6A">
        <w:rPr>
          <w:rFonts w:ascii="Times New Roman" w:eastAsia="Times New Roman" w:hAnsi="Times New Roman" w:cs="Times New Roman"/>
          <w:sz w:val="24"/>
          <w:szCs w:val="24"/>
          <w:lang w:eastAsia="ar-SA"/>
        </w:rPr>
        <w:t xml:space="preserve">Realizowano również </w:t>
      </w:r>
      <w:r w:rsidRPr="004F1E6A">
        <w:rPr>
          <w:rFonts w:ascii="Times New Roman" w:hAnsi="Times New Roman" w:cs="Times New Roman"/>
          <w:sz w:val="24"/>
          <w:szCs w:val="24"/>
          <w:lang w:eastAsia="pl-PL"/>
        </w:rPr>
        <w:t xml:space="preserve">Kampanię „Dzieciństwo bez Przemocy" oraz </w:t>
      </w:r>
      <w:r>
        <w:rPr>
          <w:rFonts w:ascii="Times New Roman" w:hAnsi="Times New Roman" w:cs="Times New Roman"/>
          <w:sz w:val="24"/>
          <w:szCs w:val="24"/>
          <w:lang w:eastAsia="pl-PL"/>
        </w:rPr>
        <w:t xml:space="preserve"> </w:t>
      </w:r>
      <w:r w:rsidR="006F4150">
        <w:rPr>
          <w:rFonts w:ascii="Times New Roman" w:hAnsi="Times New Roman" w:cs="Times New Roman"/>
          <w:sz w:val="24"/>
          <w:szCs w:val="24"/>
          <w:lang w:eastAsia="pl-PL"/>
        </w:rPr>
        <w:t xml:space="preserve">włączono się </w:t>
      </w:r>
      <w:r w:rsidRPr="004F1E6A">
        <w:rPr>
          <w:rFonts w:ascii="Times New Roman" w:hAnsi="Times New Roman" w:cs="Times New Roman"/>
          <w:sz w:val="24"/>
          <w:szCs w:val="24"/>
          <w:lang w:eastAsia="pl-PL"/>
        </w:rPr>
        <w:t>w obchody  Międzynarodowego Dnia Przeciwdziałania Przemocy wobec Dzieci</w:t>
      </w:r>
      <w:r w:rsidRPr="004F1E6A">
        <w:rPr>
          <w:rFonts w:ascii="Times New Roman" w:hAnsi="Times New Roman" w:cs="Times New Roman"/>
          <w:sz w:val="24"/>
          <w:szCs w:val="24"/>
        </w:rPr>
        <w:t xml:space="preserve">. </w:t>
      </w:r>
      <w:r w:rsidRPr="004F1E6A">
        <w:rPr>
          <w:rFonts w:ascii="Times New Roman" w:hAnsi="Times New Roman" w:cs="Times New Roman"/>
          <w:sz w:val="24"/>
          <w:szCs w:val="24"/>
          <w:lang w:eastAsia="pl-PL"/>
        </w:rPr>
        <w:t xml:space="preserve">Kampania wystartowała  6 października, w ramach której zaprosiliśmy rodziców, rodziny do skorzystania z bezpłatnych </w:t>
      </w:r>
      <w:proofErr w:type="spellStart"/>
      <w:r w:rsidRPr="004F1E6A">
        <w:rPr>
          <w:rFonts w:ascii="Times New Roman" w:hAnsi="Times New Roman" w:cs="Times New Roman"/>
          <w:sz w:val="24"/>
          <w:szCs w:val="24"/>
          <w:lang w:eastAsia="pl-PL"/>
        </w:rPr>
        <w:t>webinarów</w:t>
      </w:r>
      <w:proofErr w:type="spellEnd"/>
      <w:r w:rsidRPr="004F1E6A">
        <w:rPr>
          <w:rFonts w:ascii="Times New Roman" w:hAnsi="Times New Roman" w:cs="Times New Roman"/>
          <w:sz w:val="24"/>
          <w:szCs w:val="24"/>
          <w:lang w:eastAsia="pl-PL"/>
        </w:rPr>
        <w:t xml:space="preserve"> i lekcji online specjalnie przygotowanych w ramach kampanii w 2025 roku przez Fundację Dajemy Dzieciom Siłę. </w:t>
      </w:r>
      <w:r w:rsidRPr="004F1E6A">
        <w:rPr>
          <w:rFonts w:ascii="Times New Roman" w:hAnsi="Times New Roman" w:cs="Times New Roman"/>
          <w:sz w:val="24"/>
          <w:szCs w:val="24"/>
        </w:rPr>
        <w:t>Przeprowadziliśmy inicjatywy edukacyjne w formie zajęć warsztatowych  w Świetlicy Środowiskowo - Socjoterapeutycznej "ROZWÓ</w:t>
      </w:r>
      <w:r w:rsidR="006F4150">
        <w:rPr>
          <w:rFonts w:ascii="Times New Roman" w:hAnsi="Times New Roman" w:cs="Times New Roman"/>
          <w:sz w:val="24"/>
          <w:szCs w:val="24"/>
        </w:rPr>
        <w:t>J</w:t>
      </w:r>
      <w:r w:rsidRPr="004F1E6A">
        <w:rPr>
          <w:rFonts w:ascii="Times New Roman" w:hAnsi="Times New Roman" w:cs="Times New Roman"/>
          <w:sz w:val="24"/>
          <w:szCs w:val="24"/>
        </w:rPr>
        <w:t xml:space="preserve">  I AKTYWNOŚĆ" w Przemykowie, które pomogły zwiększyć wiedzę i umiejętności dzieci w zakresie radzenia sobie z przemocą i </w:t>
      </w:r>
      <w:r w:rsidRPr="004F1E6A">
        <w:rPr>
          <w:rFonts w:ascii="Times New Roman" w:hAnsi="Times New Roman" w:cs="Times New Roman"/>
          <w:sz w:val="24"/>
          <w:szCs w:val="24"/>
        </w:rPr>
        <w:lastRenderedPageBreak/>
        <w:t>szukania pomocy. To realny krok ku temu, by najmłodsi mogli czuć się bezpiecznie każdego dnia.</w:t>
      </w:r>
      <w:r w:rsidRPr="004F1E6A">
        <w:rPr>
          <w:rFonts w:ascii="Times New Roman" w:hAnsi="Times New Roman" w:cs="Times New Roman"/>
          <w:sz w:val="24"/>
          <w:szCs w:val="24"/>
          <w:lang w:eastAsia="pl-PL"/>
        </w:rPr>
        <w:t xml:space="preserve"> Do akcji włączyliśmy Przedszkole i Żłobek  Słoneczne Nutki  w Koszycach gdzie przeprowadziliśmy </w:t>
      </w:r>
      <w:bookmarkStart w:id="74" w:name="_Hlk225167255"/>
      <w:r w:rsidRPr="004F1E6A">
        <w:rPr>
          <w:rFonts w:ascii="Times New Roman" w:hAnsi="Times New Roman" w:cs="Times New Roman"/>
          <w:sz w:val="24"/>
          <w:szCs w:val="24"/>
          <w:lang w:eastAsia="pl-PL"/>
        </w:rPr>
        <w:t>prelekcję - Dobre Dzieciństwo daje dziecku moc! </w:t>
      </w:r>
      <w:bookmarkEnd w:id="74"/>
      <w:r w:rsidRPr="004F1E6A">
        <w:rPr>
          <w:rFonts w:ascii="Times New Roman" w:hAnsi="Times New Roman" w:cs="Times New Roman"/>
          <w:sz w:val="24"/>
          <w:szCs w:val="24"/>
          <w:lang w:eastAsia="pl-PL"/>
        </w:rPr>
        <w:t xml:space="preserve">Zorganizowany został przemarsz ulicami Koszyc, który  poprowadził Burmistrz Miasta i Gminy Koszyce Pan Krystian </w:t>
      </w:r>
      <w:proofErr w:type="spellStart"/>
      <w:r w:rsidRPr="004F1E6A">
        <w:rPr>
          <w:rFonts w:ascii="Times New Roman" w:hAnsi="Times New Roman" w:cs="Times New Roman"/>
          <w:sz w:val="24"/>
          <w:szCs w:val="24"/>
          <w:lang w:eastAsia="pl-PL"/>
        </w:rPr>
        <w:t>Hytroś</w:t>
      </w:r>
      <w:proofErr w:type="spellEnd"/>
      <w:r w:rsidRPr="004F1E6A">
        <w:rPr>
          <w:rFonts w:ascii="Times New Roman" w:hAnsi="Times New Roman" w:cs="Times New Roman"/>
          <w:sz w:val="24"/>
          <w:szCs w:val="24"/>
          <w:lang w:eastAsia="pl-PL"/>
        </w:rPr>
        <w:t xml:space="preserve">.  Transparenty z hasłami kampanii, ulotki, czerwone baloniki rozdawane mieszkańcom naszej Gminy dały jasny sygnał  -  STOP, nie zgadzamy się na przemoc wobec dzieci!  Zwróciliśmy  uwagę, że każde dziecko ma prawo dorastać bez strachu, krzywdy i zagrożenia.  </w:t>
      </w:r>
      <w:r w:rsidRPr="004F1E6A">
        <w:rPr>
          <w:rFonts w:ascii="Times New Roman" w:hAnsi="Times New Roman" w:cs="Times New Roman"/>
          <w:sz w:val="24"/>
          <w:szCs w:val="24"/>
        </w:rPr>
        <w:t xml:space="preserve">Zwieńczeniem kampanii w dniu </w:t>
      </w:r>
      <w:r w:rsidRPr="004F1E6A">
        <w:rPr>
          <w:rStyle w:val="Pogrubienie"/>
          <w:rFonts w:ascii="Times New Roman" w:hAnsi="Times New Roman" w:cs="Times New Roman"/>
          <w:sz w:val="24"/>
          <w:szCs w:val="24"/>
        </w:rPr>
        <w:t xml:space="preserve">– </w:t>
      </w:r>
      <w:r w:rsidRPr="004F1E6A">
        <w:rPr>
          <w:rFonts w:ascii="Times New Roman" w:hAnsi="Times New Roman" w:cs="Times New Roman"/>
          <w:sz w:val="24"/>
          <w:szCs w:val="24"/>
        </w:rPr>
        <w:t>19 listopada 2025r o godz. 17.00</w:t>
      </w:r>
      <w:r w:rsidRPr="004F1E6A">
        <w:rPr>
          <w:rStyle w:val="Pogrubienie"/>
          <w:rFonts w:ascii="Times New Roman" w:hAnsi="Times New Roman" w:cs="Times New Roman"/>
          <w:sz w:val="24"/>
          <w:szCs w:val="24"/>
        </w:rPr>
        <w:t xml:space="preserve"> </w:t>
      </w:r>
      <w:r w:rsidRPr="004F1E6A">
        <w:rPr>
          <w:rFonts w:ascii="Times New Roman" w:hAnsi="Times New Roman" w:cs="Times New Roman"/>
          <w:sz w:val="24"/>
          <w:szCs w:val="24"/>
        </w:rPr>
        <w:t xml:space="preserve">było symboliczne podświetlenie na czerwono siedziby </w:t>
      </w:r>
      <w:proofErr w:type="spellStart"/>
      <w:r w:rsidRPr="004F1E6A">
        <w:rPr>
          <w:rFonts w:ascii="Times New Roman" w:hAnsi="Times New Roman" w:cs="Times New Roman"/>
          <w:sz w:val="24"/>
          <w:szCs w:val="24"/>
        </w:rPr>
        <w:t>MiGOPS</w:t>
      </w:r>
      <w:proofErr w:type="spellEnd"/>
      <w:r w:rsidRPr="004F1E6A">
        <w:rPr>
          <w:rFonts w:ascii="Times New Roman" w:hAnsi="Times New Roman" w:cs="Times New Roman"/>
          <w:sz w:val="24"/>
          <w:szCs w:val="24"/>
        </w:rPr>
        <w:t xml:space="preserve"> w budynku Urzędu Miasta i Gminy Koszyce oraz Świetlicy Środowiskowo-Socjoterapeutycznej </w:t>
      </w:r>
      <w:r w:rsidRPr="004F1E6A">
        <w:rPr>
          <w:rStyle w:val="Uwydatnienie"/>
          <w:szCs w:val="24"/>
        </w:rPr>
        <w:t>„ROZWÓJ I AKTYWNOŚĆ”</w:t>
      </w:r>
      <w:r w:rsidRPr="004F1E6A">
        <w:rPr>
          <w:rFonts w:ascii="Times New Roman" w:hAnsi="Times New Roman" w:cs="Times New Roman"/>
          <w:sz w:val="24"/>
          <w:szCs w:val="24"/>
        </w:rPr>
        <w:t xml:space="preserve"> w Przemykowie. Czerwony kolor to silny znak sprzeciwu wobec przemocy i krzywdzenia dzieci.</w:t>
      </w:r>
    </w:p>
    <w:p w14:paraId="2AFA4FA5" w14:textId="77777777" w:rsidR="00C76F41" w:rsidRPr="00C76F41" w:rsidRDefault="00C76F41" w:rsidP="00C76F41"/>
    <w:p w14:paraId="1ED0819C" w14:textId="6149FACA" w:rsidR="0007545F" w:rsidRDefault="004F57D5" w:rsidP="00D17EF2">
      <w:pPr>
        <w:pStyle w:val="Nagwek2"/>
      </w:pPr>
      <w:bookmarkStart w:id="75" w:name="_Toc8047944"/>
      <w:bookmarkStart w:id="76" w:name="_Toc228571262"/>
      <w:r w:rsidRPr="00E97C97">
        <w:t>5</w:t>
      </w:r>
      <w:r w:rsidR="004010BE" w:rsidRPr="00E97C97">
        <w:t>.</w:t>
      </w:r>
      <w:r w:rsidR="007C6053" w:rsidRPr="00E97C97">
        <w:t>6</w:t>
      </w:r>
      <w:r w:rsidR="0007545F" w:rsidRPr="00E97C97">
        <w:t>. Program Karta Dużej Rodziny</w:t>
      </w:r>
      <w:bookmarkEnd w:id="75"/>
      <w:bookmarkEnd w:id="76"/>
      <w:r w:rsidR="0007545F" w:rsidRPr="00E97C97">
        <w:t xml:space="preserve"> </w:t>
      </w:r>
    </w:p>
    <w:p w14:paraId="7E7CF07B" w14:textId="77777777" w:rsidR="00A161F5" w:rsidRDefault="00A161F5" w:rsidP="00A161F5"/>
    <w:p w14:paraId="7801DC13" w14:textId="77777777" w:rsidR="004373EF" w:rsidRPr="00D3410A" w:rsidRDefault="004373EF" w:rsidP="006F4150">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Karta Dużej Rodziny to system zniżek i dodatkowych uprawnień dla rodzin 3+ zarówno                       w instytucjach publicznych, jak i w firmach prywatnych. Posiadacze KDR mają możliwość tańszego korzystania z oferty podmiotów m.in. z branży spożywczej, paliwowej, bankowej czy rekreacyjnej. KDR wspiera budżety rodzin wielodzietnych oraz ułatwia dostęp do dóbr i usług. </w:t>
      </w:r>
      <w:r>
        <w:rPr>
          <w:rFonts w:ascii="Times New Roman" w:eastAsia="Times New Roman" w:hAnsi="Times New Roman" w:cs="Times New Roman"/>
          <w:sz w:val="24"/>
          <w:szCs w:val="24"/>
          <w:lang w:eastAsia="pl-PL"/>
        </w:rPr>
        <w:t xml:space="preserve">Prawo do posiadania Karty Dużej Rodziny przysługuje wszystkim rodzicom oraz małżonkom rodziców, którzy mają lub mieli na utrzymaniu łącznie co najmniej troje dzieci. </w:t>
      </w:r>
    </w:p>
    <w:p w14:paraId="7A64BCDC" w14:textId="77777777" w:rsidR="004373EF" w:rsidRDefault="004373EF" w:rsidP="006F4150">
      <w:pPr>
        <w:spacing w:line="360" w:lineRule="auto"/>
        <w:jc w:val="both"/>
        <w:rPr>
          <w:rFonts w:ascii="Times New Roman" w:hAnsi="Times New Roman" w:cs="Times New Roman"/>
          <w:b/>
          <w:bCs/>
          <w:sz w:val="24"/>
          <w:szCs w:val="24"/>
        </w:rPr>
      </w:pPr>
      <w:r>
        <w:rPr>
          <w:rFonts w:ascii="Times New Roman" w:eastAsia="Calibri" w:hAnsi="Times New Roman" w:cs="Times New Roman"/>
          <w:sz w:val="24"/>
          <w:szCs w:val="24"/>
        </w:rPr>
        <w:t>Zgodnie z uchwałą Rady Miejskiej w Koszyce na terenie Miasta i Gminy Koszyce  obowiązują:</w:t>
      </w:r>
    </w:p>
    <w:p w14:paraId="05AE3CC9" w14:textId="77777777" w:rsidR="004373EF" w:rsidRDefault="004373EF" w:rsidP="006F4150">
      <w:pPr>
        <w:spacing w:line="36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zniżki  w opłatach za odpady komunalne za poszczególnych członków rodziny, opłata za 3                 i kolejne dziecko posiadające ważną Kartę Dużej Rodziny, zamieszkujące na terenie nieruchomości, wynosi 50% opłaty miesięcznej ustalonej na podstawie uchwały Rady Miejskiej w Koszycach w sprawie wyboru metody ustalenia opłaty za gospodarowanie odpadami komunalnymi oraz ustalenia stawek tej opłaty,</w:t>
      </w:r>
    </w:p>
    <w:p w14:paraId="085E9E0D" w14:textId="77777777" w:rsidR="004373EF" w:rsidRPr="00C101B3" w:rsidRDefault="004373EF" w:rsidP="006F4150">
      <w:pPr>
        <w:spacing w:line="36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umożliwienie dzieciom korzystania ze świadczeń publicznych przedszkoli: poprzez zastosowanie 25% zniżki w przypadku rodzin mających na utrzymaniu troje  i więcej dzieci.</w:t>
      </w:r>
    </w:p>
    <w:p w14:paraId="39A5AD08" w14:textId="4B365E63" w:rsidR="004373EF" w:rsidRDefault="004373EF" w:rsidP="005D6887">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W ramach tego zadania w 2025 roku </w:t>
      </w:r>
      <w:r w:rsidRPr="00073F94">
        <w:rPr>
          <w:rFonts w:ascii="Times New Roman" w:hAnsi="Times New Roman" w:cs="Times New Roman"/>
          <w:sz w:val="24"/>
          <w:szCs w:val="24"/>
        </w:rPr>
        <w:t xml:space="preserve">wydano  łącznie   </w:t>
      </w:r>
      <w:r>
        <w:rPr>
          <w:rFonts w:ascii="Times New Roman" w:hAnsi="Times New Roman" w:cs="Times New Roman"/>
          <w:sz w:val="24"/>
          <w:szCs w:val="24"/>
        </w:rPr>
        <w:t xml:space="preserve">50 </w:t>
      </w:r>
      <w:r w:rsidRPr="00073F94">
        <w:rPr>
          <w:rFonts w:ascii="Times New Roman" w:hAnsi="Times New Roman" w:cs="Times New Roman"/>
          <w:sz w:val="24"/>
          <w:szCs w:val="24"/>
        </w:rPr>
        <w:t xml:space="preserve">Karty Dużej Rodziny w tym </w:t>
      </w:r>
      <w:r>
        <w:rPr>
          <w:rFonts w:ascii="Times New Roman" w:hAnsi="Times New Roman" w:cs="Times New Roman"/>
          <w:sz w:val="24"/>
          <w:szCs w:val="24"/>
        </w:rPr>
        <w:t>25</w:t>
      </w:r>
      <w:r w:rsidRPr="00073F94">
        <w:rPr>
          <w:rFonts w:ascii="Times New Roman" w:hAnsi="Times New Roman" w:cs="Times New Roman"/>
          <w:sz w:val="24"/>
          <w:szCs w:val="24"/>
        </w:rPr>
        <w:t xml:space="preserve"> kart tradycyjnych i 2</w:t>
      </w:r>
      <w:r>
        <w:rPr>
          <w:rFonts w:ascii="Times New Roman" w:hAnsi="Times New Roman" w:cs="Times New Roman"/>
          <w:sz w:val="24"/>
          <w:szCs w:val="24"/>
        </w:rPr>
        <w:t>5</w:t>
      </w:r>
      <w:r w:rsidRPr="00073F94">
        <w:rPr>
          <w:rFonts w:ascii="Times New Roman" w:hAnsi="Times New Roman" w:cs="Times New Roman"/>
          <w:sz w:val="24"/>
          <w:szCs w:val="24"/>
        </w:rPr>
        <w:t xml:space="preserve"> kart elektronicznych. </w:t>
      </w:r>
    </w:p>
    <w:p w14:paraId="64134874" w14:textId="77777777" w:rsidR="005D6887" w:rsidRPr="005D6887" w:rsidRDefault="005D6887" w:rsidP="005D6887">
      <w:pPr>
        <w:spacing w:line="360" w:lineRule="auto"/>
        <w:jc w:val="both"/>
        <w:rPr>
          <w:rFonts w:ascii="Times New Roman" w:hAnsi="Times New Roman" w:cs="Times New Roman"/>
          <w:sz w:val="24"/>
          <w:szCs w:val="24"/>
        </w:rPr>
      </w:pPr>
    </w:p>
    <w:p w14:paraId="087D1706" w14:textId="688D9788" w:rsidR="0007545F" w:rsidRDefault="004F57D5" w:rsidP="00D17EF2">
      <w:pPr>
        <w:pStyle w:val="Nagwek2"/>
      </w:pPr>
      <w:bookmarkStart w:id="77" w:name="_Toc228571263"/>
      <w:bookmarkStart w:id="78" w:name="_Toc8047945"/>
      <w:r w:rsidRPr="00E97C97">
        <w:lastRenderedPageBreak/>
        <w:t>5</w:t>
      </w:r>
      <w:r w:rsidR="004010BE" w:rsidRPr="00E97C97">
        <w:t>.</w:t>
      </w:r>
      <w:r w:rsidR="007C6053" w:rsidRPr="00E97C97">
        <w:t>7</w:t>
      </w:r>
      <w:r w:rsidR="0007545F" w:rsidRPr="00E97C97">
        <w:t xml:space="preserve">. </w:t>
      </w:r>
      <w:r w:rsidR="00513150" w:rsidRPr="00E97C97">
        <w:t>Realizacja zadań mających na celu rozwój pomocy społecznej</w:t>
      </w:r>
      <w:bookmarkEnd w:id="77"/>
    </w:p>
    <w:p w14:paraId="38B6D8BA" w14:textId="77777777" w:rsidR="00980802" w:rsidRDefault="00980802" w:rsidP="00625DF8">
      <w:pPr>
        <w:spacing w:after="0" w:line="360" w:lineRule="auto"/>
        <w:jc w:val="both"/>
        <w:rPr>
          <w:rFonts w:ascii="Times New Roman" w:hAnsi="Times New Roman" w:cs="Times New Roman"/>
          <w:sz w:val="24"/>
          <w:szCs w:val="24"/>
        </w:rPr>
      </w:pPr>
    </w:p>
    <w:p w14:paraId="76048606" w14:textId="77777777" w:rsidR="004373EF" w:rsidRDefault="004373EF" w:rsidP="004373EF">
      <w:pPr>
        <w:spacing w:after="0" w:line="360" w:lineRule="auto"/>
        <w:jc w:val="both"/>
        <w:rPr>
          <w:rFonts w:ascii="Times New Roman" w:hAnsi="Times New Roman" w:cs="Times New Roman"/>
          <w:sz w:val="24"/>
          <w:szCs w:val="24"/>
        </w:rPr>
      </w:pPr>
      <w:r>
        <w:rPr>
          <w:rFonts w:ascii="Times New Roman" w:hAnsi="Times New Roman" w:cs="Times New Roman"/>
          <w:sz w:val="24"/>
          <w:szCs w:val="24"/>
        </w:rPr>
        <w:t>Gmina Koszyce otrzymała na ten cel dotacje z budżetu państwa w kwocie 18 006,00 zł. Zadanie realizowane było poprzez: realizowanie dodatkowych zadań wynikających z rozeznanych potrzeb gminy – organizacja poradnictwa specjalistycznego – Punkt Konsultacji psychologicznej dla mieszkańców gminy oraz podniesienie jakości działalności OPS poprzez zapewnienie stałego dostępu do konsultacji prawnej w tym szkoleń wewnętrznych.</w:t>
      </w:r>
    </w:p>
    <w:p w14:paraId="54F55FB8" w14:textId="77777777" w:rsidR="00625DF8" w:rsidRPr="00625DF8" w:rsidRDefault="00625DF8" w:rsidP="00625DF8"/>
    <w:p w14:paraId="4BA3AA2A" w14:textId="7D7FAC89" w:rsidR="00625DF8" w:rsidRDefault="004F57D5" w:rsidP="00D17EF2">
      <w:pPr>
        <w:pStyle w:val="Nagwek2"/>
      </w:pPr>
      <w:bookmarkStart w:id="79" w:name="_Toc228571264"/>
      <w:bookmarkStart w:id="80" w:name="_Toc8047948"/>
      <w:bookmarkEnd w:id="78"/>
      <w:r w:rsidRPr="00E97C97">
        <w:t>5</w:t>
      </w:r>
      <w:r w:rsidR="004010BE" w:rsidRPr="00E97C97">
        <w:t>.</w:t>
      </w:r>
      <w:r w:rsidR="007C6053" w:rsidRPr="00E97C97">
        <w:t>8</w:t>
      </w:r>
      <w:r w:rsidR="00625DF8">
        <w:t xml:space="preserve">. </w:t>
      </w:r>
      <w:r w:rsidR="00625DF8" w:rsidRPr="00625DF8">
        <w:t>Program Fundusze Europejskie na Pomoc Żywnościową 2021-2027</w:t>
      </w:r>
      <w:bookmarkEnd w:id="79"/>
    </w:p>
    <w:p w14:paraId="593F1DAF" w14:textId="77777777" w:rsidR="004605AA" w:rsidRPr="004605AA" w:rsidRDefault="004605AA" w:rsidP="004605AA"/>
    <w:p w14:paraId="30E8B3F7" w14:textId="77777777" w:rsidR="004373EF" w:rsidRDefault="004373EF" w:rsidP="006F4150">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Progr</w:t>
      </w:r>
      <w:r>
        <w:rPr>
          <w:rFonts w:ascii="Times New Roman" w:eastAsia="Times New Roman" w:hAnsi="Times New Roman" w:cs="Times New Roman"/>
          <w:sz w:val="24"/>
          <w:szCs w:val="24"/>
          <w:lang w:eastAsia="pl-PL"/>
        </w:rPr>
        <w:t>am Fundusze Europejskie na Pomoc Żywnościową 2021-2027, Podprogram 2025</w:t>
      </w:r>
    </w:p>
    <w:p w14:paraId="4D933C21" w14:textId="6A4CE671" w:rsidR="00625DF8" w:rsidRDefault="004373EF" w:rsidP="006F4150">
      <w:pPr>
        <w:spacing w:line="360" w:lineRule="auto"/>
        <w:jc w:val="both"/>
        <w:rPr>
          <w:rFonts w:ascii="Times New Roman" w:hAnsi="Times New Roman" w:cs="Times New Roman"/>
          <w:sz w:val="24"/>
          <w:szCs w:val="24"/>
          <w:lang w:eastAsia="pl-PL"/>
        </w:rPr>
      </w:pPr>
      <w:r>
        <w:rPr>
          <w:rFonts w:ascii="Times New Roman" w:hAnsi="Times New Roman" w:cs="Times New Roman"/>
          <w:sz w:val="24"/>
          <w:szCs w:val="24"/>
          <w:lang w:eastAsia="pl-PL"/>
        </w:rPr>
        <w:t xml:space="preserve">Program Operacyjny Fundusze Europejskie na Pomoc Żywnościową 2021-2027 (FEPŻ) jest krajowym programem współfinansowanym z Europejskiego Funduszu Społecznego Plus – Podprogram 2025. Pomoc w ramach FEPŻ kierowana jest do tych osób i rodzin, które z powodu niskich dochodów nie mogą zapewnić sobie/rodzinie odpowiednich produktów żywnościowych. Osoby potrzebujące otrzymują artykuły: warzywne i owocowe, skrobiowe, mleczne, mięsne, a także cukier i olej. Osoby potrzebujące mogą także skorzystać z bezpłatnych szkoleń lub warsztatów dotyczących m.in. przygotowywania posiłków, dietetyki oraz zdrowego odżywiania, sprawnego zarządzania budżetem domowym, zapobiegania marnowaniu żywności w celu zwiększenia samodzielności i włączenia społecznego.  Ośrodek Pomocy Społecznej w ramach realizacji programu FEPŻ współpracuje z </w:t>
      </w:r>
      <w:r>
        <w:rPr>
          <w:rFonts w:ascii="Times New Roman" w:hAnsi="Times New Roman" w:cs="Times New Roman"/>
          <w:sz w:val="24"/>
          <w:szCs w:val="24"/>
        </w:rPr>
        <w:t>Caritas Archidiecezji Krakowskie. W okresie od 01.01.2025r.  do 31.12.2025r. programem było objętych 595 osób</w:t>
      </w:r>
    </w:p>
    <w:p w14:paraId="0CD086DA" w14:textId="77777777" w:rsidR="004605AA" w:rsidRPr="004605AA" w:rsidRDefault="004605AA" w:rsidP="004605AA">
      <w:pPr>
        <w:jc w:val="both"/>
        <w:rPr>
          <w:rFonts w:ascii="Times New Roman" w:hAnsi="Times New Roman" w:cs="Times New Roman"/>
          <w:sz w:val="24"/>
          <w:szCs w:val="24"/>
          <w:lang w:eastAsia="pl-PL"/>
        </w:rPr>
      </w:pPr>
    </w:p>
    <w:p w14:paraId="2233D246" w14:textId="656D33DC" w:rsidR="00B87A86" w:rsidRDefault="004F57D5" w:rsidP="00D17EF2">
      <w:pPr>
        <w:pStyle w:val="Nagwek2"/>
      </w:pPr>
      <w:bookmarkStart w:id="81" w:name="_Toc228571265"/>
      <w:r w:rsidRPr="00E97C97">
        <w:t>5</w:t>
      </w:r>
      <w:r w:rsidR="004010BE" w:rsidRPr="00E97C97">
        <w:t>.</w:t>
      </w:r>
      <w:r w:rsidR="007C6053" w:rsidRPr="00E97C97">
        <w:t>9</w:t>
      </w:r>
      <w:r w:rsidR="00B87A86" w:rsidRPr="00E97C97">
        <w:t xml:space="preserve">. </w:t>
      </w:r>
      <w:r w:rsidR="00B60372" w:rsidRPr="00E97C97">
        <w:t>Świetlica Środowiskowo-Socjoterapeutyczna „ROZWÓJ I AKTYWNOŚĆ’ w Przemykowie</w:t>
      </w:r>
      <w:bookmarkEnd w:id="81"/>
    </w:p>
    <w:p w14:paraId="5D9E5927" w14:textId="77777777" w:rsidR="00625DF8" w:rsidRDefault="00625DF8" w:rsidP="00625DF8">
      <w:pPr>
        <w:spacing w:after="0" w:line="240" w:lineRule="auto"/>
        <w:jc w:val="both"/>
        <w:rPr>
          <w:rFonts w:ascii="Times New Roman" w:hAnsi="Times New Roman" w:cs="Times New Roman"/>
          <w:sz w:val="24"/>
          <w:szCs w:val="24"/>
        </w:rPr>
      </w:pPr>
    </w:p>
    <w:p w14:paraId="28893F8D" w14:textId="77777777" w:rsidR="004373EF" w:rsidRPr="00870840" w:rsidRDefault="004373EF" w:rsidP="006F4150">
      <w:pPr>
        <w:spacing w:after="0" w:line="360" w:lineRule="auto"/>
        <w:ind w:firstLine="708"/>
        <w:jc w:val="both"/>
        <w:rPr>
          <w:rFonts w:ascii="Times New Roman" w:hAnsi="Times New Roman" w:cs="Times New Roman"/>
          <w:kern w:val="2"/>
          <w:sz w:val="24"/>
          <w:szCs w:val="24"/>
          <w14:ligatures w14:val="standardContextual"/>
        </w:rPr>
      </w:pPr>
      <w:r w:rsidRPr="00870840">
        <w:rPr>
          <w:rFonts w:ascii="Times New Roman" w:hAnsi="Times New Roman" w:cs="Times New Roman"/>
          <w:kern w:val="2"/>
          <w:sz w:val="24"/>
          <w:szCs w:val="24"/>
          <w14:ligatures w14:val="standardContextual"/>
        </w:rPr>
        <w:t>Placówka działa w strukturach tut. OPS i jest placówką realizującą swoje działania zgodnie z ustawą o wspieraniu rodziny i systemie pieczy zastępczej, jest także dostosowana do potrzeb osób niepełnosprawnych. Świetlica czynna od poniedziałku do piątku. Liczba dzieci uczestnicząca w zajęciach w świetlicy w 2025 roku wynosi 17 osób. Uczestnicy to uczniowie szkół podstawowych. Świetlica przyjmuję osoby do 18 roku życia z terenu gminy Koszyce. Część zajęć prowadzona była wspólnie dla dzieci i ich rodzin.</w:t>
      </w:r>
    </w:p>
    <w:p w14:paraId="3457D4D9" w14:textId="77777777" w:rsidR="004373EF" w:rsidRPr="00870840" w:rsidRDefault="004373EF" w:rsidP="006F4150">
      <w:pPr>
        <w:spacing w:after="0" w:line="360" w:lineRule="auto"/>
        <w:jc w:val="both"/>
        <w:rPr>
          <w:rFonts w:ascii="Times New Roman" w:hAnsi="Times New Roman" w:cs="Times New Roman"/>
          <w:kern w:val="2"/>
          <w:sz w:val="24"/>
          <w:szCs w:val="24"/>
          <w14:ligatures w14:val="standardContextual"/>
        </w:rPr>
      </w:pPr>
      <w:r w:rsidRPr="00870840">
        <w:rPr>
          <w:rFonts w:ascii="Times New Roman" w:hAnsi="Times New Roman" w:cs="Times New Roman"/>
          <w:kern w:val="2"/>
          <w:sz w:val="24"/>
          <w:szCs w:val="24"/>
          <w14:ligatures w14:val="standardContextual"/>
        </w:rPr>
        <w:t xml:space="preserve">W 2025 roku Świetlica  utrzymywana jest z budżetu gminy Koszyce. </w:t>
      </w:r>
    </w:p>
    <w:p w14:paraId="288D4D65" w14:textId="77777777" w:rsidR="004373EF" w:rsidRPr="00870840" w:rsidRDefault="004373EF" w:rsidP="006F4150">
      <w:pPr>
        <w:spacing w:after="0" w:line="360" w:lineRule="auto"/>
        <w:jc w:val="both"/>
        <w:rPr>
          <w:rFonts w:ascii="Times New Roman" w:eastAsia="Times New Roman" w:hAnsi="Times New Roman" w:cs="Times New Roman"/>
          <w:kern w:val="2"/>
          <w:sz w:val="24"/>
          <w:szCs w:val="24"/>
          <w:lang w:eastAsia="pl-PL"/>
          <w14:ligatures w14:val="standardContextual"/>
        </w:rPr>
      </w:pPr>
      <w:r w:rsidRPr="00870840">
        <w:rPr>
          <w:rFonts w:ascii="Times New Roman" w:eastAsia="Times New Roman" w:hAnsi="Times New Roman" w:cs="Times New Roman"/>
          <w:kern w:val="2"/>
          <w:sz w:val="24"/>
          <w:szCs w:val="24"/>
          <w:lang w:eastAsia="pl-PL"/>
          <w14:ligatures w14:val="standardContextual"/>
        </w:rPr>
        <w:t>W ramach pracy placówki zrealizowane zostały w 2025 roku zadania takie jak:</w:t>
      </w:r>
    </w:p>
    <w:p w14:paraId="4FDED6E2" w14:textId="77777777" w:rsidR="004373EF" w:rsidRPr="00870840" w:rsidRDefault="004373EF" w:rsidP="006F4150">
      <w:pPr>
        <w:spacing w:after="0" w:line="360" w:lineRule="auto"/>
        <w:jc w:val="both"/>
        <w:rPr>
          <w:rFonts w:ascii="Times New Roman" w:eastAsia="Times New Roman" w:hAnsi="Times New Roman" w:cs="Times New Roman"/>
          <w:kern w:val="2"/>
          <w:sz w:val="24"/>
          <w:szCs w:val="24"/>
          <w:lang w:eastAsia="ar-SA"/>
          <w14:ligatures w14:val="standardContextual"/>
        </w:rPr>
      </w:pPr>
      <w:r w:rsidRPr="00870840">
        <w:rPr>
          <w:rFonts w:ascii="Times New Roman" w:eastAsia="Times New Roman" w:hAnsi="Times New Roman" w:cs="Times New Roman"/>
          <w:kern w:val="2"/>
          <w:sz w:val="24"/>
          <w:szCs w:val="24"/>
          <w:lang w:eastAsia="ar-SA"/>
          <w14:ligatures w14:val="standardContextual"/>
        </w:rPr>
        <w:t>-</w:t>
      </w:r>
      <w:r w:rsidRPr="00870840">
        <w:rPr>
          <w:rFonts w:ascii="Times New Roman" w:eastAsia="Times New Roman" w:hAnsi="Times New Roman" w:cs="Times New Roman"/>
          <w:color w:val="000000" w:themeColor="text1"/>
          <w:kern w:val="2"/>
          <w:sz w:val="24"/>
          <w:szCs w:val="24"/>
          <w:lang w:eastAsia="pl-PL"/>
          <w14:ligatures w14:val="standardContextual"/>
        </w:rPr>
        <w:t xml:space="preserve"> d</w:t>
      </w:r>
      <w:r w:rsidRPr="00870840">
        <w:rPr>
          <w:rFonts w:ascii="Times New Roman" w:eastAsia="Times New Roman" w:hAnsi="Times New Roman" w:cs="Times New Roman"/>
          <w:kern w:val="2"/>
          <w:sz w:val="24"/>
          <w:szCs w:val="24"/>
          <w:lang w:eastAsia="ar-SA"/>
          <w14:ligatures w14:val="standardContextual"/>
        </w:rPr>
        <w:t>owóz dzieci i młodzieży do placówki,</w:t>
      </w:r>
    </w:p>
    <w:p w14:paraId="32E688F9" w14:textId="77777777" w:rsidR="004373EF" w:rsidRPr="00870840" w:rsidRDefault="004373EF" w:rsidP="006F4150">
      <w:pPr>
        <w:spacing w:after="0" w:line="360" w:lineRule="auto"/>
        <w:jc w:val="both"/>
        <w:rPr>
          <w:rFonts w:ascii="Times New Roman" w:eastAsia="Times New Roman" w:hAnsi="Times New Roman" w:cs="Times New Roman"/>
          <w:color w:val="000000" w:themeColor="text1"/>
          <w:kern w:val="2"/>
          <w:sz w:val="24"/>
          <w:szCs w:val="24"/>
          <w:lang w:eastAsia="pl-PL"/>
          <w14:ligatures w14:val="standardContextual"/>
        </w:rPr>
      </w:pPr>
      <w:r w:rsidRPr="00870840">
        <w:rPr>
          <w:rFonts w:ascii="Times New Roman" w:eastAsia="Times New Roman" w:hAnsi="Times New Roman" w:cs="Times New Roman"/>
          <w:kern w:val="2"/>
          <w:sz w:val="24"/>
          <w:szCs w:val="24"/>
          <w:lang w:eastAsia="ar-SA"/>
          <w14:ligatures w14:val="standardContextual"/>
        </w:rPr>
        <w:lastRenderedPageBreak/>
        <w:t>- zajęcia w formie pomocy w nauce, rozwoju kompetencji, dzięki którym dzieci i młodzież mogły wyrównać dysproporcję w poziomie wiedzy i umiejętności, nabyć umiejętność systematycznego, samodzielnego zdobywania wiedzy, umiejętności szkolnych, jak również nauczyć się, że najważniejsze w życiu jest zdobywanie wiedzy,</w:t>
      </w:r>
    </w:p>
    <w:p w14:paraId="51218F60" w14:textId="77777777" w:rsidR="004373EF" w:rsidRPr="00870840" w:rsidRDefault="004373EF" w:rsidP="006F4150">
      <w:pPr>
        <w:spacing w:after="0" w:line="360" w:lineRule="auto"/>
        <w:jc w:val="both"/>
        <w:rPr>
          <w:rFonts w:ascii="Times New Roman" w:eastAsia="Times New Roman" w:hAnsi="Times New Roman" w:cs="Times New Roman"/>
          <w:kern w:val="2"/>
          <w:sz w:val="24"/>
          <w:szCs w:val="24"/>
          <w:lang w:eastAsia="ar-SA"/>
          <w14:ligatures w14:val="standardContextual"/>
        </w:rPr>
      </w:pPr>
      <w:r w:rsidRPr="00870840">
        <w:rPr>
          <w:rFonts w:ascii="Times New Roman" w:eastAsia="Times New Roman" w:hAnsi="Times New Roman" w:cs="Times New Roman"/>
          <w:kern w:val="2"/>
          <w:sz w:val="24"/>
          <w:szCs w:val="24"/>
          <w:lang w:eastAsia="ar-SA"/>
          <w14:ligatures w14:val="standardContextual"/>
        </w:rPr>
        <w:t xml:space="preserve">- warsztaty z języka angielskiego, które pozwoliły na zdobycie  umiejętność porozumiewania się w języku angielskim, </w:t>
      </w:r>
    </w:p>
    <w:p w14:paraId="0F862454" w14:textId="77777777" w:rsidR="004373EF" w:rsidRPr="00870840" w:rsidRDefault="004373EF" w:rsidP="006F4150">
      <w:pPr>
        <w:spacing w:after="0" w:line="360" w:lineRule="auto"/>
        <w:jc w:val="both"/>
        <w:rPr>
          <w:rFonts w:ascii="Times New Roman" w:eastAsia="Times New Roman" w:hAnsi="Times New Roman" w:cs="Times New Roman"/>
          <w:kern w:val="2"/>
          <w:sz w:val="24"/>
          <w:szCs w:val="24"/>
          <w:lang w:eastAsia="ar-SA"/>
          <w14:ligatures w14:val="standardContextual"/>
        </w:rPr>
      </w:pPr>
      <w:r w:rsidRPr="00870840">
        <w:rPr>
          <w:rFonts w:ascii="Times New Roman" w:eastAsia="Times New Roman" w:hAnsi="Times New Roman" w:cs="Times New Roman"/>
          <w:kern w:val="2"/>
          <w:sz w:val="24"/>
          <w:szCs w:val="24"/>
          <w:lang w:eastAsia="ar-SA"/>
          <w14:ligatures w14:val="standardContextual"/>
        </w:rPr>
        <w:t xml:space="preserve"> - nauka umiejętności informatycznych, które pokazały dzieciom i młodzieży, że komputer może być użytecznym narzędziem w pracy, w nauce, w zabawie. Warsztaty komputerowe ukazały alternatywne formy spędzania czasu wolnego oraz rozwinęły zdolności intelektualne uczestników,</w:t>
      </w:r>
    </w:p>
    <w:p w14:paraId="282C64D0" w14:textId="77777777" w:rsidR="004373EF" w:rsidRPr="00870840" w:rsidRDefault="004373EF" w:rsidP="006F4150">
      <w:pPr>
        <w:spacing w:after="0" w:line="360" w:lineRule="auto"/>
        <w:jc w:val="both"/>
        <w:rPr>
          <w:rFonts w:ascii="Times New Roman" w:eastAsia="Times New Roman" w:hAnsi="Times New Roman" w:cs="Times New Roman"/>
          <w:kern w:val="2"/>
          <w:sz w:val="24"/>
          <w:szCs w:val="24"/>
          <w:lang w:eastAsia="ar-SA"/>
          <w14:ligatures w14:val="standardContextual"/>
        </w:rPr>
      </w:pPr>
      <w:r w:rsidRPr="00870840">
        <w:rPr>
          <w:rFonts w:ascii="Times New Roman" w:eastAsia="Times New Roman" w:hAnsi="Times New Roman" w:cs="Times New Roman"/>
          <w:kern w:val="2"/>
          <w:sz w:val="24"/>
          <w:szCs w:val="24"/>
          <w:lang w:eastAsia="ar-SA"/>
          <w14:ligatures w14:val="standardContextual"/>
        </w:rPr>
        <w:t xml:space="preserve">- warsztaty profilaktyki uzależnień, które  poruszały tematy z zakresu uzależnień od alkoholu, narkotyków, nikotyny, </w:t>
      </w:r>
      <w:proofErr w:type="spellStart"/>
      <w:r w:rsidRPr="00870840">
        <w:rPr>
          <w:rFonts w:ascii="Times New Roman" w:eastAsia="Times New Roman" w:hAnsi="Times New Roman" w:cs="Times New Roman"/>
          <w:kern w:val="2"/>
          <w:sz w:val="24"/>
          <w:szCs w:val="24"/>
          <w:lang w:eastAsia="ar-SA"/>
          <w14:ligatures w14:val="standardContextual"/>
        </w:rPr>
        <w:t>cyberuzależnienia</w:t>
      </w:r>
      <w:proofErr w:type="spellEnd"/>
      <w:r w:rsidRPr="00870840">
        <w:rPr>
          <w:rFonts w:ascii="Times New Roman" w:eastAsia="Times New Roman" w:hAnsi="Times New Roman" w:cs="Times New Roman"/>
          <w:kern w:val="2"/>
          <w:sz w:val="24"/>
          <w:szCs w:val="24"/>
          <w:lang w:eastAsia="ar-SA"/>
          <w14:ligatures w14:val="standardContextual"/>
        </w:rPr>
        <w:t xml:space="preserve">, przemocy. </w:t>
      </w:r>
    </w:p>
    <w:p w14:paraId="4A243F2D" w14:textId="77777777" w:rsidR="004373EF" w:rsidRPr="00870840" w:rsidRDefault="004373EF" w:rsidP="006F4150">
      <w:pPr>
        <w:spacing w:after="0" w:line="360" w:lineRule="auto"/>
        <w:jc w:val="both"/>
        <w:rPr>
          <w:rFonts w:ascii="Times New Roman" w:eastAsia="Times New Roman" w:hAnsi="Times New Roman" w:cs="Times New Roman"/>
          <w:kern w:val="2"/>
          <w:sz w:val="24"/>
          <w:szCs w:val="24"/>
          <w:lang w:eastAsia="ar-SA"/>
          <w14:ligatures w14:val="standardContextual"/>
        </w:rPr>
      </w:pPr>
      <w:r w:rsidRPr="00870840">
        <w:rPr>
          <w:rFonts w:ascii="Times New Roman" w:eastAsia="Times New Roman" w:hAnsi="Times New Roman" w:cs="Times New Roman"/>
          <w:kern w:val="2"/>
          <w:sz w:val="24"/>
          <w:szCs w:val="24"/>
          <w:lang w:eastAsia="ar-SA"/>
          <w14:ligatures w14:val="standardContextual"/>
        </w:rPr>
        <w:t>- warsztaty sportowo – rekreacyjne pozwoliły na rozwijanie sprawności fizycznej u dzieci                     i młodzieży. Zajęcia w świetlicy były formą odreagowywania napięć emocjonalnych oraz sposobem na odpoczynek po dniu wytężonego wysiłku umysłowego. Zajęcia odbywały się                 w budynku oraz na świeżym powietrzu, dostarczając nie tylko umiejętności współzawodnictwa sportowego podczas gier i zabaw ruchowych, ale także podstawowej wiedzy o różnych dyscyplinach sportowych,</w:t>
      </w:r>
    </w:p>
    <w:p w14:paraId="6B98835A" w14:textId="77777777" w:rsidR="004373EF" w:rsidRPr="00870840" w:rsidRDefault="004373EF" w:rsidP="006F4150">
      <w:pPr>
        <w:spacing w:after="0" w:line="360" w:lineRule="auto"/>
        <w:jc w:val="both"/>
        <w:rPr>
          <w:rFonts w:ascii="Times New Roman" w:eastAsia="Times New Roman" w:hAnsi="Times New Roman" w:cs="Times New Roman"/>
          <w:kern w:val="2"/>
          <w:sz w:val="24"/>
          <w:szCs w:val="24"/>
          <w:lang w:eastAsia="ar-SA"/>
          <w14:ligatures w14:val="standardContextual"/>
        </w:rPr>
      </w:pPr>
      <w:r w:rsidRPr="00870840">
        <w:rPr>
          <w:rFonts w:ascii="Times New Roman" w:eastAsia="Times New Roman" w:hAnsi="Times New Roman" w:cs="Times New Roman"/>
          <w:kern w:val="2"/>
          <w:sz w:val="24"/>
          <w:szCs w:val="24"/>
          <w:lang w:eastAsia="ar-SA"/>
          <w14:ligatures w14:val="standardContextual"/>
        </w:rPr>
        <w:t xml:space="preserve">- warsztaty </w:t>
      </w:r>
      <w:proofErr w:type="spellStart"/>
      <w:r w:rsidRPr="00870840">
        <w:rPr>
          <w:rFonts w:ascii="Times New Roman" w:eastAsia="Times New Roman" w:hAnsi="Times New Roman" w:cs="Times New Roman"/>
          <w:kern w:val="2"/>
          <w:sz w:val="24"/>
          <w:szCs w:val="24"/>
          <w:lang w:eastAsia="ar-SA"/>
          <w14:ligatures w14:val="standardContextual"/>
        </w:rPr>
        <w:t>plastyczno</w:t>
      </w:r>
      <w:proofErr w:type="spellEnd"/>
      <w:r w:rsidRPr="00870840">
        <w:rPr>
          <w:rFonts w:ascii="Times New Roman" w:eastAsia="Times New Roman" w:hAnsi="Times New Roman" w:cs="Times New Roman"/>
          <w:kern w:val="2"/>
          <w:sz w:val="24"/>
          <w:szCs w:val="24"/>
          <w:lang w:eastAsia="ar-SA"/>
          <w14:ligatures w14:val="standardContextual"/>
        </w:rPr>
        <w:t xml:space="preserve"> – techniczne min. rysunku i malarstwa, warsztaty rzeźby, warsztaty bombkowe, </w:t>
      </w:r>
      <w:proofErr w:type="spellStart"/>
      <w:r w:rsidRPr="00870840">
        <w:rPr>
          <w:rFonts w:ascii="Times New Roman" w:eastAsia="Times New Roman" w:hAnsi="Times New Roman" w:cs="Times New Roman"/>
          <w:kern w:val="2"/>
          <w:sz w:val="24"/>
          <w:szCs w:val="24"/>
          <w:lang w:eastAsia="ar-SA"/>
          <w14:ligatures w14:val="standardContextual"/>
        </w:rPr>
        <w:t>decoupage</w:t>
      </w:r>
      <w:proofErr w:type="spellEnd"/>
      <w:r w:rsidRPr="00870840">
        <w:rPr>
          <w:rFonts w:ascii="Times New Roman" w:eastAsia="Times New Roman" w:hAnsi="Times New Roman" w:cs="Times New Roman"/>
          <w:kern w:val="2"/>
          <w:sz w:val="24"/>
          <w:szCs w:val="24"/>
          <w:lang w:eastAsia="ar-SA"/>
          <w14:ligatures w14:val="standardContextual"/>
        </w:rPr>
        <w:t>, wielkanocne i wiele innych, dzięki którym uczestnicy projektu mogli rozwijać wyobraźnię i spontaniczność,</w:t>
      </w:r>
    </w:p>
    <w:p w14:paraId="54F40403" w14:textId="77777777" w:rsidR="004373EF" w:rsidRPr="00870840" w:rsidRDefault="004373EF" w:rsidP="006F4150">
      <w:pPr>
        <w:spacing w:after="0" w:line="360" w:lineRule="auto"/>
        <w:jc w:val="both"/>
        <w:rPr>
          <w:rFonts w:ascii="Times New Roman" w:eastAsia="Times New Roman" w:hAnsi="Times New Roman" w:cs="Times New Roman"/>
          <w:kern w:val="2"/>
          <w:sz w:val="24"/>
          <w:szCs w:val="24"/>
          <w:lang w:eastAsia="ar-SA"/>
          <w14:ligatures w14:val="standardContextual"/>
        </w:rPr>
      </w:pPr>
      <w:r w:rsidRPr="00870840">
        <w:rPr>
          <w:rFonts w:ascii="Times New Roman" w:eastAsia="Times New Roman" w:hAnsi="Times New Roman" w:cs="Times New Roman"/>
          <w:kern w:val="2"/>
          <w:sz w:val="24"/>
          <w:szCs w:val="24"/>
          <w:lang w:eastAsia="ar-SA"/>
          <w14:ligatures w14:val="standardContextual"/>
        </w:rPr>
        <w:t xml:space="preserve">- zajęcia </w:t>
      </w:r>
      <w:proofErr w:type="spellStart"/>
      <w:r w:rsidRPr="00870840">
        <w:rPr>
          <w:rFonts w:ascii="Times New Roman" w:eastAsia="Times New Roman" w:hAnsi="Times New Roman" w:cs="Times New Roman"/>
          <w:kern w:val="2"/>
          <w:sz w:val="24"/>
          <w:szCs w:val="24"/>
          <w:lang w:eastAsia="ar-SA"/>
          <w14:ligatures w14:val="standardContextual"/>
        </w:rPr>
        <w:t>rewalidacyjno</w:t>
      </w:r>
      <w:proofErr w:type="spellEnd"/>
      <w:r w:rsidRPr="00870840">
        <w:rPr>
          <w:rFonts w:ascii="Times New Roman" w:eastAsia="Times New Roman" w:hAnsi="Times New Roman" w:cs="Times New Roman"/>
          <w:kern w:val="2"/>
          <w:sz w:val="24"/>
          <w:szCs w:val="24"/>
          <w:lang w:eastAsia="ar-SA"/>
          <w14:ligatures w14:val="standardContextual"/>
        </w:rPr>
        <w:t xml:space="preserve"> – socjoterapeutyczne miały na celu optymalny rozwój oraz przystosowanie do życia w społeczeństwie, w granicach indywidualnych właściwości danego uczestnika. </w:t>
      </w:r>
    </w:p>
    <w:p w14:paraId="304ACBB8" w14:textId="77777777" w:rsidR="004373EF" w:rsidRPr="00870840" w:rsidRDefault="004373EF" w:rsidP="006F4150">
      <w:pPr>
        <w:spacing w:after="0" w:line="360" w:lineRule="auto"/>
        <w:jc w:val="both"/>
        <w:rPr>
          <w:rFonts w:ascii="Times New Roman" w:hAnsi="Times New Roman" w:cs="Times New Roman"/>
          <w:kern w:val="2"/>
          <w:sz w:val="24"/>
          <w:szCs w:val="24"/>
          <w:lang w:eastAsia="ar-SA"/>
          <w14:ligatures w14:val="standardContextual"/>
        </w:rPr>
      </w:pPr>
      <w:r w:rsidRPr="00870840">
        <w:rPr>
          <w:rFonts w:ascii="Times New Roman" w:hAnsi="Times New Roman" w:cs="Times New Roman"/>
          <w:kern w:val="2"/>
          <w:sz w:val="24"/>
          <w:szCs w:val="24"/>
          <w:lang w:eastAsia="ar-SA"/>
          <w14:ligatures w14:val="standardContextual"/>
        </w:rPr>
        <w:t xml:space="preserve">Ponadto w każdym miesiącu odbywały się w świetlicy warsztaty zdrowego odżywiania. </w:t>
      </w:r>
    </w:p>
    <w:p w14:paraId="40762983" w14:textId="77777777" w:rsidR="004373EF" w:rsidRPr="00870840" w:rsidRDefault="004373EF" w:rsidP="006F4150">
      <w:pPr>
        <w:spacing w:after="0" w:line="360" w:lineRule="auto"/>
        <w:ind w:firstLine="708"/>
        <w:jc w:val="both"/>
        <w:rPr>
          <w:rFonts w:ascii="Times New Roman" w:hAnsi="Times New Roman" w:cs="Times New Roman"/>
          <w:kern w:val="2"/>
          <w:sz w:val="24"/>
          <w:szCs w:val="24"/>
          <w14:ligatures w14:val="standardContextual"/>
        </w:rPr>
      </w:pPr>
      <w:r w:rsidRPr="00870840">
        <w:rPr>
          <w:rFonts w:ascii="Times New Roman" w:hAnsi="Times New Roman" w:cs="Times New Roman"/>
          <w:kern w:val="2"/>
          <w:sz w:val="24"/>
          <w:szCs w:val="24"/>
          <w14:ligatures w14:val="standardContextual"/>
        </w:rPr>
        <w:t xml:space="preserve">Głównym celem świetlicy było i jest zminimalizowanie skutków wykluczenia społecznego wśród dzieci i młodzieży oraz rodzin z terenu gminy Koszyce. </w:t>
      </w:r>
    </w:p>
    <w:p w14:paraId="10234E00" w14:textId="77777777" w:rsidR="004373EF" w:rsidRPr="00323F1F" w:rsidRDefault="004373EF" w:rsidP="006F4150">
      <w:pPr>
        <w:spacing w:after="0" w:line="360" w:lineRule="auto"/>
        <w:jc w:val="both"/>
        <w:rPr>
          <w:rFonts w:ascii="Times New Roman" w:hAnsi="Times New Roman" w:cs="Times New Roman"/>
          <w:kern w:val="2"/>
          <w:sz w:val="24"/>
          <w:szCs w:val="24"/>
          <w:lang w:eastAsia="ar-SA"/>
          <w14:ligatures w14:val="standardContextual"/>
        </w:rPr>
      </w:pPr>
      <w:r w:rsidRPr="00870840">
        <w:rPr>
          <w:rFonts w:ascii="Times New Roman" w:hAnsi="Times New Roman" w:cs="Times New Roman"/>
          <w:kern w:val="2"/>
          <w:sz w:val="24"/>
          <w:szCs w:val="24"/>
          <w:lang w:eastAsia="ar-SA"/>
          <w14:ligatures w14:val="standardContextual"/>
        </w:rPr>
        <w:t>Świetlica Środowiskowo – Socjoterapeutyczna „ROZWÓJ I AKTYWNOŚĆ” w Przemykowie brała udział w wydarzeniach w 2025 roku takich jak</w:t>
      </w:r>
      <w:r>
        <w:rPr>
          <w:rFonts w:ascii="Times New Roman" w:hAnsi="Times New Roman" w:cs="Times New Roman"/>
          <w:kern w:val="2"/>
          <w:sz w:val="24"/>
          <w:szCs w:val="24"/>
          <w:lang w:eastAsia="ar-SA"/>
          <w14:ligatures w14:val="standardContextual"/>
        </w:rPr>
        <w:t xml:space="preserve">: </w:t>
      </w:r>
      <w:r w:rsidRPr="00323F1F">
        <w:rPr>
          <w:rFonts w:ascii="Times New Roman" w:hAnsi="Times New Roman" w:cs="Times New Roman"/>
          <w:kern w:val="2"/>
          <w:sz w:val="24"/>
          <w:szCs w:val="24"/>
          <w14:ligatures w14:val="standardContextual"/>
        </w:rPr>
        <w:t>sprzątanie przestrzeni publicznej,</w:t>
      </w:r>
      <w:r>
        <w:rPr>
          <w:rFonts w:ascii="Times New Roman" w:hAnsi="Times New Roman" w:cs="Times New Roman"/>
          <w:kern w:val="2"/>
          <w:sz w:val="24"/>
          <w:szCs w:val="24"/>
          <w:lang w:eastAsia="ar-SA"/>
          <w14:ligatures w14:val="standardContextual"/>
        </w:rPr>
        <w:t xml:space="preserve"> </w:t>
      </w:r>
      <w:r w:rsidRPr="00323F1F">
        <w:rPr>
          <w:rFonts w:ascii="Times New Roman" w:hAnsi="Times New Roman" w:cs="Times New Roman"/>
          <w:kern w:val="2"/>
          <w:sz w:val="24"/>
          <w:szCs w:val="24"/>
          <w14:ligatures w14:val="standardContextual"/>
        </w:rPr>
        <w:t>dbanie o opuszczone groby na miejscowym cmentarzu,</w:t>
      </w:r>
      <w:r>
        <w:rPr>
          <w:rFonts w:ascii="Times New Roman" w:hAnsi="Times New Roman" w:cs="Times New Roman"/>
          <w:kern w:val="2"/>
          <w:sz w:val="24"/>
          <w:szCs w:val="24"/>
          <w:lang w:eastAsia="ar-SA"/>
          <w14:ligatures w14:val="standardContextual"/>
        </w:rPr>
        <w:t xml:space="preserve"> </w:t>
      </w:r>
      <w:r w:rsidRPr="00323F1F">
        <w:rPr>
          <w:rFonts w:ascii="Times New Roman" w:hAnsi="Times New Roman" w:cs="Times New Roman"/>
          <w:kern w:val="2"/>
          <w:sz w:val="24"/>
          <w:szCs w:val="24"/>
          <w14:ligatures w14:val="standardContextual"/>
        </w:rPr>
        <w:t>wizyta delegacji z Węgier,</w:t>
      </w:r>
      <w:r>
        <w:rPr>
          <w:rFonts w:ascii="Times New Roman" w:hAnsi="Times New Roman" w:cs="Times New Roman"/>
          <w:kern w:val="2"/>
          <w:sz w:val="24"/>
          <w:szCs w:val="24"/>
          <w:lang w:eastAsia="ar-SA"/>
          <w14:ligatures w14:val="standardContextual"/>
        </w:rPr>
        <w:t xml:space="preserve"> </w:t>
      </w:r>
      <w:r w:rsidRPr="00323F1F">
        <w:rPr>
          <w:rFonts w:ascii="Times New Roman" w:hAnsi="Times New Roman" w:cs="Times New Roman"/>
          <w:kern w:val="2"/>
          <w:sz w:val="24"/>
          <w:szCs w:val="24"/>
          <w14:ligatures w14:val="standardContextual"/>
        </w:rPr>
        <w:t xml:space="preserve">kampania Dzieciństwo bez Przemocy, </w:t>
      </w:r>
      <w:r>
        <w:rPr>
          <w:rFonts w:ascii="Times New Roman" w:hAnsi="Times New Roman" w:cs="Times New Roman"/>
          <w:kern w:val="2"/>
          <w:sz w:val="24"/>
          <w:szCs w:val="24"/>
          <w:lang w:eastAsia="ar-SA"/>
          <w14:ligatures w14:val="standardContextual"/>
        </w:rPr>
        <w:t xml:space="preserve"> </w:t>
      </w:r>
      <w:r w:rsidRPr="00323F1F">
        <w:rPr>
          <w:rFonts w:ascii="Times New Roman" w:hAnsi="Times New Roman" w:cs="Times New Roman"/>
          <w:kern w:val="2"/>
          <w:sz w:val="24"/>
          <w:szCs w:val="24"/>
          <w14:ligatures w14:val="standardContextual"/>
        </w:rPr>
        <w:t>Dzień Babci i Dziadk</w:t>
      </w:r>
      <w:r>
        <w:rPr>
          <w:rFonts w:ascii="Times New Roman" w:hAnsi="Times New Roman" w:cs="Times New Roman"/>
          <w:kern w:val="2"/>
          <w:sz w:val="24"/>
          <w:szCs w:val="24"/>
          <w14:ligatures w14:val="standardContextual"/>
        </w:rPr>
        <w:t xml:space="preserve">a, </w:t>
      </w:r>
      <w:r w:rsidRPr="00323F1F">
        <w:rPr>
          <w:rFonts w:ascii="Times New Roman" w:hAnsi="Times New Roman" w:cs="Times New Roman"/>
          <w:kern w:val="2"/>
          <w:sz w:val="24"/>
          <w:szCs w:val="24"/>
          <w14:ligatures w14:val="standardContextual"/>
        </w:rPr>
        <w:t>Dzień Seniora</w:t>
      </w:r>
      <w:r>
        <w:rPr>
          <w:rFonts w:ascii="Times New Roman" w:hAnsi="Times New Roman" w:cs="Times New Roman"/>
          <w:kern w:val="2"/>
          <w:sz w:val="24"/>
          <w:szCs w:val="24"/>
          <w14:ligatures w14:val="standardContextual"/>
        </w:rPr>
        <w:t xml:space="preserve">, </w:t>
      </w:r>
      <w:r w:rsidRPr="00323F1F">
        <w:rPr>
          <w:rFonts w:ascii="Times New Roman" w:hAnsi="Times New Roman" w:cs="Times New Roman"/>
          <w:kern w:val="2"/>
          <w:sz w:val="24"/>
          <w:szCs w:val="24"/>
          <w14:ligatures w14:val="standardContextual"/>
        </w:rPr>
        <w:t>Mikołajki,</w:t>
      </w:r>
      <w:r>
        <w:rPr>
          <w:rFonts w:ascii="Times New Roman" w:hAnsi="Times New Roman" w:cs="Times New Roman"/>
          <w:kern w:val="2"/>
          <w:sz w:val="24"/>
          <w:szCs w:val="24"/>
          <w:lang w:eastAsia="ar-SA"/>
          <w14:ligatures w14:val="standardContextual"/>
        </w:rPr>
        <w:t xml:space="preserve"> </w:t>
      </w:r>
      <w:r w:rsidRPr="00323F1F">
        <w:rPr>
          <w:rFonts w:ascii="Times New Roman" w:hAnsi="Times New Roman" w:cs="Times New Roman"/>
          <w:kern w:val="2"/>
          <w:sz w:val="24"/>
          <w:szCs w:val="24"/>
          <w14:ligatures w14:val="standardContextual"/>
        </w:rPr>
        <w:t>Wigilia,</w:t>
      </w:r>
      <w:r>
        <w:rPr>
          <w:rFonts w:ascii="Times New Roman" w:hAnsi="Times New Roman" w:cs="Times New Roman"/>
          <w:kern w:val="2"/>
          <w:sz w:val="24"/>
          <w:szCs w:val="24"/>
          <w:lang w:eastAsia="ar-SA"/>
          <w14:ligatures w14:val="standardContextual"/>
        </w:rPr>
        <w:t xml:space="preserve"> </w:t>
      </w:r>
      <w:r w:rsidRPr="00323F1F">
        <w:rPr>
          <w:rFonts w:ascii="Times New Roman" w:hAnsi="Times New Roman" w:cs="Times New Roman"/>
          <w:kern w:val="2"/>
          <w:sz w:val="24"/>
          <w:szCs w:val="24"/>
          <w14:ligatures w14:val="standardContextual"/>
        </w:rPr>
        <w:t>Dzień Kobiet,</w:t>
      </w:r>
      <w:r>
        <w:rPr>
          <w:rFonts w:ascii="Times New Roman" w:hAnsi="Times New Roman" w:cs="Times New Roman"/>
          <w:kern w:val="2"/>
          <w:sz w:val="24"/>
          <w:szCs w:val="24"/>
          <w:lang w:eastAsia="ar-SA"/>
          <w14:ligatures w14:val="standardContextual"/>
        </w:rPr>
        <w:t xml:space="preserve"> </w:t>
      </w:r>
      <w:r w:rsidRPr="00323F1F">
        <w:rPr>
          <w:rFonts w:ascii="Times New Roman" w:hAnsi="Times New Roman" w:cs="Times New Roman"/>
          <w:kern w:val="2"/>
          <w:sz w:val="24"/>
          <w:szCs w:val="24"/>
          <w14:ligatures w14:val="standardContextual"/>
        </w:rPr>
        <w:t>Dzień Dziecka,</w:t>
      </w:r>
      <w:r>
        <w:rPr>
          <w:rFonts w:ascii="Times New Roman" w:hAnsi="Times New Roman" w:cs="Times New Roman"/>
          <w:kern w:val="2"/>
          <w:sz w:val="24"/>
          <w:szCs w:val="24"/>
          <w:lang w:eastAsia="ar-SA"/>
          <w14:ligatures w14:val="standardContextual"/>
        </w:rPr>
        <w:t xml:space="preserve"> </w:t>
      </w:r>
      <w:r w:rsidRPr="00323F1F">
        <w:rPr>
          <w:rFonts w:ascii="Times New Roman" w:hAnsi="Times New Roman" w:cs="Times New Roman"/>
          <w:kern w:val="2"/>
          <w:sz w:val="24"/>
          <w:szCs w:val="24"/>
          <w14:ligatures w14:val="standardContextual"/>
        </w:rPr>
        <w:t>Dzień Chłopaka,</w:t>
      </w:r>
      <w:r>
        <w:rPr>
          <w:rFonts w:ascii="Times New Roman" w:hAnsi="Times New Roman" w:cs="Times New Roman"/>
          <w:kern w:val="2"/>
          <w:sz w:val="24"/>
          <w:szCs w:val="24"/>
          <w:lang w:eastAsia="ar-SA"/>
          <w14:ligatures w14:val="standardContextual"/>
        </w:rPr>
        <w:t xml:space="preserve"> </w:t>
      </w:r>
      <w:r w:rsidRPr="00323F1F">
        <w:rPr>
          <w:rFonts w:ascii="Times New Roman" w:hAnsi="Times New Roman" w:cs="Times New Roman"/>
          <w:kern w:val="2"/>
          <w:sz w:val="24"/>
          <w:szCs w:val="24"/>
          <w14:ligatures w14:val="standardContextual"/>
        </w:rPr>
        <w:t>Dzień z Policją,</w:t>
      </w:r>
      <w:r>
        <w:rPr>
          <w:rFonts w:ascii="Times New Roman" w:hAnsi="Times New Roman" w:cs="Times New Roman"/>
          <w:kern w:val="2"/>
          <w:sz w:val="24"/>
          <w:szCs w:val="24"/>
          <w14:ligatures w14:val="standardContextual"/>
        </w:rPr>
        <w:t xml:space="preserve"> itp.</w:t>
      </w:r>
    </w:p>
    <w:p w14:paraId="35740D73" w14:textId="77777777" w:rsidR="004373EF" w:rsidRPr="00870840" w:rsidRDefault="004373EF" w:rsidP="006F4150">
      <w:pPr>
        <w:spacing w:after="0" w:line="360" w:lineRule="auto"/>
        <w:jc w:val="both"/>
        <w:rPr>
          <w:rFonts w:ascii="Times New Roman" w:hAnsi="Times New Roman" w:cs="Times New Roman"/>
          <w:kern w:val="2"/>
          <w:sz w:val="24"/>
          <w:szCs w:val="24"/>
          <w14:ligatures w14:val="standardContextual"/>
        </w:rPr>
      </w:pPr>
    </w:p>
    <w:p w14:paraId="4034B823" w14:textId="77777777" w:rsidR="004373EF" w:rsidRPr="00323F1F" w:rsidRDefault="004373EF" w:rsidP="006F4150">
      <w:pPr>
        <w:pStyle w:val="Bezodstpw"/>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imes New Roman" w:hAnsi="Times New Roman" w:cs="Times New Roman"/>
          <w:color w:val="EE0000"/>
          <w:sz w:val="24"/>
          <w:szCs w:val="24"/>
        </w:rPr>
      </w:pPr>
      <w:r>
        <w:rPr>
          <w:rFonts w:ascii="Times New Roman" w:hAnsi="Times New Roman" w:cs="Times New Roman"/>
          <w:sz w:val="24"/>
          <w:szCs w:val="24"/>
        </w:rPr>
        <w:lastRenderedPageBreak/>
        <w:t xml:space="preserve">Wydatki poniesione na funkcjonowanie świetlicy środowiskowo-socjoterapeutycznej  w 2025r. </w:t>
      </w:r>
      <w:r w:rsidRPr="0064357F">
        <w:rPr>
          <w:rFonts w:ascii="Times New Roman" w:hAnsi="Times New Roman" w:cs="Times New Roman"/>
          <w:sz w:val="24"/>
          <w:szCs w:val="24"/>
        </w:rPr>
        <w:t xml:space="preserve">–  80 646,53 zł w tym środki własne  Gminy Koszyce 72 030,29 zł, środki z </w:t>
      </w:r>
      <w:r w:rsidRPr="0064357F">
        <w:rPr>
          <w:rFonts w:ascii="Times New Roman" w:eastAsia="Times New Roman" w:hAnsi="Times New Roman" w:cs="Times New Roman"/>
          <w:sz w:val="24"/>
          <w:szCs w:val="24"/>
          <w:lang w:eastAsia="pl-PL"/>
        </w:rPr>
        <w:t xml:space="preserve">Rządowego Program „Dofinansowanie wynagrodzeń pracowników jednostek wspierania rodziny i systemu pieczy zastępczej na lata 2024/2027” w wysokości 8 616,24 zł. </w:t>
      </w:r>
    </w:p>
    <w:p w14:paraId="6097D96B" w14:textId="77777777" w:rsidR="00625DF8" w:rsidRPr="00625DF8" w:rsidRDefault="00625DF8" w:rsidP="00625DF8"/>
    <w:p w14:paraId="599C45D8" w14:textId="624C7C32" w:rsidR="00B60372" w:rsidRDefault="004F57D5" w:rsidP="00D17EF2">
      <w:pPr>
        <w:pStyle w:val="Nagwek2"/>
      </w:pPr>
      <w:bookmarkStart w:id="82" w:name="_Toc228571266"/>
      <w:r w:rsidRPr="00E97C97">
        <w:t>5</w:t>
      </w:r>
      <w:r w:rsidR="004010BE" w:rsidRPr="00E97C97">
        <w:t>.1</w:t>
      </w:r>
      <w:r w:rsidR="007C6053" w:rsidRPr="00E97C97">
        <w:t>0</w:t>
      </w:r>
      <w:r w:rsidR="00B87A86" w:rsidRPr="00E97C97">
        <w:t xml:space="preserve">. </w:t>
      </w:r>
      <w:r w:rsidR="00B60372" w:rsidRPr="00E97C97">
        <w:t xml:space="preserve">Program Opieka </w:t>
      </w:r>
      <w:proofErr w:type="spellStart"/>
      <w:r w:rsidR="00B60372" w:rsidRPr="00E97C97">
        <w:t>Wytchnieniowa</w:t>
      </w:r>
      <w:bookmarkEnd w:id="82"/>
      <w:proofErr w:type="spellEnd"/>
      <w:r w:rsidR="004373EF" w:rsidRPr="004373EF">
        <w:rPr>
          <w:rFonts w:ascii="Times New Roman" w:hAnsi="Times New Roman" w:cs="Times New Roman"/>
          <w:bCs/>
          <w:szCs w:val="24"/>
        </w:rPr>
        <w:t xml:space="preserve"> </w:t>
      </w:r>
    </w:p>
    <w:p w14:paraId="6AA143FA" w14:textId="77777777" w:rsidR="004373EF" w:rsidRPr="00D3410A" w:rsidRDefault="004373EF" w:rsidP="006F4150">
      <w:pPr>
        <w:spacing w:before="100" w:beforeAutospacing="1" w:after="100" w:afterAutospacing="1" w:line="360" w:lineRule="auto"/>
        <w:jc w:val="both"/>
        <w:rPr>
          <w:rFonts w:ascii="Times New Roman" w:hAnsi="Times New Roman" w:cs="Times New Roman"/>
          <w:color w:val="1E2022"/>
          <w:sz w:val="24"/>
          <w:szCs w:val="24"/>
        </w:rPr>
      </w:pPr>
      <w:r w:rsidRPr="004373EF">
        <w:rPr>
          <w:rStyle w:val="Pogrubienie"/>
          <w:rFonts w:ascii="Times New Roman" w:hAnsi="Times New Roman" w:cs="Times New Roman"/>
          <w:b w:val="0"/>
          <w:bCs w:val="0"/>
          <w:color w:val="1E2022"/>
          <w:sz w:val="24"/>
          <w:szCs w:val="24"/>
        </w:rPr>
        <w:t>Gmina Koszyce</w:t>
      </w:r>
      <w:r w:rsidRPr="00411726">
        <w:rPr>
          <w:rStyle w:val="Pogrubienie"/>
          <w:rFonts w:ascii="Times New Roman" w:hAnsi="Times New Roman" w:cs="Times New Roman"/>
          <w:color w:val="1E2022"/>
          <w:sz w:val="24"/>
          <w:szCs w:val="24"/>
        </w:rPr>
        <w:t xml:space="preserve"> </w:t>
      </w:r>
      <w:r w:rsidRPr="00411726">
        <w:rPr>
          <w:rFonts w:ascii="Times New Roman" w:hAnsi="Times New Roman" w:cs="Times New Roman"/>
          <w:color w:val="1E2022"/>
          <w:sz w:val="24"/>
          <w:szCs w:val="24"/>
        </w:rPr>
        <w:t> uzyskała dofinansowanie ze środków Funduszu Solidarnościowego na realizację niniejszego projektu. Jest to Program związany z działaniami na rzecz osób</w:t>
      </w:r>
      <w:r>
        <w:rPr>
          <w:rFonts w:ascii="Times New Roman" w:hAnsi="Times New Roman" w:cs="Times New Roman"/>
          <w:color w:val="1E2022"/>
          <w:sz w:val="24"/>
          <w:szCs w:val="24"/>
        </w:rPr>
        <w:t xml:space="preserve">                       </w:t>
      </w:r>
      <w:r w:rsidRPr="00411726">
        <w:rPr>
          <w:rFonts w:ascii="Times New Roman" w:hAnsi="Times New Roman" w:cs="Times New Roman"/>
          <w:color w:val="1E2022"/>
          <w:sz w:val="24"/>
          <w:szCs w:val="24"/>
        </w:rPr>
        <w:t>z niepełnosprawnościami w ramach programu resortowego ogłoszonego przez Ministerstwo Rodziny, Pracy  i Polityki Społecznej. Głównym celem Programu jest wsparcie członków rodzin lub opiekunów sprawujących bezpośrednią opiekę nad:</w:t>
      </w:r>
    </w:p>
    <w:p w14:paraId="47B9ACE8" w14:textId="77777777" w:rsidR="004373EF" w:rsidRDefault="004373EF" w:rsidP="004373EF">
      <w:pPr>
        <w:numPr>
          <w:ilvl w:val="0"/>
          <w:numId w:val="33"/>
        </w:numPr>
        <w:spacing w:before="100" w:beforeAutospacing="1" w:after="100" w:afterAutospacing="1"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color w:val="1E2022"/>
          <w:sz w:val="24"/>
          <w:szCs w:val="24"/>
          <w:lang w:eastAsia="pl-PL"/>
        </w:rPr>
        <w:t>dziećmi z orzeczeniem o niepełnosprawności,</w:t>
      </w:r>
    </w:p>
    <w:p w14:paraId="392B127A" w14:textId="77777777" w:rsidR="004373EF" w:rsidRDefault="004373EF" w:rsidP="004373EF">
      <w:pPr>
        <w:numPr>
          <w:ilvl w:val="0"/>
          <w:numId w:val="33"/>
        </w:numPr>
        <w:spacing w:before="100" w:beforeAutospacing="1" w:after="100" w:afterAutospacing="1"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color w:val="1E2022"/>
          <w:sz w:val="24"/>
          <w:szCs w:val="24"/>
          <w:lang w:eastAsia="pl-PL"/>
        </w:rPr>
        <w:t xml:space="preserve">osobami ze znacznym stopniem niepełnosprawności </w:t>
      </w:r>
    </w:p>
    <w:p w14:paraId="4470B620" w14:textId="77777777" w:rsidR="004373EF" w:rsidRPr="00E07E25" w:rsidRDefault="004373EF" w:rsidP="004373EF">
      <w:pPr>
        <w:numPr>
          <w:ilvl w:val="0"/>
          <w:numId w:val="33"/>
        </w:numPr>
        <w:spacing w:before="100" w:beforeAutospacing="1" w:after="100" w:afterAutospacing="1"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color w:val="1E2022"/>
          <w:sz w:val="24"/>
          <w:szCs w:val="24"/>
          <w:lang w:eastAsia="pl-PL"/>
        </w:rPr>
        <w:t>osobami z orzeczeniem traktowanym na równi z orzeczeniem o znacznym stopniu niepełnosprawności</w:t>
      </w:r>
    </w:p>
    <w:p w14:paraId="3307C15E" w14:textId="77777777" w:rsidR="004373EF" w:rsidRPr="00E07E25" w:rsidRDefault="004373EF" w:rsidP="006F4150">
      <w:pPr>
        <w:spacing w:before="100" w:beforeAutospacing="1" w:after="100" w:afterAutospacing="1" w:line="360" w:lineRule="auto"/>
        <w:jc w:val="both"/>
        <w:rPr>
          <w:rFonts w:ascii="Times New Roman" w:hAnsi="Times New Roman" w:cs="Times New Roman"/>
          <w:sz w:val="24"/>
          <w:szCs w:val="24"/>
        </w:rPr>
      </w:pPr>
      <w:r w:rsidRPr="00E07E25">
        <w:rPr>
          <w:rFonts w:ascii="Times New Roman" w:eastAsia="Times New Roman" w:hAnsi="Times New Roman" w:cs="Times New Roman"/>
          <w:color w:val="1E2022"/>
          <w:sz w:val="24"/>
          <w:szCs w:val="24"/>
          <w:lang w:eastAsia="pl-PL"/>
        </w:rPr>
        <w:t xml:space="preserve">poprzez możliwość uzyskania doraźnej, czasowej pomocy w formie usługi opieki </w:t>
      </w:r>
      <w:proofErr w:type="spellStart"/>
      <w:r w:rsidRPr="00E07E25">
        <w:rPr>
          <w:rFonts w:ascii="Times New Roman" w:eastAsia="Times New Roman" w:hAnsi="Times New Roman" w:cs="Times New Roman"/>
          <w:color w:val="1E2022"/>
          <w:sz w:val="24"/>
          <w:szCs w:val="24"/>
          <w:lang w:eastAsia="pl-PL"/>
        </w:rPr>
        <w:t>wytchnieniowej</w:t>
      </w:r>
      <w:proofErr w:type="spellEnd"/>
      <w:r w:rsidRPr="00E07E25">
        <w:rPr>
          <w:rFonts w:ascii="Times New Roman" w:eastAsia="Times New Roman" w:hAnsi="Times New Roman" w:cs="Times New Roman"/>
          <w:color w:val="1E2022"/>
          <w:sz w:val="24"/>
          <w:szCs w:val="24"/>
          <w:lang w:eastAsia="pl-PL"/>
        </w:rPr>
        <w:t xml:space="preserve">. </w:t>
      </w:r>
      <w:r w:rsidRPr="00E07E25">
        <w:rPr>
          <w:rFonts w:ascii="Times New Roman" w:eastAsia="Times New Roman" w:hAnsi="Times New Roman" w:cs="Times New Roman"/>
          <w:sz w:val="24"/>
          <w:szCs w:val="24"/>
          <w:lang w:eastAsia="pl-PL"/>
        </w:rPr>
        <w:t xml:space="preserve">                                                                                                                                                           </w:t>
      </w:r>
      <w:r w:rsidRPr="00E07E25">
        <w:rPr>
          <w:rFonts w:ascii="Times New Roman" w:hAnsi="Times New Roman" w:cs="Times New Roman"/>
          <w:sz w:val="24"/>
          <w:szCs w:val="24"/>
        </w:rPr>
        <w:t xml:space="preserve">Program „Opieka </w:t>
      </w:r>
      <w:proofErr w:type="spellStart"/>
      <w:r w:rsidRPr="00E07E25">
        <w:rPr>
          <w:rFonts w:ascii="Times New Roman" w:hAnsi="Times New Roman" w:cs="Times New Roman"/>
          <w:sz w:val="24"/>
          <w:szCs w:val="24"/>
        </w:rPr>
        <w:t>wytchnieniowa</w:t>
      </w:r>
      <w:proofErr w:type="spellEnd"/>
      <w:r w:rsidRPr="00E07E25">
        <w:rPr>
          <w:rFonts w:ascii="Times New Roman" w:hAnsi="Times New Roman" w:cs="Times New Roman"/>
          <w:sz w:val="24"/>
          <w:szCs w:val="24"/>
        </w:rPr>
        <w:t>” realizowany był w dwóch formach: pobytu dziennego </w:t>
      </w:r>
      <w:r>
        <w:rPr>
          <w:rFonts w:ascii="Times New Roman" w:hAnsi="Times New Roman" w:cs="Times New Roman"/>
          <w:sz w:val="24"/>
          <w:szCs w:val="24"/>
        </w:rPr>
        <w:br/>
      </w:r>
      <w:r w:rsidRPr="00E07E25">
        <w:rPr>
          <w:rFonts w:ascii="Times New Roman" w:hAnsi="Times New Roman" w:cs="Times New Roman"/>
          <w:sz w:val="24"/>
          <w:szCs w:val="24"/>
        </w:rPr>
        <w:t>w</w:t>
      </w:r>
      <w:r>
        <w:rPr>
          <w:rFonts w:ascii="Times New Roman" w:hAnsi="Times New Roman" w:cs="Times New Roman"/>
          <w:sz w:val="24"/>
          <w:szCs w:val="24"/>
        </w:rPr>
        <w:t xml:space="preserve"> </w:t>
      </w:r>
      <w:r w:rsidRPr="00E07E25">
        <w:rPr>
          <w:rFonts w:ascii="Times New Roman" w:hAnsi="Times New Roman" w:cs="Times New Roman"/>
          <w:sz w:val="24"/>
          <w:szCs w:val="24"/>
        </w:rPr>
        <w:t>miejscu zamieszkania osoby z niepełnosprawnością oraz pobytu całodobowego w placówce wpisanej do rejestru właściwego wojewody zapewniającej całodobową opiekę osobom                  z niepełnosprawnościami  wskazanym przez uczestnika Programu.</w:t>
      </w:r>
      <w:r w:rsidRPr="00E07E25">
        <w:rPr>
          <w:rFonts w:ascii="Times New Roman" w:eastAsia="Times New Roman" w:hAnsi="Times New Roman" w:cs="Times New Roman"/>
          <w:color w:val="000000"/>
          <w:sz w:val="24"/>
          <w:szCs w:val="24"/>
          <w:lang w:eastAsia="pl-PL"/>
        </w:rPr>
        <w:t xml:space="preserve"> </w:t>
      </w:r>
    </w:p>
    <w:p w14:paraId="13C9BF47" w14:textId="1F773108" w:rsidR="004373EF" w:rsidRPr="005D6887" w:rsidRDefault="004373EF" w:rsidP="005D6887">
      <w:pPr>
        <w:spacing w:before="100" w:beforeAutospacing="1" w:after="100" w:afterAutospacing="1" w:line="360" w:lineRule="auto"/>
        <w:jc w:val="both"/>
        <w:rPr>
          <w:rFonts w:ascii="Times New Roman" w:eastAsia="Times New Roman" w:hAnsi="Times New Roman" w:cs="Times New Roman"/>
          <w:color w:val="000000"/>
          <w:sz w:val="24"/>
          <w:szCs w:val="24"/>
          <w:lang w:eastAsia="pl-PL"/>
        </w:rPr>
      </w:pPr>
      <w:r>
        <w:rPr>
          <w:rFonts w:ascii="Times New Roman" w:eastAsia="Times New Roman" w:hAnsi="Times New Roman" w:cs="Times New Roman"/>
          <w:color w:val="000000"/>
          <w:sz w:val="24"/>
          <w:szCs w:val="24"/>
          <w:lang w:eastAsia="pl-PL"/>
        </w:rPr>
        <w:t xml:space="preserve">Z Programu w 2025 roku </w:t>
      </w:r>
      <w:r w:rsidRPr="00E07E25">
        <w:rPr>
          <w:rFonts w:ascii="Times New Roman" w:eastAsia="Times New Roman" w:hAnsi="Times New Roman" w:cs="Times New Roman"/>
          <w:color w:val="000000"/>
          <w:sz w:val="24"/>
          <w:szCs w:val="24"/>
          <w:lang w:eastAsia="pl-PL"/>
        </w:rPr>
        <w:t>skorzystała 1</w:t>
      </w:r>
      <w:r>
        <w:rPr>
          <w:rFonts w:ascii="Times New Roman" w:eastAsia="Times New Roman" w:hAnsi="Times New Roman" w:cs="Times New Roman"/>
          <w:color w:val="000000"/>
          <w:sz w:val="24"/>
          <w:szCs w:val="24"/>
          <w:lang w:eastAsia="pl-PL"/>
        </w:rPr>
        <w:t>6</w:t>
      </w:r>
      <w:r w:rsidRPr="00E07E25">
        <w:rPr>
          <w:rFonts w:ascii="Times New Roman" w:eastAsia="Times New Roman" w:hAnsi="Times New Roman" w:cs="Times New Roman"/>
          <w:color w:val="000000"/>
          <w:sz w:val="24"/>
          <w:szCs w:val="24"/>
          <w:lang w:eastAsia="pl-PL"/>
        </w:rPr>
        <w:t xml:space="preserve"> osób:</w:t>
      </w:r>
      <w:r>
        <w:rPr>
          <w:rFonts w:ascii="Times New Roman" w:eastAsia="Times New Roman" w:hAnsi="Times New Roman" w:cs="Times New Roman"/>
          <w:color w:val="000000"/>
          <w:sz w:val="24"/>
          <w:szCs w:val="24"/>
          <w:lang w:eastAsia="pl-PL"/>
        </w:rPr>
        <w:t xml:space="preserve"> 14 osób z wsparcia w ramach pobytu dziennego i 2 osoby w ramach pobytu całodobowego. Łączna kwota wydatkowanych środków pochodzących z dotacji to:  89 921,66 zł.</w:t>
      </w:r>
    </w:p>
    <w:p w14:paraId="06C86F5A" w14:textId="34608A01" w:rsidR="00625DF8" w:rsidRPr="004605AA" w:rsidRDefault="00625DF8" w:rsidP="00D17EF2">
      <w:pPr>
        <w:pStyle w:val="Nagwek2"/>
      </w:pPr>
      <w:bookmarkStart w:id="83" w:name="_Toc228571267"/>
      <w:r w:rsidRPr="00625DF8">
        <w:t>5.11 Program „Asystent osobisty osoby z niepełnosprawnością” dla Jednostek Samorządu Terytorialnego – edycja 202</w:t>
      </w:r>
      <w:r w:rsidR="004373EF">
        <w:t>5</w:t>
      </w:r>
      <w:bookmarkEnd w:id="83"/>
    </w:p>
    <w:p w14:paraId="307C7AF7" w14:textId="77777777" w:rsidR="004373EF" w:rsidRDefault="004373EF" w:rsidP="00D17EF2">
      <w:pPr>
        <w:pStyle w:val="Nagwek2"/>
      </w:pPr>
    </w:p>
    <w:p w14:paraId="13CF4990" w14:textId="77777777" w:rsidR="004373EF" w:rsidRPr="006F4150" w:rsidRDefault="004373EF" w:rsidP="006F4150">
      <w:pPr>
        <w:pStyle w:val="NormalnyWeb"/>
        <w:spacing w:line="360" w:lineRule="auto"/>
        <w:jc w:val="both"/>
        <w:rPr>
          <w:b/>
          <w:bCs/>
        </w:rPr>
      </w:pPr>
      <w:r>
        <w:t>Drugi rok z rzędu Gmina Koszyce realizowała</w:t>
      </w:r>
      <w:r w:rsidRPr="00411726">
        <w:t xml:space="preserve"> </w:t>
      </w:r>
      <w:r>
        <w:t xml:space="preserve">w 2025 roku </w:t>
      </w:r>
      <w:r w:rsidRPr="00411726">
        <w:t>Program „Asystent osobisty osoby</w:t>
      </w:r>
      <w:r>
        <w:t xml:space="preserve"> </w:t>
      </w:r>
      <w:r w:rsidRPr="00411726">
        <w:t>z niepełnosprawnością” dla Jednostek Samorządu Terytorialnego – edycja 202</w:t>
      </w:r>
      <w:r>
        <w:t>5</w:t>
      </w:r>
      <w:r w:rsidRPr="00411726">
        <w:t xml:space="preserve">. </w:t>
      </w:r>
      <w:r w:rsidRPr="006F4150">
        <w:rPr>
          <w:rStyle w:val="Pogrubienie"/>
          <w:rFonts w:eastAsiaTheme="majorEastAsia"/>
          <w:b w:val="0"/>
          <w:bCs w:val="0"/>
        </w:rPr>
        <w:t xml:space="preserve">Program finansowany jest ze środków pochodzących z Funduszu Solidarnościowego. Realizatorem Programu był Miejski i Gminny Ośrodek Pomocy Społecznej w Koszycach. </w:t>
      </w:r>
    </w:p>
    <w:p w14:paraId="1245DB7A" w14:textId="77777777" w:rsidR="004373EF" w:rsidRPr="006F4150" w:rsidRDefault="004373EF" w:rsidP="006F4150">
      <w:pPr>
        <w:pStyle w:val="NormalnyWeb"/>
        <w:spacing w:line="360" w:lineRule="auto"/>
        <w:jc w:val="both"/>
        <w:rPr>
          <w:rStyle w:val="Pogrubienie"/>
          <w:rFonts w:eastAsiaTheme="majorEastAsia"/>
        </w:rPr>
      </w:pPr>
      <w:r w:rsidRPr="006F4150">
        <w:rPr>
          <w:rStyle w:val="Pogrubienie"/>
          <w:rFonts w:eastAsiaTheme="majorEastAsia"/>
        </w:rPr>
        <w:lastRenderedPageBreak/>
        <w:t>Głównym celem programu</w:t>
      </w:r>
      <w:r w:rsidRPr="006F4150">
        <w:t xml:space="preserve"> jest wprowadzenie usług asystencji jako formy ogólnodostępnego wsparcia w wykonywaniu codziennych czynności oraz funkcjonowaniu w życiu społecznym. </w:t>
      </w:r>
      <w:r w:rsidRPr="006F4150">
        <w:rPr>
          <w:rStyle w:val="Pogrubienie"/>
          <w:rFonts w:eastAsiaTheme="majorEastAsia"/>
        </w:rPr>
        <w:t xml:space="preserve">Adresatami Programu były: </w:t>
      </w:r>
    </w:p>
    <w:p w14:paraId="1D0199B6" w14:textId="77777777" w:rsidR="004373EF" w:rsidRDefault="004373EF" w:rsidP="006F4150">
      <w:pPr>
        <w:pStyle w:val="NormalnyWeb"/>
        <w:numPr>
          <w:ilvl w:val="0"/>
          <w:numId w:val="43"/>
        </w:numPr>
        <w:spacing w:line="360" w:lineRule="auto"/>
        <w:contextualSpacing/>
        <w:jc w:val="both"/>
      </w:pPr>
      <w:r>
        <w:rPr>
          <w:bCs/>
        </w:rPr>
        <w:t>dzieci od ukończenia 2. roku życia  do ukończenia 16. roku życia z orzeczeniem o niepełnosprawności łącznie ze wskazaniami w pkt 7 i 8 w orzeczeniu o niepełnosprawności:  konieczności stałej lub długotrwałej opieki lub pomocy innej osoby w związku ze znacznie ograniczoną możliwością samodzielnej egzystencji oraz konieczności stałego współudziału na co dzień opiekuna dziecka w procesie jego leczenia, rehabilitacji i edukacji oraz</w:t>
      </w:r>
    </w:p>
    <w:p w14:paraId="61728C0B" w14:textId="77777777" w:rsidR="004373EF" w:rsidRDefault="004373EF" w:rsidP="006F4150">
      <w:pPr>
        <w:pStyle w:val="NormalnyWeb"/>
        <w:numPr>
          <w:ilvl w:val="0"/>
          <w:numId w:val="43"/>
        </w:numPr>
        <w:spacing w:line="360" w:lineRule="auto"/>
        <w:contextualSpacing/>
        <w:jc w:val="both"/>
      </w:pPr>
      <w:r>
        <w:rPr>
          <w:bCs/>
        </w:rPr>
        <w:t>osoby z niepełnosprawnościami posiadające orzeczenie:</w:t>
      </w:r>
      <w:r>
        <w:t xml:space="preserve"> </w:t>
      </w:r>
      <w:r>
        <w:rPr>
          <w:bCs/>
        </w:rPr>
        <w:t>o znacznym stopniu niepełnosprawności albo</w:t>
      </w:r>
      <w:r>
        <w:t xml:space="preserve"> </w:t>
      </w:r>
      <w:r>
        <w:rPr>
          <w:bCs/>
        </w:rPr>
        <w:t>o umiarkowanym stopniu niepełnosprawności albo</w:t>
      </w:r>
      <w:r w:rsidRPr="00486AFD">
        <w:rPr>
          <w:bCs/>
        </w:rPr>
        <w:t xml:space="preserve"> traktowane na równi z wymienionymi </w:t>
      </w:r>
      <w:r>
        <w:rPr>
          <w:bCs/>
        </w:rPr>
        <w:t>orzeczeniami</w:t>
      </w:r>
      <w:r w:rsidRPr="00486AFD">
        <w:rPr>
          <w:bCs/>
        </w:rPr>
        <w:t>, zgodnie z art. 5 i art. 62   ustawy z dnia 27 sierpnia 1997 r. o rehabilitacji zawodowej i społecznej oraz zatrudnianiu osób niepełnosprawnych.</w:t>
      </w:r>
    </w:p>
    <w:p w14:paraId="0273734B" w14:textId="77777777" w:rsidR="004373EF" w:rsidRPr="00FB55F9" w:rsidRDefault="004373EF" w:rsidP="006F4150">
      <w:pPr>
        <w:pStyle w:val="Bezodstpw"/>
        <w:spacing w:line="360" w:lineRule="auto"/>
        <w:jc w:val="both"/>
        <w:rPr>
          <w:rFonts w:ascii="Times New Roman" w:hAnsi="Times New Roman" w:cs="Times New Roman"/>
          <w:sz w:val="24"/>
          <w:szCs w:val="24"/>
        </w:rPr>
      </w:pPr>
      <w:r w:rsidRPr="00323F1F">
        <w:rPr>
          <w:rStyle w:val="Pogrubienie"/>
          <w:rFonts w:ascii="Times New Roman" w:hAnsi="Times New Roman" w:cs="Times New Roman"/>
          <w:sz w:val="24"/>
          <w:szCs w:val="24"/>
        </w:rPr>
        <w:t>Usługi asystencji osobistej polegają</w:t>
      </w:r>
      <w:r w:rsidRPr="00FB55F9">
        <w:rPr>
          <w:rFonts w:ascii="Times New Roman" w:hAnsi="Times New Roman" w:cs="Times New Roman"/>
          <w:sz w:val="24"/>
          <w:szCs w:val="24"/>
        </w:rPr>
        <w:t xml:space="preserve"> w szczególności na wspieraniu przez asystenta osoby </w:t>
      </w:r>
      <w:r>
        <w:rPr>
          <w:rFonts w:ascii="Times New Roman" w:hAnsi="Times New Roman" w:cs="Times New Roman"/>
          <w:sz w:val="24"/>
          <w:szCs w:val="24"/>
        </w:rPr>
        <w:t xml:space="preserve">                     </w:t>
      </w:r>
      <w:r w:rsidRPr="00FB55F9">
        <w:rPr>
          <w:rFonts w:ascii="Times New Roman" w:hAnsi="Times New Roman" w:cs="Times New Roman"/>
          <w:sz w:val="24"/>
          <w:szCs w:val="24"/>
        </w:rPr>
        <w:t>z niepełnosprawnością we wszystkich sferach życia, w tym:</w:t>
      </w:r>
    </w:p>
    <w:p w14:paraId="221AA9F0" w14:textId="77777777" w:rsidR="004373EF" w:rsidRPr="00FB55F9" w:rsidRDefault="004373EF" w:rsidP="006F4150">
      <w:pPr>
        <w:pStyle w:val="Bezodstpw"/>
        <w:spacing w:line="360" w:lineRule="auto"/>
        <w:jc w:val="both"/>
        <w:rPr>
          <w:rFonts w:ascii="Times New Roman" w:hAnsi="Times New Roman" w:cs="Times New Roman"/>
          <w:sz w:val="24"/>
          <w:szCs w:val="24"/>
        </w:rPr>
      </w:pPr>
      <w:r w:rsidRPr="00FB55F9">
        <w:rPr>
          <w:rFonts w:ascii="Times New Roman" w:hAnsi="Times New Roman" w:cs="Times New Roman"/>
          <w:sz w:val="24"/>
          <w:szCs w:val="24"/>
        </w:rPr>
        <w:t>1) wsparciu uczestnika w czynnościach samoobsługowych, w tym utrzymaniu higieny osobistej;</w:t>
      </w:r>
    </w:p>
    <w:p w14:paraId="73F61DAD" w14:textId="77777777" w:rsidR="004373EF" w:rsidRPr="00FB55F9" w:rsidRDefault="004373EF" w:rsidP="006F4150">
      <w:pPr>
        <w:pStyle w:val="Bezodstpw"/>
        <w:spacing w:line="360" w:lineRule="auto"/>
        <w:jc w:val="both"/>
        <w:rPr>
          <w:rFonts w:ascii="Times New Roman" w:hAnsi="Times New Roman" w:cs="Times New Roman"/>
          <w:sz w:val="24"/>
          <w:szCs w:val="24"/>
        </w:rPr>
      </w:pPr>
      <w:r w:rsidRPr="00FB55F9">
        <w:rPr>
          <w:rFonts w:ascii="Times New Roman" w:hAnsi="Times New Roman" w:cs="Times New Roman"/>
          <w:sz w:val="24"/>
          <w:szCs w:val="24"/>
        </w:rPr>
        <w:t>2)  wsparcie uczestnika w prowadzeniu gospodarstwa domowego i wypełnianiu ról w rodzinie;</w:t>
      </w:r>
    </w:p>
    <w:p w14:paraId="43DD5D40" w14:textId="77777777" w:rsidR="004373EF" w:rsidRPr="00FB55F9" w:rsidRDefault="004373EF" w:rsidP="006F4150">
      <w:pPr>
        <w:pStyle w:val="Bezodstpw"/>
        <w:spacing w:line="360" w:lineRule="auto"/>
        <w:jc w:val="both"/>
        <w:rPr>
          <w:rFonts w:ascii="Times New Roman" w:hAnsi="Times New Roman" w:cs="Times New Roman"/>
          <w:sz w:val="24"/>
          <w:szCs w:val="24"/>
        </w:rPr>
      </w:pPr>
      <w:r w:rsidRPr="00FB55F9">
        <w:rPr>
          <w:rFonts w:ascii="Times New Roman" w:hAnsi="Times New Roman" w:cs="Times New Roman"/>
          <w:sz w:val="24"/>
          <w:szCs w:val="24"/>
        </w:rPr>
        <w:t>3)  wsparciu uczestnika w przemieszczaniu się poza miejscem zamieszkania;</w:t>
      </w:r>
    </w:p>
    <w:p w14:paraId="5E85EC45" w14:textId="4FFE0A52" w:rsidR="004373EF" w:rsidRDefault="004373EF" w:rsidP="006F4150">
      <w:pPr>
        <w:pStyle w:val="Bezodstpw"/>
        <w:spacing w:line="360" w:lineRule="auto"/>
        <w:jc w:val="both"/>
        <w:rPr>
          <w:rFonts w:ascii="Times New Roman" w:hAnsi="Times New Roman" w:cs="Times New Roman"/>
          <w:sz w:val="24"/>
          <w:szCs w:val="24"/>
        </w:rPr>
      </w:pPr>
      <w:r w:rsidRPr="00FB55F9">
        <w:rPr>
          <w:rFonts w:ascii="Times New Roman" w:hAnsi="Times New Roman" w:cs="Times New Roman"/>
          <w:sz w:val="24"/>
          <w:szCs w:val="24"/>
        </w:rPr>
        <w:t>4) wsparciu uczestnika w podejmowaniu aktywności życiowej i komunikowaniu się</w:t>
      </w:r>
      <w:r w:rsidRPr="00FB55F9">
        <w:rPr>
          <w:rFonts w:ascii="Times New Roman" w:hAnsi="Times New Roman" w:cs="Times New Roman"/>
          <w:sz w:val="24"/>
          <w:szCs w:val="24"/>
        </w:rPr>
        <w:br/>
        <w:t>  z otoczeniem.</w:t>
      </w:r>
    </w:p>
    <w:p w14:paraId="57B303F5" w14:textId="5FDEBEBC" w:rsidR="004373EF" w:rsidRPr="006F4150" w:rsidRDefault="004373EF" w:rsidP="006F4150">
      <w:pPr>
        <w:pStyle w:val="Bezodstpw"/>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Z Programu w 2025 roku </w:t>
      </w:r>
      <w:r w:rsidRPr="00E07E25">
        <w:rPr>
          <w:rFonts w:ascii="Times New Roman" w:hAnsi="Times New Roman" w:cs="Times New Roman"/>
          <w:sz w:val="24"/>
          <w:szCs w:val="24"/>
        </w:rPr>
        <w:t>skorzystało 1</w:t>
      </w:r>
      <w:r>
        <w:rPr>
          <w:rFonts w:ascii="Times New Roman" w:hAnsi="Times New Roman" w:cs="Times New Roman"/>
          <w:sz w:val="24"/>
          <w:szCs w:val="24"/>
        </w:rPr>
        <w:t>6</w:t>
      </w:r>
      <w:r w:rsidRPr="00E07E25">
        <w:rPr>
          <w:rFonts w:ascii="Times New Roman" w:hAnsi="Times New Roman" w:cs="Times New Roman"/>
          <w:sz w:val="24"/>
          <w:szCs w:val="24"/>
        </w:rPr>
        <w:t xml:space="preserve"> osób w tym </w:t>
      </w:r>
      <w:r>
        <w:rPr>
          <w:rFonts w:ascii="Times New Roman" w:hAnsi="Times New Roman" w:cs="Times New Roman"/>
          <w:sz w:val="24"/>
          <w:szCs w:val="24"/>
        </w:rPr>
        <w:t>1</w:t>
      </w:r>
      <w:r w:rsidRPr="00E07E25">
        <w:rPr>
          <w:rFonts w:ascii="Times New Roman" w:hAnsi="Times New Roman" w:cs="Times New Roman"/>
          <w:sz w:val="24"/>
          <w:szCs w:val="24"/>
        </w:rPr>
        <w:t xml:space="preserve"> dzie</w:t>
      </w:r>
      <w:r>
        <w:rPr>
          <w:rFonts w:ascii="Times New Roman" w:hAnsi="Times New Roman" w:cs="Times New Roman"/>
          <w:sz w:val="24"/>
          <w:szCs w:val="24"/>
        </w:rPr>
        <w:t xml:space="preserve">cko, zrealizowano 3 288 godzin usługi asystencji. Zatrudniono 10 osób do realizacji usług asystencji. Wydatkowano kwotę w całości pochodzącą z dotacji w wysokości: </w:t>
      </w:r>
      <w:r w:rsidRPr="00E07E25">
        <w:rPr>
          <w:rFonts w:ascii="Times New Roman" w:hAnsi="Times New Roman" w:cs="Times New Roman"/>
          <w:sz w:val="24"/>
          <w:szCs w:val="24"/>
        </w:rPr>
        <w:t>1</w:t>
      </w:r>
      <w:r>
        <w:rPr>
          <w:rFonts w:ascii="Times New Roman" w:hAnsi="Times New Roman" w:cs="Times New Roman"/>
          <w:sz w:val="24"/>
          <w:szCs w:val="24"/>
        </w:rPr>
        <w:t>70 602,83</w:t>
      </w:r>
      <w:r w:rsidRPr="00E07E25">
        <w:rPr>
          <w:rFonts w:ascii="Times New Roman" w:hAnsi="Times New Roman" w:cs="Times New Roman"/>
          <w:sz w:val="24"/>
          <w:szCs w:val="24"/>
        </w:rPr>
        <w:t xml:space="preserve"> zł. </w:t>
      </w:r>
    </w:p>
    <w:p w14:paraId="5FAB136B" w14:textId="77777777" w:rsidR="004373EF" w:rsidRDefault="004373EF" w:rsidP="00D17EF2">
      <w:pPr>
        <w:pStyle w:val="Nagwek2"/>
      </w:pPr>
    </w:p>
    <w:p w14:paraId="057B2E75" w14:textId="0803B3E6" w:rsidR="0007545F" w:rsidRPr="00E97C97" w:rsidRDefault="0007545F" w:rsidP="0022646F">
      <w:pPr>
        <w:pStyle w:val="Nagwek2"/>
        <w:numPr>
          <w:ilvl w:val="0"/>
          <w:numId w:val="21"/>
        </w:numPr>
      </w:pPr>
      <w:bookmarkStart w:id="84" w:name="_Toc228571268"/>
      <w:r w:rsidRPr="00E97C97">
        <w:t>Dzienny Dom pobytu Senior +</w:t>
      </w:r>
      <w:bookmarkEnd w:id="84"/>
      <w:r w:rsidRPr="00E97C97">
        <w:t xml:space="preserve"> </w:t>
      </w:r>
    </w:p>
    <w:p w14:paraId="6F93411A" w14:textId="779EE8E7" w:rsidR="00B60372" w:rsidRDefault="00B60372" w:rsidP="00B60372">
      <w:pPr>
        <w:spacing w:after="0"/>
        <w:jc w:val="both"/>
        <w:rPr>
          <w:rFonts w:ascii="Times New Roman" w:hAnsi="Times New Roman" w:cs="Times New Roman"/>
          <w:color w:val="000000"/>
        </w:rPr>
      </w:pPr>
      <w:bookmarkStart w:id="85" w:name="_Toc8047947"/>
    </w:p>
    <w:p w14:paraId="097F9547" w14:textId="77777777" w:rsidR="004373EF" w:rsidRDefault="004373EF" w:rsidP="006F4150">
      <w:pPr>
        <w:autoSpaceDE w:val="0"/>
        <w:autoSpaceDN w:val="0"/>
        <w:adjustRightInd w:val="0"/>
        <w:spacing w:after="0" w:line="360" w:lineRule="auto"/>
        <w:ind w:firstLine="708"/>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Dzienny Dom Senior + w Książnicach Małych funkcjonuje  jako ośrodek wsparcia  dziennego dla kobiet i mężczyzn nieaktywnych zawodowo w wieku powyżej 60 lat, którzy ze względu na wiek, sytuację zdrowotną i rodzinną wymagają wsparcia w zakresie funkcjonowania oraz integracji i włączenia społecznego. Placówka została utworzona                     w Ramach Rządowego Programu Wieloletniego ,,Senior+’’ na lata 2015-2020. W roku 2023r. Dzienny Dom Senior +, przeszedł w okres trwałości realizacji zadania publicznego. </w:t>
      </w:r>
    </w:p>
    <w:p w14:paraId="7E8E6EF9" w14:textId="77777777" w:rsidR="004373EF" w:rsidRDefault="004373EF" w:rsidP="006F4150">
      <w:pPr>
        <w:autoSpaceDE w:val="0"/>
        <w:autoSpaceDN w:val="0"/>
        <w:adjustRightInd w:val="0"/>
        <w:spacing w:after="0" w:line="360" w:lineRule="auto"/>
        <w:ind w:firstLine="708"/>
        <w:jc w:val="both"/>
        <w:rPr>
          <w:rFonts w:ascii="Times New Roman" w:hAnsi="Times New Roman" w:cs="Times New Roman"/>
          <w:color w:val="000000"/>
          <w:sz w:val="24"/>
          <w:szCs w:val="24"/>
        </w:rPr>
      </w:pPr>
      <w:r w:rsidRPr="00FB7FF8">
        <w:rPr>
          <w:rFonts w:ascii="Times New Roman" w:hAnsi="Times New Roman" w:cs="Times New Roman"/>
          <w:sz w:val="24"/>
          <w:szCs w:val="24"/>
        </w:rPr>
        <w:lastRenderedPageBreak/>
        <w:t>W roku 202</w:t>
      </w:r>
      <w:r>
        <w:rPr>
          <w:rFonts w:ascii="Times New Roman" w:hAnsi="Times New Roman" w:cs="Times New Roman"/>
          <w:sz w:val="24"/>
          <w:szCs w:val="24"/>
        </w:rPr>
        <w:t>5</w:t>
      </w:r>
      <w:r w:rsidRPr="00FB7FF8">
        <w:rPr>
          <w:rFonts w:ascii="Times New Roman" w:hAnsi="Times New Roman" w:cs="Times New Roman"/>
          <w:sz w:val="24"/>
          <w:szCs w:val="24"/>
        </w:rPr>
        <w:t xml:space="preserve"> kwota wydatkowana na działalność placówki  wyniosła 3</w:t>
      </w:r>
      <w:r>
        <w:rPr>
          <w:rFonts w:ascii="Times New Roman" w:hAnsi="Times New Roman" w:cs="Times New Roman"/>
          <w:sz w:val="24"/>
          <w:szCs w:val="24"/>
        </w:rPr>
        <w:t>70 293,64</w:t>
      </w:r>
      <w:r w:rsidRPr="00FB7FF8">
        <w:rPr>
          <w:rFonts w:ascii="Times New Roman" w:hAnsi="Times New Roman" w:cs="Times New Roman"/>
          <w:sz w:val="24"/>
          <w:szCs w:val="24"/>
        </w:rPr>
        <w:t xml:space="preserve"> zł oraz wypłata dodatków motywacyjnych dla pracowników w ramach rządowego programu </w:t>
      </w:r>
      <w:r w:rsidRPr="00FB7FF8">
        <w:rPr>
          <w:rFonts w:ascii="Times New Roman" w:hAnsi="Times New Roman" w:cs="Times New Roman"/>
          <w:i/>
          <w:iCs/>
          <w:sz w:val="24"/>
          <w:szCs w:val="24"/>
        </w:rPr>
        <w:t xml:space="preserve">,,Dofinansowanie wynagrodzeń pracowników jednostek organizacyjnych pomocy społecznej w postaci dodatku motywacyjnego  na lata 2024-2025’’ </w:t>
      </w:r>
      <w:r w:rsidRPr="00FB7FF8">
        <w:rPr>
          <w:rFonts w:ascii="Times New Roman" w:hAnsi="Times New Roman" w:cs="Times New Roman"/>
          <w:sz w:val="24"/>
          <w:szCs w:val="24"/>
        </w:rPr>
        <w:t xml:space="preserve"> - na kwotę  </w:t>
      </w:r>
      <w:r>
        <w:rPr>
          <w:rFonts w:ascii="Times New Roman" w:hAnsi="Times New Roman" w:cs="Times New Roman"/>
          <w:sz w:val="24"/>
          <w:szCs w:val="24"/>
        </w:rPr>
        <w:t>28 694,00</w:t>
      </w:r>
      <w:r w:rsidRPr="00FB7FF8">
        <w:rPr>
          <w:rFonts w:ascii="Times New Roman" w:hAnsi="Times New Roman" w:cs="Times New Roman"/>
          <w:sz w:val="24"/>
          <w:szCs w:val="24"/>
        </w:rPr>
        <w:t xml:space="preserve"> zł.</w:t>
      </w:r>
    </w:p>
    <w:p w14:paraId="394450C7" w14:textId="77777777" w:rsidR="004373EF" w:rsidRDefault="004373EF" w:rsidP="006F4150">
      <w:pPr>
        <w:autoSpaceDE w:val="0"/>
        <w:autoSpaceDN w:val="0"/>
        <w:adjustRightInd w:val="0"/>
        <w:spacing w:after="0" w:line="360" w:lineRule="auto"/>
        <w:ind w:firstLine="708"/>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Wszystkie działania prowadzone w jednostce nakierowane są na utrzymanie seniorów w dobrej sprawności psychofizycznej. Dzienny Dom Senior+ zapewnia 8 godzinną ofertę usług, od poniedziałku do piątku w dni robocze. Działalność ośrodka polega na realizacji usług </w:t>
      </w:r>
      <w:r>
        <w:rPr>
          <w:rFonts w:ascii="Times New Roman" w:eastAsia="SimSun" w:hAnsi="Times New Roman" w:cs="Times New Roman"/>
          <w:color w:val="000000"/>
          <w:kern w:val="3"/>
          <w:sz w:val="24"/>
          <w:szCs w:val="24"/>
          <w:lang w:eastAsia="zh-CN" w:bidi="hi-IN"/>
        </w:rPr>
        <w:t>w szczególności są to usługi: socjalne, edukacyjne, kulturalno-oświatowe, prozdrowotne, zapewnienie aktywności ruchowej, kinezyterapia, zajęcia sportowo-rekreacyjne, usługi aktywizujące społecznie (w tym wolontariat międzypokoleniowy), terapia zajęciowa. Duży nacisk kładziony jest  na usprawnianie ruchowe,</w:t>
      </w:r>
      <w:r>
        <w:rPr>
          <w:rFonts w:ascii="Times New Roman" w:hAnsi="Times New Roman" w:cs="Times New Roman"/>
          <w:color w:val="000000"/>
          <w:sz w:val="24"/>
          <w:szCs w:val="24"/>
        </w:rPr>
        <w:t xml:space="preserve"> dostosowane do potrzeb i możliwości seniorów wynikających z wieku i stanu zdrowia. Infrastruktura ośrodka pozwala na aktywne spędzanie czasu wolnego, a także zaktywizowanie i zaangażowanie seniorów w działania samopomocowe. Działalność Dziennego Domu Senior+ sprzyja integracji społecznej a także nawiązywaniu więzi towarzyskich i przyjaźni.</w:t>
      </w:r>
    </w:p>
    <w:p w14:paraId="0CDBA1C3" w14:textId="77777777" w:rsidR="004373EF" w:rsidRDefault="004373EF" w:rsidP="006F4150">
      <w:pPr>
        <w:widowControl w:val="0"/>
        <w:suppressAutoHyphens/>
        <w:autoSpaceDN w:val="0"/>
        <w:spacing w:after="0" w:line="360" w:lineRule="auto"/>
        <w:jc w:val="both"/>
        <w:textAlignment w:val="baseline"/>
        <w:rPr>
          <w:rFonts w:ascii="Times New Roman" w:eastAsia="SimSun" w:hAnsi="Times New Roman" w:cs="Times New Roman"/>
          <w:kern w:val="3"/>
          <w:sz w:val="24"/>
          <w:szCs w:val="24"/>
          <w:lang w:eastAsia="zh-CN" w:bidi="hi-IN"/>
        </w:rPr>
      </w:pPr>
    </w:p>
    <w:p w14:paraId="60D9638B" w14:textId="77777777" w:rsidR="004373EF" w:rsidRDefault="004373EF" w:rsidP="006F4150">
      <w:pPr>
        <w:widowControl w:val="0"/>
        <w:suppressAutoHyphens/>
        <w:autoSpaceDN w:val="0"/>
        <w:spacing w:after="0" w:line="360" w:lineRule="auto"/>
        <w:jc w:val="both"/>
        <w:textAlignment w:val="baseline"/>
        <w:rPr>
          <w:rFonts w:ascii="Times New Roman" w:hAnsi="Times New Roman" w:cs="Times New Roman"/>
          <w:sz w:val="24"/>
          <w:szCs w:val="24"/>
        </w:rPr>
      </w:pPr>
      <w:r>
        <w:rPr>
          <w:rFonts w:ascii="Times New Roman" w:eastAsia="SimSun" w:hAnsi="Times New Roman" w:cs="Times New Roman"/>
          <w:kern w:val="3"/>
          <w:sz w:val="24"/>
          <w:szCs w:val="24"/>
          <w:lang w:eastAsia="zh-CN" w:bidi="hi-IN"/>
        </w:rPr>
        <w:t xml:space="preserve">W ramach działań stałych, prowadzonych w Dziennym Domu Senior + z zakresu usług socjalnych </w:t>
      </w:r>
      <w:r>
        <w:rPr>
          <w:rFonts w:ascii="Times New Roman" w:hAnsi="Times New Roman" w:cs="Times New Roman"/>
          <w:sz w:val="24"/>
          <w:szCs w:val="24"/>
          <w:lang w:eastAsia="pl-PL"/>
        </w:rPr>
        <w:t>zapewniono jeden gorący posiłek – obiad/ danie gorące. G</w:t>
      </w:r>
      <w:r>
        <w:rPr>
          <w:rFonts w:ascii="Times New Roman" w:hAnsi="Times New Roman" w:cs="Times New Roman"/>
          <w:sz w:val="24"/>
          <w:szCs w:val="24"/>
        </w:rPr>
        <w:t xml:space="preserve">orący posiłek w postaci obiadu przygotowywany był w placówce, według predyspozycji żywieniowych oraz dietetycznych seniorów,  uczestnicy w ramach warsztatów kulinarnych przygotowywali desery i podwieczorki, korzystając  z zasobów ogródka warzywnego prowadzonego przez placówkę. Seniorzy są </w:t>
      </w:r>
      <w:r>
        <w:rPr>
          <w:rFonts w:ascii="Times New Roman" w:hAnsi="Times New Roman" w:cs="Times New Roman"/>
          <w:sz w:val="24"/>
          <w:szCs w:val="24"/>
          <w:lang w:eastAsia="pl-PL"/>
        </w:rPr>
        <w:t xml:space="preserve">dowożeni i  odwożeni do placówki </w:t>
      </w:r>
      <w:proofErr w:type="spellStart"/>
      <w:r>
        <w:rPr>
          <w:rFonts w:ascii="Times New Roman" w:hAnsi="Times New Roman" w:cs="Times New Roman"/>
          <w:sz w:val="24"/>
          <w:szCs w:val="24"/>
        </w:rPr>
        <w:t>busem</w:t>
      </w:r>
      <w:proofErr w:type="spellEnd"/>
      <w:r>
        <w:rPr>
          <w:rFonts w:ascii="Times New Roman" w:hAnsi="Times New Roman" w:cs="Times New Roman"/>
          <w:sz w:val="24"/>
          <w:szCs w:val="24"/>
        </w:rPr>
        <w:t xml:space="preserve"> dostosowanym do przewozu osób                      z niepełnosprawnością. </w:t>
      </w:r>
    </w:p>
    <w:p w14:paraId="0ECCC40F" w14:textId="77777777" w:rsidR="004373EF" w:rsidRDefault="004373EF" w:rsidP="006F4150">
      <w:pPr>
        <w:widowControl w:val="0"/>
        <w:suppressAutoHyphens/>
        <w:autoSpaceDN w:val="0"/>
        <w:spacing w:after="0" w:line="360" w:lineRule="auto"/>
        <w:jc w:val="both"/>
        <w:textAlignment w:val="baseline"/>
        <w:rPr>
          <w:rFonts w:ascii="Times New Roman" w:hAnsi="Times New Roman" w:cs="Times New Roman"/>
          <w:sz w:val="24"/>
          <w:szCs w:val="24"/>
        </w:rPr>
      </w:pPr>
      <w:r>
        <w:rPr>
          <w:rFonts w:ascii="Times New Roman" w:hAnsi="Times New Roman" w:cs="Times New Roman"/>
          <w:sz w:val="24"/>
          <w:szCs w:val="24"/>
        </w:rPr>
        <w:t>Realizowano również zajęcia opiekuńcze stwarzające odpowiednie warunki do wielogodzinnego przebywania w placówce. Usługa świadczona przez opiekuna zatrudnionego w placówce polegała na codziennym towarzyszeniu i pomocy uczestnikom                   w czynnościach z zakresu samoobsługi, dbaniu o higienę osobistą, w razie potrzeby pomocy                 w uczestniczeniu w prowadzonych zajęciach, udziału w spotkaniach i życiu Dziennego Domu Senior+, pomocy w dokonywaniu zakupów, realizowaniu recept, umawianiu wizyt do lekarza bądź poradni specjalistycznej.</w:t>
      </w:r>
    </w:p>
    <w:p w14:paraId="608A30E4" w14:textId="77777777" w:rsidR="004373EF" w:rsidRDefault="004373EF" w:rsidP="006F4150">
      <w:pPr>
        <w:spacing w:after="0" w:line="360" w:lineRule="auto"/>
        <w:jc w:val="both"/>
        <w:rPr>
          <w:rFonts w:ascii="Times New Roman" w:eastAsia="Times New Roman" w:hAnsi="Times New Roman" w:cs="Times New Roman"/>
          <w:sz w:val="24"/>
          <w:szCs w:val="24"/>
          <w:lang w:eastAsia="pl-PL"/>
        </w:rPr>
      </w:pPr>
      <w:r>
        <w:rPr>
          <w:rFonts w:ascii="Times New Roman" w:hAnsi="Times New Roman" w:cs="Times New Roman"/>
          <w:sz w:val="24"/>
          <w:szCs w:val="24"/>
        </w:rPr>
        <w:t xml:space="preserve">Realizowano usługi edukacyjne m.in. takie jak: </w:t>
      </w:r>
      <w:r>
        <w:rPr>
          <w:rFonts w:ascii="Times New Roman" w:eastAsia="Times New Roman" w:hAnsi="Times New Roman" w:cs="Times New Roman"/>
          <w:sz w:val="24"/>
          <w:szCs w:val="24"/>
          <w:lang w:eastAsia="pl-PL"/>
        </w:rPr>
        <w:t xml:space="preserve">zajęcia komputerowe, </w:t>
      </w:r>
      <w:r>
        <w:rPr>
          <w:rFonts w:ascii="Times New Roman" w:hAnsi="Times New Roman" w:cs="Times New Roman"/>
          <w:sz w:val="24"/>
          <w:szCs w:val="24"/>
        </w:rPr>
        <w:t>warsztaty dotyczące poznawania nowych technologii i korzystanie z nich w życiu codziennym,</w:t>
      </w:r>
      <w:r>
        <w:rPr>
          <w:rFonts w:ascii="Times New Roman" w:eastAsia="Times New Roman" w:hAnsi="Times New Roman" w:cs="Times New Roman"/>
          <w:sz w:val="24"/>
          <w:szCs w:val="24"/>
          <w:lang w:eastAsia="pl-PL"/>
        </w:rPr>
        <w:t xml:space="preserve"> zajęcia z elementami rękodzieła ludowego, rysunku, malarstwa, grafiki, zdobnictwa, dekoratorstwa, treningi pamięci, ogólne ćwiczenie umysłu dla seniorów (gry planszowe, gra w karty, rozwiązywanie </w:t>
      </w:r>
      <w:r>
        <w:rPr>
          <w:rFonts w:ascii="Times New Roman" w:eastAsia="Times New Roman" w:hAnsi="Times New Roman" w:cs="Times New Roman"/>
          <w:sz w:val="24"/>
          <w:szCs w:val="24"/>
          <w:lang w:eastAsia="pl-PL"/>
        </w:rPr>
        <w:lastRenderedPageBreak/>
        <w:t>krzyżówek, zadania graficzne, matematyczne, łamigłówki itp.), edukacja regionalna                             - przekazywanie wartości i treści regionalnych w celu zachowania ich dla przyszłych pokoleń -  tradycje, zwyczaje, obrzędy.</w:t>
      </w:r>
    </w:p>
    <w:p w14:paraId="30827292" w14:textId="77777777" w:rsidR="004373EF" w:rsidRDefault="004373EF" w:rsidP="006F4150">
      <w:pPr>
        <w:spacing w:after="0" w:line="360" w:lineRule="auto"/>
        <w:jc w:val="both"/>
        <w:rPr>
          <w:rFonts w:ascii="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Wsparcie z zakresu usług kulturalno-oświatowe to: </w:t>
      </w:r>
      <w:r>
        <w:rPr>
          <w:rFonts w:ascii="Times New Roman" w:hAnsi="Times New Roman" w:cs="Times New Roman"/>
          <w:sz w:val="24"/>
          <w:szCs w:val="24"/>
          <w:lang w:eastAsia="pl-PL"/>
        </w:rPr>
        <w:t xml:space="preserve">zajęcia </w:t>
      </w:r>
      <w:proofErr w:type="spellStart"/>
      <w:r>
        <w:rPr>
          <w:rFonts w:ascii="Times New Roman" w:hAnsi="Times New Roman" w:cs="Times New Roman"/>
          <w:sz w:val="24"/>
          <w:szCs w:val="24"/>
          <w:lang w:eastAsia="pl-PL"/>
        </w:rPr>
        <w:t>wokalno</w:t>
      </w:r>
      <w:proofErr w:type="spellEnd"/>
      <w:r>
        <w:rPr>
          <w:rFonts w:ascii="Times New Roman" w:hAnsi="Times New Roman" w:cs="Times New Roman"/>
          <w:sz w:val="24"/>
          <w:szCs w:val="24"/>
          <w:lang w:eastAsia="pl-PL"/>
        </w:rPr>
        <w:t xml:space="preserve"> – muzyczne (muzykoterapia), wspólna organizacja spotkań okolicznościowych i celebrowanie ważnych dla seniorów dni - imieniny, urodziny, współpraca z Świetlicą Środowiskowo-Socjoterapeutyczną w Przemykowie, Szkołą Podstawową w Książnicach Wielkich, Centrum Oświatowym w Koszycach oraz Stowarzyszeniem ,,Aktywny Senior”, organizacja innych spotkań okolicznościowych, takich jak: Dzień Babci, Dzień Dziadka, Dzień Kobiet, Dzień Seniora, Dzień Papieski, Święta, mikołajki, czy andrzejki, Wigilia, Sylwester, obchody rocznicowe itp.</w:t>
      </w:r>
    </w:p>
    <w:p w14:paraId="1772196B" w14:textId="77777777" w:rsidR="004373EF" w:rsidRPr="00F83DE6" w:rsidRDefault="004373EF" w:rsidP="006F4150">
      <w:pPr>
        <w:spacing w:after="0" w:line="360" w:lineRule="auto"/>
        <w:jc w:val="both"/>
        <w:rPr>
          <w:rFonts w:ascii="Times New Roman" w:hAnsi="Times New Roman" w:cs="Times New Roman"/>
          <w:color w:val="000000"/>
          <w:sz w:val="24"/>
          <w:szCs w:val="24"/>
        </w:rPr>
      </w:pPr>
      <w:r>
        <w:rPr>
          <w:rFonts w:ascii="Times New Roman" w:eastAsia="Times New Roman" w:hAnsi="Times New Roman" w:cs="Times New Roman"/>
          <w:sz w:val="24"/>
          <w:szCs w:val="24"/>
          <w:lang w:eastAsia="pl-PL"/>
        </w:rPr>
        <w:t xml:space="preserve">Usługi sportowo-rekreacyjne, które oferuje Senior + to wycieczki krajoznawcze po najbliższej okolicy </w:t>
      </w:r>
      <w:r>
        <w:rPr>
          <w:rFonts w:ascii="Times New Roman" w:hAnsi="Times New Roman" w:cs="Times New Roman"/>
          <w:sz w:val="24"/>
          <w:szCs w:val="24"/>
        </w:rPr>
        <w:t xml:space="preserve">z elementami </w:t>
      </w:r>
      <w:proofErr w:type="spellStart"/>
      <w:r>
        <w:rPr>
          <w:rFonts w:ascii="Times New Roman" w:hAnsi="Times New Roman" w:cs="Times New Roman"/>
          <w:sz w:val="24"/>
          <w:szCs w:val="24"/>
        </w:rPr>
        <w:t>silwoterapii</w:t>
      </w:r>
      <w:proofErr w:type="spellEnd"/>
      <w:r>
        <w:rPr>
          <w:rFonts w:ascii="Times New Roman" w:hAnsi="Times New Roman" w:cs="Times New Roman"/>
          <w:sz w:val="24"/>
          <w:szCs w:val="24"/>
        </w:rPr>
        <w:t xml:space="preserve"> (kontakt z przyrodą)</w:t>
      </w:r>
      <w:r>
        <w:rPr>
          <w:rFonts w:ascii="Times New Roman" w:eastAsia="Times New Roman" w:hAnsi="Times New Roman" w:cs="Times New Roman"/>
          <w:sz w:val="24"/>
          <w:szCs w:val="24"/>
          <w:lang w:eastAsia="pl-PL"/>
        </w:rPr>
        <w:t xml:space="preserve">, powiązane ze zdobywaniem nowych doświadczeń,  </w:t>
      </w:r>
      <w:r>
        <w:rPr>
          <w:rFonts w:ascii="Times New Roman" w:hAnsi="Times New Roman" w:cs="Times New Roman"/>
          <w:sz w:val="24"/>
          <w:szCs w:val="24"/>
        </w:rPr>
        <w:t>indywidualnie dobrane ćwiczenia na urządzeniach ruchowych dostępnych w sali rehabilitacyjnej placówki oraz siłowni zewnętrznej</w:t>
      </w:r>
      <w:r>
        <w:rPr>
          <w:rFonts w:ascii="Times New Roman" w:eastAsia="Times New Roman" w:hAnsi="Times New Roman" w:cs="Times New Roman"/>
          <w:sz w:val="24"/>
          <w:szCs w:val="24"/>
          <w:lang w:eastAsia="pl-PL"/>
        </w:rPr>
        <w:t xml:space="preserve">, </w:t>
      </w:r>
      <w:r>
        <w:rPr>
          <w:rFonts w:ascii="Times New Roman" w:hAnsi="Times New Roman" w:cs="Times New Roman"/>
          <w:color w:val="000000"/>
          <w:sz w:val="24"/>
          <w:szCs w:val="24"/>
        </w:rPr>
        <w:t xml:space="preserve">wspólne wyjazd turystyczny – rekreacyjna wycieczka seniorów </w:t>
      </w:r>
      <w:r>
        <w:rPr>
          <w:rFonts w:ascii="Times New Roman" w:hAnsi="Times New Roman" w:cs="Times New Roman"/>
          <w:color w:val="000000" w:themeColor="text1"/>
          <w:sz w:val="24"/>
          <w:szCs w:val="24"/>
        </w:rPr>
        <w:t xml:space="preserve">do  Zalipia, Wiślicy, </w:t>
      </w:r>
      <w:r>
        <w:rPr>
          <w:rFonts w:ascii="Times New Roman" w:hAnsi="Times New Roman" w:cs="Times New Roman"/>
          <w:color w:val="000000"/>
          <w:sz w:val="24"/>
          <w:szCs w:val="24"/>
        </w:rPr>
        <w:t xml:space="preserve">wspólne zajęcia z zakresu ogrodnictwa – uprawa własnego </w:t>
      </w:r>
      <w:proofErr w:type="spellStart"/>
      <w:r>
        <w:rPr>
          <w:rFonts w:ascii="Times New Roman" w:hAnsi="Times New Roman" w:cs="Times New Roman"/>
          <w:color w:val="000000"/>
          <w:sz w:val="24"/>
          <w:szCs w:val="24"/>
        </w:rPr>
        <w:t>eko</w:t>
      </w:r>
      <w:proofErr w:type="spellEnd"/>
      <w:r>
        <w:rPr>
          <w:rFonts w:ascii="Times New Roman" w:hAnsi="Times New Roman" w:cs="Times New Roman"/>
          <w:color w:val="000000"/>
          <w:sz w:val="24"/>
          <w:szCs w:val="24"/>
        </w:rPr>
        <w:t xml:space="preserve"> ogródka warzywno-kwiatowego (sadzenie, sianie, pielenie).</w:t>
      </w:r>
    </w:p>
    <w:p w14:paraId="0F45D133" w14:textId="77777777" w:rsidR="004373EF" w:rsidRDefault="004373EF" w:rsidP="006F4150">
      <w:pPr>
        <w:spacing w:after="0" w:line="360" w:lineRule="auto"/>
        <w:jc w:val="both"/>
        <w:rPr>
          <w:rFonts w:ascii="Times New Roman" w:hAnsi="Times New Roman" w:cs="Times New Roman"/>
          <w:sz w:val="24"/>
          <w:szCs w:val="24"/>
        </w:rPr>
      </w:pPr>
      <w:r>
        <w:rPr>
          <w:rFonts w:ascii="Times New Roman" w:eastAsia="Times New Roman" w:hAnsi="Times New Roman" w:cs="Times New Roman"/>
          <w:sz w:val="24"/>
          <w:szCs w:val="24"/>
          <w:lang w:eastAsia="pl-PL"/>
        </w:rPr>
        <w:t>U</w:t>
      </w:r>
      <w:r>
        <w:rPr>
          <w:rFonts w:ascii="Times New Roman" w:hAnsi="Times New Roman" w:cs="Times New Roman"/>
          <w:sz w:val="24"/>
          <w:szCs w:val="24"/>
        </w:rPr>
        <w:t xml:space="preserve">sługi aktywności ruchowej i kinezyterapii: </w:t>
      </w:r>
      <w:r>
        <w:rPr>
          <w:rFonts w:ascii="Times New Roman" w:eastAsia="Times New Roman" w:hAnsi="Times New Roman" w:cs="Times New Roman"/>
          <w:sz w:val="24"/>
          <w:szCs w:val="24"/>
          <w:lang w:eastAsia="pl-PL"/>
        </w:rPr>
        <w:t xml:space="preserve"> zajęcia z rehabilitantką dla wszystkich seniorów w formie zajęć grupowych i indywidualnych dla każdego z uczestników zgodnie z diagnozą potrzeb w tym zakresie (7,5 godzin tygodniowo),</w:t>
      </w:r>
      <w:r>
        <w:rPr>
          <w:rFonts w:ascii="Times New Roman" w:hAnsi="Times New Roman" w:cs="Times New Roman"/>
          <w:sz w:val="24"/>
          <w:szCs w:val="24"/>
        </w:rPr>
        <w:t xml:space="preserve"> konsultacje z rehabilitantką w zakresie korzyści płynących z aktywności fizycznej w starszym wieku, omówienie przeciwwskazań                     i sposobu doboru odpowiednich aktywności. W ramach zabiegów fizykalnych i rehabilitacji Seniorzy mogli korzystać z takich urządzeń jak: laser, </w:t>
      </w:r>
      <w:proofErr w:type="spellStart"/>
      <w:r>
        <w:rPr>
          <w:rFonts w:ascii="Times New Roman" w:hAnsi="Times New Roman" w:cs="Times New Roman"/>
          <w:sz w:val="24"/>
          <w:szCs w:val="24"/>
        </w:rPr>
        <w:t>magnetronik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diadynamik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tens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interdyn</w:t>
      </w:r>
      <w:proofErr w:type="spellEnd"/>
      <w:r>
        <w:rPr>
          <w:rFonts w:ascii="Times New Roman" w:hAnsi="Times New Roman" w:cs="Times New Roman"/>
          <w:sz w:val="24"/>
          <w:szCs w:val="24"/>
        </w:rPr>
        <w:t xml:space="preserve">, krioterapia, ultradźwięki, </w:t>
      </w:r>
      <w:proofErr w:type="spellStart"/>
      <w:r>
        <w:rPr>
          <w:rFonts w:ascii="Times New Roman" w:hAnsi="Times New Roman" w:cs="Times New Roman"/>
          <w:sz w:val="24"/>
          <w:szCs w:val="24"/>
        </w:rPr>
        <w:t>ultrafonoforezana</w:t>
      </w:r>
      <w:proofErr w:type="spellEnd"/>
      <w:r>
        <w:rPr>
          <w:rFonts w:ascii="Times New Roman" w:hAnsi="Times New Roman" w:cs="Times New Roman"/>
          <w:sz w:val="24"/>
          <w:szCs w:val="24"/>
        </w:rPr>
        <w:t xml:space="preserve"> oraz z innych urządzeń dostępnych w sali rehabilitacyjnej placówki. </w:t>
      </w:r>
    </w:p>
    <w:p w14:paraId="710ECCF8" w14:textId="77777777" w:rsidR="004373EF" w:rsidRDefault="004373EF" w:rsidP="004373EF">
      <w:pPr>
        <w:spacing w:after="0" w:line="276" w:lineRule="auto"/>
        <w:jc w:val="both"/>
        <w:rPr>
          <w:rFonts w:ascii="Times New Roman" w:eastAsia="Times New Roman" w:hAnsi="Times New Roman" w:cs="Times New Roman"/>
          <w:sz w:val="24"/>
          <w:szCs w:val="24"/>
          <w:lang w:eastAsia="pl-PL"/>
        </w:rPr>
      </w:pPr>
    </w:p>
    <w:p w14:paraId="5FDA39EE" w14:textId="77777777" w:rsidR="004373EF" w:rsidRPr="006B0F96" w:rsidRDefault="004373EF" w:rsidP="006F4150">
      <w:pPr>
        <w:spacing w:line="360" w:lineRule="auto"/>
        <w:jc w:val="both"/>
        <w:rPr>
          <w:rFonts w:ascii="Times New Roman" w:hAnsi="Times New Roman" w:cs="Times New Roman"/>
          <w:sz w:val="24"/>
          <w:szCs w:val="24"/>
          <w:lang w:eastAsia="pl-PL"/>
        </w:rPr>
      </w:pPr>
      <w:r w:rsidRPr="006B0F96">
        <w:rPr>
          <w:rFonts w:ascii="Times New Roman" w:hAnsi="Times New Roman" w:cs="Times New Roman"/>
          <w:sz w:val="24"/>
          <w:szCs w:val="24"/>
          <w:lang w:eastAsia="pl-PL"/>
        </w:rPr>
        <w:t xml:space="preserve">W 2025 roku Gmina Koszyce </w:t>
      </w:r>
      <w:r w:rsidRPr="008B4D6F">
        <w:rPr>
          <w:rFonts w:ascii="Times New Roman" w:hAnsi="Times New Roman" w:cs="Times New Roman"/>
          <w:b/>
          <w:bCs/>
          <w:sz w:val="24"/>
          <w:szCs w:val="24"/>
          <w:lang w:eastAsia="pl-PL"/>
        </w:rPr>
        <w:t xml:space="preserve">sfinalizowała zakup fabrycznie nowego, 9-osobowego mikrobusu przystosowanego do przewozu osób na wózkach inwalidzkich. </w:t>
      </w:r>
      <w:r w:rsidRPr="006B0F96">
        <w:rPr>
          <w:rFonts w:ascii="Times New Roman" w:hAnsi="Times New Roman" w:cs="Times New Roman"/>
          <w:sz w:val="24"/>
          <w:szCs w:val="24"/>
          <w:lang w:eastAsia="pl-PL"/>
        </w:rPr>
        <w:t>Pojazd będzie służył do codziennego dowozu uczestników do Dziennego Domu Senior + w Książnicach Małych. Zakup został zrealizowany w ramach „Programu wyrównywania różnic między regionami III” w obszarze D, którego celem jest likwidacja barier transportowych i poprawa dostępności usług dla osób z niepełnosprawnościami. Całkowity koszt zadania wyniósł  244 432,00 zł, z czego 151 000,00 zł stanowiło dofinansowanie ze środków Państwowy Fundusz Rehabilitacji Osób Niepełnosprawnych.</w:t>
      </w:r>
    </w:p>
    <w:p w14:paraId="51ED58C5" w14:textId="77777777" w:rsidR="004373EF" w:rsidRPr="006B0F96" w:rsidRDefault="004373EF" w:rsidP="006F4150">
      <w:pPr>
        <w:spacing w:line="360" w:lineRule="auto"/>
        <w:jc w:val="both"/>
        <w:rPr>
          <w:rFonts w:ascii="Times New Roman" w:hAnsi="Times New Roman" w:cs="Times New Roman"/>
          <w:sz w:val="24"/>
          <w:szCs w:val="24"/>
          <w:lang w:eastAsia="pl-PL"/>
        </w:rPr>
      </w:pPr>
      <w:r w:rsidRPr="006B0F96">
        <w:rPr>
          <w:rFonts w:ascii="Times New Roman" w:hAnsi="Times New Roman" w:cs="Times New Roman"/>
          <w:sz w:val="24"/>
          <w:szCs w:val="24"/>
          <w:lang w:eastAsia="pl-PL"/>
        </w:rPr>
        <w:lastRenderedPageBreak/>
        <w:t>Nowy mikrobus to nie tylko środek transportu, ale przede wszystkim realne wsparcie dla seniorów i osób z niepełnosprawnościami. Dzięki specjalistycznemu wyposażeniu umożliwia bezpieczny i komfortowy przewóz osób poruszających się na wózkach inwalidzkich. Regularny i dostosowany do potrzeb transport eliminuje jedną   z najczęstszych barier – trudności w dotarciu do placówki wsparcia dziennego.</w:t>
      </w:r>
    </w:p>
    <w:p w14:paraId="5FAD7E27" w14:textId="77777777" w:rsidR="00625DF8" w:rsidRPr="00C34AE3" w:rsidRDefault="00625DF8" w:rsidP="00B60372">
      <w:pPr>
        <w:spacing w:after="0"/>
        <w:jc w:val="both"/>
        <w:rPr>
          <w:rFonts w:ascii="Times New Roman" w:hAnsi="Times New Roman" w:cs="Times New Roman"/>
        </w:rPr>
      </w:pPr>
    </w:p>
    <w:p w14:paraId="6B2A6EE2" w14:textId="1EA6B1B5" w:rsidR="0007545F" w:rsidRPr="0022646F" w:rsidRDefault="0007545F" w:rsidP="0022646F">
      <w:pPr>
        <w:pStyle w:val="Nagwek2"/>
        <w:numPr>
          <w:ilvl w:val="0"/>
          <w:numId w:val="21"/>
        </w:numPr>
        <w:rPr>
          <w:rStyle w:val="Nagwek2Znak"/>
          <w:rFonts w:cs="Times New Roman"/>
          <w:b/>
        </w:rPr>
      </w:pPr>
      <w:bookmarkStart w:id="86" w:name="_Toc228571269"/>
      <w:bookmarkEnd w:id="85"/>
      <w:r w:rsidRPr="0022646F">
        <w:rPr>
          <w:rStyle w:val="Nagwek2Znak"/>
          <w:rFonts w:cs="Times New Roman"/>
          <w:b/>
        </w:rPr>
        <w:t>Koszycka Spółdzielnia Socjalna</w:t>
      </w:r>
      <w:bookmarkEnd w:id="86"/>
    </w:p>
    <w:p w14:paraId="1BF277D2" w14:textId="77777777" w:rsidR="004605AA" w:rsidRPr="004605AA" w:rsidRDefault="004605AA" w:rsidP="004605AA">
      <w:pPr>
        <w:pStyle w:val="Akapitzlist"/>
      </w:pPr>
    </w:p>
    <w:p w14:paraId="01014029" w14:textId="3AA0CAE9" w:rsidR="0042040A" w:rsidRPr="004605AA" w:rsidRDefault="0042040A" w:rsidP="006F4150">
      <w:pPr>
        <w:spacing w:after="0" w:line="360" w:lineRule="auto"/>
        <w:jc w:val="both"/>
        <w:rPr>
          <w:rFonts w:ascii="Times New Roman" w:hAnsi="Times New Roman" w:cs="Times New Roman"/>
          <w:sz w:val="24"/>
          <w:szCs w:val="24"/>
        </w:rPr>
      </w:pPr>
      <w:r w:rsidRPr="004605AA">
        <w:rPr>
          <w:rFonts w:ascii="Times New Roman" w:hAnsi="Times New Roman" w:cs="Times New Roman"/>
          <w:sz w:val="24"/>
          <w:szCs w:val="24"/>
        </w:rPr>
        <w:t>Koszycka Spółdzielnia Socjalna powstała w 2015 roku, jej przedmiotem działalności  jest przede wszystkim prowadzenie wspólnego przedsiębiorstwa w oparciu o osobistą pracę w celach społecznej i zawodowej reintegracji jej członków. Założycielami Spółdzielni są: Gmina Koszyce i Stowarzyszenie Kobiet Kreatywnych Gminy Koszyce. Spółdzielnia  jest przedsiębiorstwem, które działa dla mieszkańców Gminy Koszyce. Powstanie spółdzielni socjalnej zmienia stereotypowy wizerunek społeczny osób bezrobotnych, wykluczonych z otwartego rynku pracy, jak również przyczynia się do uatrakcyjnienia usług dostępnych w naszej gminie. W 202</w:t>
      </w:r>
      <w:r w:rsidR="004373EF">
        <w:rPr>
          <w:rFonts w:ascii="Times New Roman" w:hAnsi="Times New Roman" w:cs="Times New Roman"/>
          <w:sz w:val="24"/>
          <w:szCs w:val="24"/>
        </w:rPr>
        <w:t>5</w:t>
      </w:r>
      <w:r w:rsidRPr="004605AA">
        <w:rPr>
          <w:rFonts w:ascii="Times New Roman" w:hAnsi="Times New Roman" w:cs="Times New Roman"/>
          <w:sz w:val="24"/>
          <w:szCs w:val="24"/>
        </w:rPr>
        <w:t xml:space="preserve"> roku </w:t>
      </w:r>
      <w:r w:rsidRPr="005D6887">
        <w:rPr>
          <w:rFonts w:ascii="Times New Roman" w:hAnsi="Times New Roman" w:cs="Times New Roman"/>
          <w:sz w:val="24"/>
          <w:szCs w:val="24"/>
        </w:rPr>
        <w:t>Spółdzielnia</w:t>
      </w:r>
      <w:r w:rsidRPr="004373EF">
        <w:rPr>
          <w:rFonts w:ascii="Times New Roman" w:hAnsi="Times New Roman" w:cs="Times New Roman"/>
          <w:color w:val="00B050"/>
          <w:sz w:val="24"/>
          <w:szCs w:val="24"/>
        </w:rPr>
        <w:t xml:space="preserve"> </w:t>
      </w:r>
      <w:r w:rsidRPr="004605AA">
        <w:rPr>
          <w:rFonts w:ascii="Times New Roman" w:hAnsi="Times New Roman" w:cs="Times New Roman"/>
          <w:sz w:val="24"/>
          <w:szCs w:val="24"/>
        </w:rPr>
        <w:t xml:space="preserve">realizowała szereg zadań na obszarze naszej gminy, były to m.in.: realizacja dożywiania dla przedszkoli i szkół podstawowych w Koszycach i Książnicach Wielkich, catering dla lokalnych Stowarzyszeń, instytucji oraz osób prywatnych, organizacja warsztatów zdrowego odżywiania dla przedszkoli, utrzymanie czystości w budynkach przedszkoli i szkół podstawowych w Koszycach i Książnicach Wielkich oraz obsługa koszyckiego rynku tj. zarówno obsługa parkingu jak i utrzymanie porządku i czystości. Celem optymalizacji kosztów z działalności korzystano z pomocy Powiatowego Urzędu Pracy w Proszowicach poprzez wsparcie w realizacji zatrudnienia. </w:t>
      </w:r>
    </w:p>
    <w:p w14:paraId="28070D82" w14:textId="77777777" w:rsidR="0042040A" w:rsidRPr="00E97C97" w:rsidRDefault="0042040A" w:rsidP="0042040A">
      <w:pPr>
        <w:rPr>
          <w:rFonts w:ascii="Times New Roman" w:hAnsi="Times New Roman" w:cs="Times New Roman"/>
        </w:rPr>
      </w:pPr>
    </w:p>
    <w:p w14:paraId="1F0BF7ED" w14:textId="10F2FCA4" w:rsidR="0007545F" w:rsidRPr="00E97C97" w:rsidRDefault="004A1AC9" w:rsidP="005D6887">
      <w:pPr>
        <w:pStyle w:val="Nagwek2"/>
        <w:jc w:val="both"/>
      </w:pPr>
      <w:bookmarkStart w:id="87" w:name="_Toc228571270"/>
      <w:r w:rsidRPr="00E97C97">
        <w:t>8.</w:t>
      </w:r>
      <w:r w:rsidR="0007545F" w:rsidRPr="00E97C97">
        <w:t xml:space="preserve"> Gminne Przedsiębiorstwo Gospodarki Komunalnej w Koszycach</w:t>
      </w:r>
      <w:r w:rsidR="005D6887">
        <w:t xml:space="preserve">                 </w:t>
      </w:r>
      <w:r w:rsidR="0007545F" w:rsidRPr="00E97C97">
        <w:t xml:space="preserve"> Sp. z o.o.</w:t>
      </w:r>
      <w:bookmarkEnd w:id="87"/>
    </w:p>
    <w:p w14:paraId="3786964E" w14:textId="77777777" w:rsidR="00625DF8" w:rsidRPr="004605AA" w:rsidRDefault="00625DF8" w:rsidP="002F2B1A">
      <w:pPr>
        <w:spacing w:line="240" w:lineRule="auto"/>
        <w:jc w:val="both"/>
        <w:rPr>
          <w:rFonts w:ascii="Times New Roman" w:hAnsi="Times New Roman" w:cs="Times New Roman"/>
          <w:sz w:val="24"/>
          <w:szCs w:val="24"/>
        </w:rPr>
      </w:pPr>
    </w:p>
    <w:p w14:paraId="28F5078A" w14:textId="12F76266" w:rsidR="00124FB2" w:rsidRPr="004605AA" w:rsidRDefault="00124FB2" w:rsidP="006F4150">
      <w:pPr>
        <w:spacing w:line="360" w:lineRule="auto"/>
        <w:jc w:val="both"/>
        <w:rPr>
          <w:rFonts w:ascii="Times New Roman" w:hAnsi="Times New Roman" w:cs="Times New Roman"/>
          <w:sz w:val="24"/>
          <w:szCs w:val="24"/>
        </w:rPr>
      </w:pPr>
      <w:r w:rsidRPr="004605AA">
        <w:rPr>
          <w:rFonts w:ascii="Times New Roman" w:hAnsi="Times New Roman" w:cs="Times New Roman"/>
          <w:sz w:val="24"/>
          <w:szCs w:val="24"/>
        </w:rPr>
        <w:t>Gminne Przedsiębiorstwo Gospodarki Komunalnej Spółka z o. o. w Koszycach, z siedzibą we Włostowicach, prowadzi działalność od  2016 roku. Gmina Koszyce jest 100 % udziałowcem.</w:t>
      </w:r>
    </w:p>
    <w:p w14:paraId="5B2F124C" w14:textId="77777777" w:rsidR="00124FB2" w:rsidRPr="004605AA" w:rsidRDefault="00124FB2" w:rsidP="006F4150">
      <w:pPr>
        <w:spacing w:line="360" w:lineRule="auto"/>
        <w:jc w:val="both"/>
        <w:rPr>
          <w:rFonts w:ascii="Times New Roman" w:hAnsi="Times New Roman" w:cs="Times New Roman"/>
          <w:sz w:val="24"/>
          <w:szCs w:val="24"/>
        </w:rPr>
      </w:pPr>
      <w:r w:rsidRPr="004605AA">
        <w:rPr>
          <w:rFonts w:ascii="Times New Roman" w:hAnsi="Times New Roman" w:cs="Times New Roman"/>
          <w:sz w:val="24"/>
          <w:szCs w:val="24"/>
        </w:rPr>
        <w:t xml:space="preserve">Spółka eksploatuje:  6 studni głębinowych;  2 stacje uzdatniania wody; 4 zbiorniki wody pitnej; sieć wodociągową o długości blisko 97km którymi dostarcza wodę pitną do Odbiorców; 1 oczyszczalnię ścieków; sieć kanalizacji sanitarnej grawitacyjnej i tłocznej z przepompowniami o łącznej długości 115, 5 km; 42 przepompownie ścieków,  oraz system produkcji nawozu o nazwie </w:t>
      </w:r>
      <w:proofErr w:type="spellStart"/>
      <w:r w:rsidRPr="004605AA">
        <w:rPr>
          <w:rFonts w:ascii="Times New Roman" w:hAnsi="Times New Roman" w:cs="Times New Roman"/>
          <w:sz w:val="24"/>
          <w:szCs w:val="24"/>
        </w:rPr>
        <w:t>Rabateks</w:t>
      </w:r>
      <w:proofErr w:type="spellEnd"/>
      <w:r w:rsidRPr="004605AA">
        <w:rPr>
          <w:rFonts w:ascii="Times New Roman" w:hAnsi="Times New Roman" w:cs="Times New Roman"/>
          <w:sz w:val="24"/>
          <w:szCs w:val="24"/>
        </w:rPr>
        <w:t xml:space="preserve"> . </w:t>
      </w:r>
    </w:p>
    <w:p w14:paraId="37DDCD4B" w14:textId="77777777" w:rsidR="00124FB2" w:rsidRPr="004605AA" w:rsidRDefault="00124FB2" w:rsidP="006F4150">
      <w:pPr>
        <w:spacing w:line="360" w:lineRule="auto"/>
        <w:jc w:val="both"/>
        <w:rPr>
          <w:rFonts w:ascii="Times New Roman" w:hAnsi="Times New Roman" w:cs="Times New Roman"/>
          <w:sz w:val="24"/>
          <w:szCs w:val="24"/>
        </w:rPr>
      </w:pPr>
      <w:r w:rsidRPr="004605AA">
        <w:rPr>
          <w:rFonts w:ascii="Times New Roman" w:hAnsi="Times New Roman" w:cs="Times New Roman"/>
          <w:sz w:val="24"/>
          <w:szCs w:val="24"/>
        </w:rPr>
        <w:lastRenderedPageBreak/>
        <w:t xml:space="preserve">Gminne Przedsiębiorstwo Gospodarki Komunalnej w Koszycach Sp. z o. o.  świadczy usługi dla mieszkańców Gminy w zakresie zbiorowego zaopatrzenia w wodę oraz zbiorowego odprowadzenia ścieków.  Ponadto spółka świadczy usługi w zakresie: konserwacji oświetlenia ulicznego, utrzymania terenów zielonych poprzez wycinkę drzew i koszenie poboczy, wykonywanie przyłączy </w:t>
      </w:r>
      <w:proofErr w:type="spellStart"/>
      <w:r w:rsidRPr="004605AA">
        <w:rPr>
          <w:rFonts w:ascii="Times New Roman" w:hAnsi="Times New Roman" w:cs="Times New Roman"/>
          <w:sz w:val="24"/>
          <w:szCs w:val="24"/>
        </w:rPr>
        <w:t>wod-kan</w:t>
      </w:r>
      <w:proofErr w:type="spellEnd"/>
      <w:r w:rsidRPr="004605AA">
        <w:rPr>
          <w:rFonts w:ascii="Times New Roman" w:hAnsi="Times New Roman" w:cs="Times New Roman"/>
          <w:sz w:val="24"/>
          <w:szCs w:val="24"/>
        </w:rPr>
        <w:t xml:space="preserve"> wraz  z rozbudową sieci, świadczenia usług samochodem asenizacyjnym. Od 2021 roku na terenie oczyszczalni ścieków mieści się również Punkt Selektywnej Zbiórki Odpadów Komunalnych.</w:t>
      </w:r>
    </w:p>
    <w:p w14:paraId="598308D9" w14:textId="77777777" w:rsidR="00625DF8" w:rsidRDefault="00625DF8" w:rsidP="00D17EF2">
      <w:pPr>
        <w:pStyle w:val="Nagwek2"/>
      </w:pPr>
    </w:p>
    <w:p w14:paraId="20A293C7" w14:textId="6CC19521" w:rsidR="008563D1" w:rsidRDefault="004A1AC9" w:rsidP="00D17EF2">
      <w:pPr>
        <w:pStyle w:val="Nagwek2"/>
      </w:pPr>
      <w:bookmarkStart w:id="88" w:name="_Toc228571271"/>
      <w:r w:rsidRPr="00E97C97">
        <w:t>9</w:t>
      </w:r>
      <w:r w:rsidR="00952438" w:rsidRPr="00E97C97">
        <w:t>.</w:t>
      </w:r>
      <w:r w:rsidR="0007545F" w:rsidRPr="00E97C97">
        <w:t xml:space="preserve"> </w:t>
      </w:r>
      <w:r w:rsidR="008563D1" w:rsidRPr="00E97C97">
        <w:t>Działalność Miejskiej i Gminnej Biblioteki Publicznej</w:t>
      </w:r>
      <w:bookmarkEnd w:id="88"/>
    </w:p>
    <w:p w14:paraId="5E498253" w14:textId="77777777" w:rsidR="004605AA" w:rsidRDefault="004605AA" w:rsidP="004605AA"/>
    <w:p w14:paraId="4773C6B6" w14:textId="77777777" w:rsidR="004373EF" w:rsidRPr="0005690E" w:rsidRDefault="004373EF" w:rsidP="004373EF">
      <w:pPr>
        <w:spacing w:line="276" w:lineRule="auto"/>
        <w:rPr>
          <w:rFonts w:ascii="Times New Roman" w:hAnsi="Times New Roman"/>
          <w:b/>
          <w:sz w:val="24"/>
          <w:szCs w:val="24"/>
        </w:rPr>
      </w:pPr>
      <w:r w:rsidRPr="0005690E">
        <w:rPr>
          <w:rFonts w:ascii="Times New Roman" w:hAnsi="Times New Roman"/>
          <w:b/>
          <w:sz w:val="24"/>
          <w:szCs w:val="24"/>
        </w:rPr>
        <w:t>Miejska i Gminna Biblioteka Publiczna w Koszycach</w:t>
      </w:r>
      <w:r>
        <w:rPr>
          <w:rFonts w:ascii="Times New Roman" w:hAnsi="Times New Roman"/>
          <w:b/>
          <w:sz w:val="24"/>
          <w:szCs w:val="24"/>
        </w:rPr>
        <w:t xml:space="preserve"> – dane na koniec roku 2025</w:t>
      </w:r>
    </w:p>
    <w:p w14:paraId="3F9B087D" w14:textId="77777777" w:rsidR="004373EF" w:rsidRPr="0005690E" w:rsidRDefault="004373EF" w:rsidP="004373EF">
      <w:pPr>
        <w:spacing w:line="276" w:lineRule="auto"/>
        <w:rPr>
          <w:rFonts w:ascii="Times New Roman" w:hAnsi="Times New Roman"/>
          <w:sz w:val="24"/>
          <w:szCs w:val="24"/>
        </w:rPr>
      </w:pPr>
      <w:r w:rsidRPr="0005690E">
        <w:rPr>
          <w:rFonts w:ascii="Times New Roman" w:hAnsi="Times New Roman"/>
          <w:sz w:val="24"/>
          <w:szCs w:val="24"/>
        </w:rPr>
        <w:t>Miejska i Gminna Biblioteka Publiczna w Koszycach jest samorządową instytucją kultury, której Organizatorem jest Gmina Koszyce.</w:t>
      </w:r>
    </w:p>
    <w:p w14:paraId="39A16B1E" w14:textId="77777777" w:rsidR="004373EF" w:rsidRPr="0005690E" w:rsidRDefault="004373EF" w:rsidP="004373EF">
      <w:pPr>
        <w:spacing w:line="276" w:lineRule="auto"/>
        <w:rPr>
          <w:rFonts w:ascii="Times New Roman" w:hAnsi="Times New Roman"/>
          <w:b/>
          <w:sz w:val="24"/>
          <w:szCs w:val="24"/>
        </w:rPr>
      </w:pPr>
      <w:r w:rsidRPr="0005690E">
        <w:rPr>
          <w:rFonts w:ascii="Times New Roman" w:hAnsi="Times New Roman"/>
          <w:b/>
          <w:sz w:val="24"/>
          <w:szCs w:val="24"/>
        </w:rPr>
        <w:t>Zakup nowości wydawniczych do biblioteki:</w:t>
      </w: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02"/>
        <w:gridCol w:w="2548"/>
        <w:gridCol w:w="2548"/>
      </w:tblGrid>
      <w:tr w:rsidR="004373EF" w:rsidRPr="0005690E" w14:paraId="2A84C41E" w14:textId="77777777" w:rsidTr="003121B4">
        <w:trPr>
          <w:trHeight w:val="1040"/>
        </w:trPr>
        <w:tc>
          <w:tcPr>
            <w:tcW w:w="4402" w:type="dxa"/>
            <w:shd w:val="clear" w:color="auto" w:fill="D9D9D9"/>
            <w:vAlign w:val="center"/>
          </w:tcPr>
          <w:p w14:paraId="00973139" w14:textId="77777777" w:rsidR="004373EF" w:rsidRPr="0005690E" w:rsidRDefault="004373EF" w:rsidP="003121B4">
            <w:pPr>
              <w:spacing w:line="276" w:lineRule="auto"/>
              <w:jc w:val="center"/>
              <w:rPr>
                <w:rFonts w:ascii="Times New Roman" w:hAnsi="Times New Roman"/>
                <w:b/>
                <w:sz w:val="24"/>
                <w:szCs w:val="24"/>
              </w:rPr>
            </w:pPr>
            <w:r w:rsidRPr="0005690E">
              <w:rPr>
                <w:rFonts w:ascii="Times New Roman" w:hAnsi="Times New Roman"/>
                <w:b/>
                <w:sz w:val="24"/>
                <w:szCs w:val="24"/>
              </w:rPr>
              <w:t>Wyszczególnienie</w:t>
            </w:r>
          </w:p>
        </w:tc>
        <w:tc>
          <w:tcPr>
            <w:tcW w:w="2548" w:type="dxa"/>
            <w:shd w:val="clear" w:color="auto" w:fill="D9D9D9"/>
            <w:vAlign w:val="center"/>
          </w:tcPr>
          <w:p w14:paraId="43480A95" w14:textId="77777777" w:rsidR="004373EF" w:rsidRPr="0005690E" w:rsidRDefault="004373EF" w:rsidP="003121B4">
            <w:pPr>
              <w:spacing w:line="276" w:lineRule="auto"/>
              <w:jc w:val="center"/>
              <w:rPr>
                <w:rFonts w:ascii="Times New Roman" w:hAnsi="Times New Roman"/>
                <w:b/>
                <w:sz w:val="24"/>
                <w:szCs w:val="24"/>
              </w:rPr>
            </w:pPr>
            <w:r>
              <w:rPr>
                <w:rFonts w:ascii="Times New Roman" w:hAnsi="Times New Roman"/>
                <w:b/>
                <w:sz w:val="24"/>
                <w:szCs w:val="24"/>
              </w:rPr>
              <w:t>Ilość zakupionych wol. 2025</w:t>
            </w:r>
            <w:r w:rsidRPr="0005690E">
              <w:rPr>
                <w:rFonts w:ascii="Times New Roman" w:hAnsi="Times New Roman"/>
                <w:b/>
                <w:sz w:val="24"/>
                <w:szCs w:val="24"/>
              </w:rPr>
              <w:t xml:space="preserve"> r.</w:t>
            </w:r>
          </w:p>
        </w:tc>
        <w:tc>
          <w:tcPr>
            <w:tcW w:w="2548" w:type="dxa"/>
            <w:shd w:val="clear" w:color="auto" w:fill="D9D9D9"/>
            <w:vAlign w:val="center"/>
          </w:tcPr>
          <w:p w14:paraId="3DCADCC8" w14:textId="77777777" w:rsidR="004373EF" w:rsidRPr="0005690E" w:rsidRDefault="004373EF" w:rsidP="003121B4">
            <w:pPr>
              <w:spacing w:line="276" w:lineRule="auto"/>
              <w:jc w:val="center"/>
              <w:rPr>
                <w:rFonts w:ascii="Times New Roman" w:hAnsi="Times New Roman"/>
                <w:b/>
                <w:sz w:val="24"/>
                <w:szCs w:val="24"/>
              </w:rPr>
            </w:pPr>
            <w:r w:rsidRPr="0005690E">
              <w:rPr>
                <w:rFonts w:ascii="Times New Roman" w:hAnsi="Times New Roman"/>
                <w:b/>
                <w:sz w:val="24"/>
                <w:szCs w:val="24"/>
              </w:rPr>
              <w:t>Kwota wydatkowana</w:t>
            </w:r>
          </w:p>
        </w:tc>
      </w:tr>
      <w:tr w:rsidR="004373EF" w:rsidRPr="0005690E" w14:paraId="1924A859" w14:textId="77777777" w:rsidTr="003121B4">
        <w:trPr>
          <w:trHeight w:val="1257"/>
        </w:trPr>
        <w:tc>
          <w:tcPr>
            <w:tcW w:w="4402" w:type="dxa"/>
            <w:vAlign w:val="center"/>
          </w:tcPr>
          <w:p w14:paraId="4264761C" w14:textId="77777777" w:rsidR="004373EF" w:rsidRPr="0005690E" w:rsidRDefault="004373EF" w:rsidP="003121B4">
            <w:pPr>
              <w:spacing w:after="120" w:line="276" w:lineRule="auto"/>
              <w:rPr>
                <w:rFonts w:ascii="Times New Roman" w:hAnsi="Times New Roman"/>
                <w:sz w:val="24"/>
                <w:szCs w:val="24"/>
              </w:rPr>
            </w:pPr>
            <w:r>
              <w:rPr>
                <w:rFonts w:ascii="Times New Roman" w:hAnsi="Times New Roman"/>
                <w:sz w:val="24"/>
                <w:szCs w:val="24"/>
              </w:rPr>
              <w:t>1</w:t>
            </w:r>
            <w:r w:rsidRPr="0005690E">
              <w:rPr>
                <w:rFonts w:ascii="Times New Roman" w:hAnsi="Times New Roman"/>
                <w:sz w:val="24"/>
                <w:szCs w:val="24"/>
              </w:rPr>
              <w:t>.Wydatki na zakup nowości wydaw</w:t>
            </w:r>
            <w:r>
              <w:rPr>
                <w:rFonts w:ascii="Times New Roman" w:hAnsi="Times New Roman"/>
                <w:sz w:val="24"/>
                <w:szCs w:val="24"/>
              </w:rPr>
              <w:t>niczych w ramach</w:t>
            </w:r>
            <w:r w:rsidRPr="0005690E">
              <w:rPr>
                <w:rFonts w:ascii="Times New Roman" w:hAnsi="Times New Roman"/>
                <w:sz w:val="24"/>
                <w:szCs w:val="24"/>
              </w:rPr>
              <w:t xml:space="preserve"> (dotacji j.s.t. i innych źródeł):</w:t>
            </w:r>
          </w:p>
        </w:tc>
        <w:tc>
          <w:tcPr>
            <w:tcW w:w="2548" w:type="dxa"/>
          </w:tcPr>
          <w:p w14:paraId="2313E764" w14:textId="77777777" w:rsidR="004373EF" w:rsidRPr="0005690E" w:rsidRDefault="004373EF" w:rsidP="003121B4">
            <w:pPr>
              <w:spacing w:line="276" w:lineRule="auto"/>
              <w:jc w:val="both"/>
              <w:rPr>
                <w:rFonts w:ascii="Times New Roman" w:hAnsi="Times New Roman"/>
                <w:b/>
                <w:sz w:val="24"/>
                <w:szCs w:val="24"/>
              </w:rPr>
            </w:pPr>
          </w:p>
          <w:p w14:paraId="4DA0AB4A" w14:textId="77777777" w:rsidR="004373EF" w:rsidRPr="0005690E" w:rsidRDefault="004373EF" w:rsidP="003121B4">
            <w:pPr>
              <w:spacing w:line="276" w:lineRule="auto"/>
              <w:jc w:val="both"/>
              <w:rPr>
                <w:rFonts w:ascii="Times New Roman" w:hAnsi="Times New Roman"/>
                <w:b/>
                <w:sz w:val="24"/>
                <w:szCs w:val="24"/>
              </w:rPr>
            </w:pPr>
          </w:p>
          <w:p w14:paraId="27D8060F" w14:textId="77777777" w:rsidR="004373EF" w:rsidRPr="0005690E" w:rsidRDefault="004373EF" w:rsidP="003121B4">
            <w:pPr>
              <w:spacing w:line="276" w:lineRule="auto"/>
              <w:jc w:val="center"/>
              <w:rPr>
                <w:rFonts w:ascii="Times New Roman" w:hAnsi="Times New Roman"/>
                <w:b/>
                <w:sz w:val="24"/>
                <w:szCs w:val="24"/>
              </w:rPr>
            </w:pPr>
            <w:r>
              <w:rPr>
                <w:rFonts w:ascii="Times New Roman" w:hAnsi="Times New Roman"/>
                <w:b/>
                <w:sz w:val="24"/>
                <w:szCs w:val="24"/>
              </w:rPr>
              <w:t>268</w:t>
            </w:r>
          </w:p>
        </w:tc>
        <w:tc>
          <w:tcPr>
            <w:tcW w:w="2548" w:type="dxa"/>
          </w:tcPr>
          <w:p w14:paraId="256D2E90" w14:textId="77777777" w:rsidR="004373EF" w:rsidRPr="0005690E" w:rsidRDefault="004373EF" w:rsidP="003121B4">
            <w:pPr>
              <w:spacing w:line="276" w:lineRule="auto"/>
              <w:jc w:val="both"/>
              <w:rPr>
                <w:rFonts w:ascii="Times New Roman" w:hAnsi="Times New Roman"/>
                <w:b/>
                <w:sz w:val="24"/>
                <w:szCs w:val="24"/>
              </w:rPr>
            </w:pPr>
          </w:p>
          <w:p w14:paraId="68A01E3B" w14:textId="77777777" w:rsidR="004373EF" w:rsidRDefault="004373EF" w:rsidP="003121B4">
            <w:pPr>
              <w:spacing w:line="276" w:lineRule="auto"/>
              <w:jc w:val="center"/>
              <w:rPr>
                <w:rFonts w:ascii="Times New Roman" w:hAnsi="Times New Roman"/>
                <w:b/>
                <w:sz w:val="24"/>
                <w:szCs w:val="24"/>
              </w:rPr>
            </w:pPr>
          </w:p>
          <w:p w14:paraId="61B4A80E" w14:textId="77777777" w:rsidR="004373EF" w:rsidRPr="0093082C" w:rsidRDefault="004373EF" w:rsidP="003121B4">
            <w:pPr>
              <w:spacing w:after="0" w:line="240" w:lineRule="auto"/>
              <w:jc w:val="center"/>
              <w:rPr>
                <w:rFonts w:ascii="Times New Roman" w:hAnsi="Times New Roman"/>
                <w:b/>
                <w:color w:val="000000"/>
                <w:sz w:val="24"/>
                <w:szCs w:val="24"/>
                <w:lang w:eastAsia="pl-PL"/>
              </w:rPr>
            </w:pPr>
            <w:r>
              <w:rPr>
                <w:rFonts w:ascii="Times New Roman" w:hAnsi="Times New Roman"/>
                <w:b/>
                <w:color w:val="000000"/>
                <w:sz w:val="24"/>
                <w:szCs w:val="24"/>
              </w:rPr>
              <w:t>8997,29</w:t>
            </w:r>
          </w:p>
          <w:p w14:paraId="6AA00D21" w14:textId="77777777" w:rsidR="004373EF" w:rsidRPr="0005690E" w:rsidRDefault="004373EF" w:rsidP="003121B4">
            <w:pPr>
              <w:spacing w:line="276" w:lineRule="auto"/>
              <w:jc w:val="center"/>
              <w:rPr>
                <w:rFonts w:ascii="Times New Roman" w:hAnsi="Times New Roman"/>
                <w:b/>
                <w:sz w:val="24"/>
                <w:szCs w:val="24"/>
              </w:rPr>
            </w:pPr>
          </w:p>
        </w:tc>
      </w:tr>
    </w:tbl>
    <w:p w14:paraId="2E5B0D63" w14:textId="77777777" w:rsidR="004373EF" w:rsidRDefault="004373EF" w:rsidP="004373EF">
      <w:pPr>
        <w:spacing w:after="120" w:line="276" w:lineRule="auto"/>
        <w:ind w:left="284"/>
        <w:jc w:val="both"/>
        <w:rPr>
          <w:rFonts w:ascii="Times New Roman" w:hAnsi="Times New Roman"/>
          <w:b/>
          <w:sz w:val="24"/>
          <w:szCs w:val="24"/>
        </w:rPr>
      </w:pPr>
    </w:p>
    <w:p w14:paraId="761D6B80" w14:textId="77777777" w:rsidR="004373EF" w:rsidRPr="0005690E" w:rsidRDefault="004373EF" w:rsidP="004373EF">
      <w:pPr>
        <w:spacing w:after="0" w:line="276" w:lineRule="auto"/>
        <w:rPr>
          <w:rFonts w:ascii="Times New Roman" w:eastAsia="Times New Roman" w:hAnsi="Times New Roman"/>
          <w:b/>
          <w:sz w:val="24"/>
          <w:szCs w:val="24"/>
          <w:lang w:eastAsia="pl-PL"/>
        </w:rPr>
      </w:pPr>
      <w:r w:rsidRPr="0005690E">
        <w:rPr>
          <w:rFonts w:ascii="Times New Roman" w:eastAsia="Times New Roman" w:hAnsi="Times New Roman"/>
          <w:b/>
          <w:sz w:val="24"/>
          <w:szCs w:val="24"/>
          <w:lang w:eastAsia="pl-PL"/>
        </w:rPr>
        <w:t>Ocena jakościowa realizacji zadania</w:t>
      </w:r>
      <w:r w:rsidRPr="0005690E">
        <w:rPr>
          <w:rFonts w:ascii="Times New Roman" w:eastAsia="Times New Roman" w:hAnsi="Times New Roman"/>
          <w:sz w:val="24"/>
          <w:szCs w:val="24"/>
          <w:lang w:eastAsia="pl-PL"/>
        </w:rPr>
        <w:t xml:space="preserve"> –zakup nowości wydawniczych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4373EF" w:rsidRPr="0005690E" w14:paraId="2E99E727" w14:textId="77777777" w:rsidTr="003121B4">
        <w:tc>
          <w:tcPr>
            <w:tcW w:w="9210" w:type="dxa"/>
          </w:tcPr>
          <w:p w14:paraId="61B1F3DA" w14:textId="77777777" w:rsidR="004373EF" w:rsidRPr="00F4392E" w:rsidRDefault="004373EF" w:rsidP="003121B4">
            <w:pPr>
              <w:spacing w:after="0" w:line="276" w:lineRule="auto"/>
              <w:rPr>
                <w:rFonts w:ascii="Times New Roman" w:eastAsia="Times New Roman" w:hAnsi="Times New Roman"/>
                <w:b/>
                <w:bCs/>
                <w:i/>
                <w:iCs/>
                <w:sz w:val="24"/>
                <w:szCs w:val="24"/>
                <w:lang w:eastAsia="pl-PL"/>
              </w:rPr>
            </w:pPr>
            <w:r w:rsidRPr="00F4392E">
              <w:rPr>
                <w:rFonts w:ascii="Times New Roman" w:hAnsi="Times New Roman"/>
                <w:sz w:val="24"/>
                <w:szCs w:val="24"/>
              </w:rPr>
              <w:t xml:space="preserve">Zakupy nowości wydawniczych do biblioteki w ramach dotacji Organizatora </w:t>
            </w:r>
          </w:p>
          <w:p w14:paraId="02E4D0D5" w14:textId="77777777" w:rsidR="004373EF" w:rsidRPr="00F4392E" w:rsidRDefault="004373EF" w:rsidP="003121B4">
            <w:pPr>
              <w:pStyle w:val="Default"/>
              <w:rPr>
                <w:rFonts w:ascii="Times New Roman" w:hAnsi="Times New Roman" w:cs="Times New Roman"/>
              </w:rPr>
            </w:pPr>
            <w:r w:rsidRPr="00F4392E">
              <w:rPr>
                <w:rFonts w:ascii="Times New Roman" w:hAnsi="Times New Roman" w:cs="Times New Roman"/>
              </w:rPr>
              <w:t>zostały w pełni zrealizowane:</w:t>
            </w:r>
            <w:r w:rsidRPr="00F4392E">
              <w:rPr>
                <w:rFonts w:ascii="Times New Roman" w:eastAsia="Times New Roman" w:hAnsi="Times New Roman" w:cs="Times New Roman"/>
              </w:rPr>
              <w:t xml:space="preserve"> </w:t>
            </w:r>
          </w:p>
          <w:p w14:paraId="1F2C3EAB" w14:textId="77777777" w:rsidR="004373EF" w:rsidRPr="00F4392E" w:rsidRDefault="004373EF" w:rsidP="003121B4">
            <w:pPr>
              <w:pStyle w:val="Default"/>
              <w:rPr>
                <w:rFonts w:ascii="Times New Roman" w:hAnsi="Times New Roman" w:cs="Times New Roman"/>
              </w:rPr>
            </w:pPr>
            <w:r w:rsidRPr="00F4392E">
              <w:rPr>
                <w:rFonts w:ascii="Times New Roman" w:hAnsi="Times New Roman" w:cs="Times New Roman"/>
              </w:rPr>
              <w:t xml:space="preserve">- uatrakcyjnienie księgozbioru biblioteki oraz wzmocnienie potencjału biblioteki w środowisku lokalnym; </w:t>
            </w:r>
          </w:p>
          <w:p w14:paraId="7F6CDDF1" w14:textId="77777777" w:rsidR="004373EF" w:rsidRPr="00F4392E" w:rsidRDefault="004373EF" w:rsidP="003121B4">
            <w:pPr>
              <w:pStyle w:val="Default"/>
              <w:rPr>
                <w:rFonts w:ascii="Times New Roman" w:hAnsi="Times New Roman" w:cs="Times New Roman"/>
              </w:rPr>
            </w:pPr>
            <w:r w:rsidRPr="00F4392E">
              <w:rPr>
                <w:rFonts w:ascii="Times New Roman" w:hAnsi="Times New Roman" w:cs="Times New Roman"/>
              </w:rPr>
              <w:t>- wzmocnienie aktywności czytelniczej w bibliotece;</w:t>
            </w:r>
          </w:p>
          <w:p w14:paraId="0E8B63C2" w14:textId="77777777" w:rsidR="004373EF" w:rsidRPr="00F4392E" w:rsidRDefault="004373EF" w:rsidP="003121B4">
            <w:pPr>
              <w:spacing w:after="0" w:line="276" w:lineRule="auto"/>
              <w:rPr>
                <w:rFonts w:ascii="Times New Roman" w:eastAsia="Times New Roman" w:hAnsi="Times New Roman"/>
                <w:sz w:val="24"/>
                <w:szCs w:val="24"/>
                <w:lang w:eastAsia="pl-PL"/>
              </w:rPr>
            </w:pPr>
            <w:r w:rsidRPr="00F4392E">
              <w:rPr>
                <w:rFonts w:ascii="Times New Roman" w:eastAsia="Times New Roman" w:hAnsi="Times New Roman"/>
                <w:sz w:val="24"/>
                <w:szCs w:val="24"/>
                <w:lang w:eastAsia="pl-PL"/>
              </w:rPr>
              <w:t xml:space="preserve">Przy wyborze książek kierowano się potrzebami użytkowników biblioteki zgodnie z potrzebami środowiskowymi i standardami w tym zakresie. </w:t>
            </w:r>
          </w:p>
          <w:p w14:paraId="147ED109" w14:textId="77777777" w:rsidR="004373EF" w:rsidRDefault="004373EF" w:rsidP="003121B4">
            <w:pPr>
              <w:spacing w:line="276" w:lineRule="auto"/>
              <w:rPr>
                <w:rFonts w:ascii="Times New Roman" w:hAnsi="Times New Roman"/>
                <w:sz w:val="24"/>
                <w:szCs w:val="24"/>
              </w:rPr>
            </w:pPr>
            <w:r w:rsidRPr="00F4392E">
              <w:rPr>
                <w:rFonts w:ascii="Times New Roman" w:hAnsi="Times New Roman"/>
                <w:sz w:val="24"/>
                <w:szCs w:val="24"/>
              </w:rPr>
              <w:t xml:space="preserve">Pozyskane środki biblioteka przeznaczyła na zakup wydawnictw popularnonaukowych, lektur szkolnych, literatury pięknej dla dzieci i młodzieży oraz dla dorosłych. Duże znaczenie przywiązaliśmy do zakupu </w:t>
            </w:r>
            <w:r>
              <w:rPr>
                <w:rFonts w:ascii="Times New Roman" w:hAnsi="Times New Roman"/>
                <w:sz w:val="24"/>
                <w:szCs w:val="24"/>
              </w:rPr>
              <w:t xml:space="preserve">książek w serii Wielkie Litery. </w:t>
            </w:r>
            <w:r w:rsidRPr="00F4392E">
              <w:rPr>
                <w:rFonts w:ascii="Times New Roman" w:hAnsi="Times New Roman"/>
                <w:sz w:val="24"/>
                <w:szCs w:val="24"/>
              </w:rPr>
              <w:t xml:space="preserve">Posiadanie w swoich zbiorach książek z dużą czcionką pokazuje, że </w:t>
            </w:r>
            <w:r w:rsidRPr="00F4392E">
              <w:rPr>
                <w:rStyle w:val="Pogrubienie"/>
                <w:rFonts w:ascii="Times New Roman" w:hAnsi="Times New Roman"/>
                <w:b w:val="0"/>
                <w:sz w:val="24"/>
                <w:szCs w:val="24"/>
              </w:rPr>
              <w:t>biblioteka zadbała o potrzeby różnych grup społecznych</w:t>
            </w:r>
            <w:r w:rsidRPr="00F4392E">
              <w:rPr>
                <w:rFonts w:ascii="Times New Roman" w:hAnsi="Times New Roman"/>
                <w:sz w:val="24"/>
                <w:szCs w:val="24"/>
              </w:rPr>
              <w:t xml:space="preserve"> – w tym osób starszych czy niedowidzących.  </w:t>
            </w:r>
          </w:p>
          <w:p w14:paraId="60260BA7" w14:textId="77777777" w:rsidR="004373EF" w:rsidRPr="0005690E" w:rsidRDefault="004373EF" w:rsidP="003121B4">
            <w:pPr>
              <w:spacing w:line="276" w:lineRule="auto"/>
              <w:rPr>
                <w:rFonts w:ascii="Times New Roman" w:hAnsi="Times New Roman"/>
                <w:sz w:val="24"/>
                <w:szCs w:val="24"/>
              </w:rPr>
            </w:pPr>
            <w:r w:rsidRPr="00F4392E">
              <w:rPr>
                <w:rFonts w:ascii="Times New Roman" w:hAnsi="Times New Roman"/>
                <w:sz w:val="24"/>
                <w:szCs w:val="24"/>
              </w:rPr>
              <w:t>W ramach przyznanej dotacji zakupiono 268 wol. książek.</w:t>
            </w:r>
            <w:r w:rsidRPr="0005690E">
              <w:rPr>
                <w:rFonts w:ascii="Times New Roman" w:hAnsi="Times New Roman"/>
                <w:sz w:val="24"/>
                <w:szCs w:val="24"/>
              </w:rPr>
              <w:t xml:space="preserve"> </w:t>
            </w:r>
          </w:p>
        </w:tc>
      </w:tr>
    </w:tbl>
    <w:p w14:paraId="42B434CB" w14:textId="77777777" w:rsidR="004373EF" w:rsidRDefault="004373EF" w:rsidP="004373EF">
      <w:pPr>
        <w:spacing w:after="120" w:line="276" w:lineRule="auto"/>
        <w:jc w:val="both"/>
        <w:rPr>
          <w:rFonts w:ascii="Times New Roman" w:hAnsi="Times New Roman"/>
          <w:b/>
          <w:sz w:val="24"/>
          <w:szCs w:val="24"/>
        </w:rPr>
      </w:pPr>
    </w:p>
    <w:p w14:paraId="165A1DD3" w14:textId="77777777" w:rsidR="004373EF" w:rsidRPr="0005690E" w:rsidRDefault="004373EF" w:rsidP="004373EF">
      <w:pPr>
        <w:spacing w:after="120" w:line="276" w:lineRule="auto"/>
        <w:jc w:val="both"/>
        <w:rPr>
          <w:rFonts w:ascii="Times New Roman" w:hAnsi="Times New Roman"/>
          <w:b/>
          <w:sz w:val="24"/>
          <w:szCs w:val="24"/>
        </w:rPr>
      </w:pPr>
      <w:r w:rsidRPr="0005690E">
        <w:rPr>
          <w:rFonts w:ascii="Times New Roman" w:hAnsi="Times New Roman"/>
          <w:b/>
          <w:sz w:val="24"/>
          <w:szCs w:val="24"/>
        </w:rPr>
        <w:lastRenderedPageBreak/>
        <w:t>Dane dotyczące biblioteki:</w:t>
      </w:r>
    </w:p>
    <w:tbl>
      <w:tblPr>
        <w:tblW w:w="72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8"/>
        <w:gridCol w:w="2268"/>
      </w:tblGrid>
      <w:tr w:rsidR="004373EF" w:rsidRPr="0005690E" w14:paraId="7F420BB1" w14:textId="77777777" w:rsidTr="003121B4">
        <w:trPr>
          <w:trHeight w:val="520"/>
        </w:trPr>
        <w:tc>
          <w:tcPr>
            <w:tcW w:w="4968" w:type="dxa"/>
            <w:shd w:val="clear" w:color="auto" w:fill="D9D9D9"/>
            <w:vAlign w:val="center"/>
          </w:tcPr>
          <w:p w14:paraId="1A36E579" w14:textId="77777777" w:rsidR="004373EF" w:rsidRPr="0005690E" w:rsidRDefault="004373EF" w:rsidP="003121B4">
            <w:pPr>
              <w:pStyle w:val="Tekstpodstawowy"/>
              <w:spacing w:line="276" w:lineRule="auto"/>
              <w:jc w:val="center"/>
              <w:rPr>
                <w:sz w:val="24"/>
                <w:szCs w:val="24"/>
              </w:rPr>
            </w:pPr>
            <w:r w:rsidRPr="0005690E">
              <w:rPr>
                <w:sz w:val="24"/>
                <w:szCs w:val="24"/>
              </w:rPr>
              <w:t>Wyszczególnienie</w:t>
            </w:r>
          </w:p>
        </w:tc>
        <w:tc>
          <w:tcPr>
            <w:tcW w:w="2268" w:type="dxa"/>
            <w:shd w:val="clear" w:color="auto" w:fill="D9D9D9"/>
            <w:vAlign w:val="center"/>
          </w:tcPr>
          <w:p w14:paraId="470E00D0" w14:textId="77777777" w:rsidR="004373EF" w:rsidRPr="006710E8" w:rsidRDefault="004373EF" w:rsidP="003121B4">
            <w:pPr>
              <w:pStyle w:val="Tekstpodstawowy"/>
              <w:spacing w:line="276" w:lineRule="auto"/>
            </w:pPr>
            <w:r w:rsidRPr="006710E8">
              <w:t>Stan na 31.12.</w:t>
            </w:r>
            <w:r>
              <w:t>2025</w:t>
            </w:r>
            <w:r w:rsidRPr="006710E8">
              <w:t xml:space="preserve"> r.</w:t>
            </w:r>
          </w:p>
        </w:tc>
      </w:tr>
      <w:tr w:rsidR="004373EF" w:rsidRPr="0005690E" w14:paraId="43A4DF63" w14:textId="77777777" w:rsidTr="003121B4">
        <w:trPr>
          <w:trHeight w:val="365"/>
        </w:trPr>
        <w:tc>
          <w:tcPr>
            <w:tcW w:w="4968" w:type="dxa"/>
            <w:vAlign w:val="center"/>
          </w:tcPr>
          <w:p w14:paraId="23C7873A" w14:textId="77777777" w:rsidR="004373EF" w:rsidRPr="0005690E" w:rsidRDefault="004373EF" w:rsidP="003121B4">
            <w:pPr>
              <w:pStyle w:val="Tekstpodstawowy"/>
              <w:spacing w:line="276" w:lineRule="auto"/>
              <w:ind w:left="284" w:hanging="284"/>
              <w:jc w:val="left"/>
              <w:rPr>
                <w:b w:val="0"/>
                <w:sz w:val="24"/>
                <w:szCs w:val="24"/>
              </w:rPr>
            </w:pPr>
            <w:r w:rsidRPr="0005690E">
              <w:rPr>
                <w:sz w:val="24"/>
                <w:szCs w:val="24"/>
              </w:rPr>
              <w:t>1.</w:t>
            </w:r>
            <w:r w:rsidRPr="0005690E">
              <w:rPr>
                <w:b w:val="0"/>
                <w:sz w:val="24"/>
                <w:szCs w:val="24"/>
              </w:rPr>
              <w:t xml:space="preserve"> Liczba czytelników na 100 mieszkańców</w:t>
            </w:r>
          </w:p>
        </w:tc>
        <w:tc>
          <w:tcPr>
            <w:tcW w:w="2268" w:type="dxa"/>
          </w:tcPr>
          <w:p w14:paraId="389B94B6" w14:textId="77777777" w:rsidR="004373EF" w:rsidRPr="00FB2041" w:rsidRDefault="004373EF" w:rsidP="003121B4">
            <w:pPr>
              <w:pStyle w:val="Tekstpodstawowy"/>
              <w:spacing w:line="276" w:lineRule="auto"/>
              <w:jc w:val="center"/>
              <w:rPr>
                <w:sz w:val="24"/>
                <w:szCs w:val="24"/>
              </w:rPr>
            </w:pPr>
            <w:r w:rsidRPr="00FB2041">
              <w:rPr>
                <w:sz w:val="24"/>
                <w:szCs w:val="24"/>
              </w:rPr>
              <w:t>10,5</w:t>
            </w:r>
          </w:p>
        </w:tc>
      </w:tr>
      <w:tr w:rsidR="004373EF" w:rsidRPr="0005690E" w14:paraId="103CFB05" w14:textId="77777777" w:rsidTr="003121B4">
        <w:trPr>
          <w:trHeight w:val="387"/>
        </w:trPr>
        <w:tc>
          <w:tcPr>
            <w:tcW w:w="4968" w:type="dxa"/>
            <w:vAlign w:val="center"/>
          </w:tcPr>
          <w:p w14:paraId="271AA791" w14:textId="77777777" w:rsidR="004373EF" w:rsidRPr="0005690E" w:rsidRDefault="004373EF" w:rsidP="003121B4">
            <w:pPr>
              <w:pStyle w:val="Tekstpodstawowy"/>
              <w:spacing w:line="276" w:lineRule="auto"/>
              <w:ind w:left="284" w:hanging="284"/>
              <w:jc w:val="left"/>
              <w:rPr>
                <w:b w:val="0"/>
                <w:sz w:val="24"/>
                <w:szCs w:val="24"/>
              </w:rPr>
            </w:pPr>
            <w:r w:rsidRPr="0005690E">
              <w:rPr>
                <w:sz w:val="24"/>
                <w:szCs w:val="24"/>
              </w:rPr>
              <w:t>2.</w:t>
            </w:r>
            <w:r w:rsidRPr="0005690E">
              <w:rPr>
                <w:b w:val="0"/>
                <w:sz w:val="24"/>
                <w:szCs w:val="24"/>
              </w:rPr>
              <w:t xml:space="preserve"> Liczba zakupionych książek na 100 mieszkańców</w:t>
            </w:r>
          </w:p>
        </w:tc>
        <w:tc>
          <w:tcPr>
            <w:tcW w:w="2268" w:type="dxa"/>
          </w:tcPr>
          <w:p w14:paraId="449B2DE8" w14:textId="77777777" w:rsidR="004373EF" w:rsidRPr="0005690E" w:rsidRDefault="004373EF" w:rsidP="003121B4">
            <w:pPr>
              <w:pStyle w:val="Tekstpodstawowy"/>
              <w:spacing w:line="276" w:lineRule="auto"/>
              <w:jc w:val="center"/>
              <w:rPr>
                <w:sz w:val="24"/>
                <w:szCs w:val="24"/>
              </w:rPr>
            </w:pPr>
            <w:r>
              <w:rPr>
                <w:sz w:val="24"/>
                <w:szCs w:val="24"/>
              </w:rPr>
              <w:t>5,2</w:t>
            </w:r>
          </w:p>
        </w:tc>
      </w:tr>
      <w:tr w:rsidR="004373EF" w:rsidRPr="0005690E" w14:paraId="167B91C1" w14:textId="77777777" w:rsidTr="003121B4">
        <w:trPr>
          <w:trHeight w:val="341"/>
        </w:trPr>
        <w:tc>
          <w:tcPr>
            <w:tcW w:w="4968" w:type="dxa"/>
            <w:vAlign w:val="center"/>
          </w:tcPr>
          <w:p w14:paraId="0E76AB36" w14:textId="77777777" w:rsidR="004373EF" w:rsidRPr="0005690E" w:rsidRDefault="004373EF" w:rsidP="003121B4">
            <w:pPr>
              <w:pStyle w:val="Tekstpodstawowy"/>
              <w:spacing w:line="276" w:lineRule="auto"/>
              <w:ind w:left="284" w:hanging="284"/>
              <w:jc w:val="left"/>
              <w:rPr>
                <w:b w:val="0"/>
                <w:sz w:val="24"/>
                <w:szCs w:val="24"/>
              </w:rPr>
            </w:pPr>
            <w:r w:rsidRPr="0005690E">
              <w:rPr>
                <w:sz w:val="24"/>
                <w:szCs w:val="24"/>
              </w:rPr>
              <w:t>3.</w:t>
            </w:r>
            <w:r w:rsidRPr="0005690E">
              <w:rPr>
                <w:b w:val="0"/>
                <w:sz w:val="24"/>
                <w:szCs w:val="24"/>
              </w:rPr>
              <w:t xml:space="preserve"> Liczba </w:t>
            </w:r>
            <w:proofErr w:type="spellStart"/>
            <w:r w:rsidRPr="0005690E">
              <w:rPr>
                <w:b w:val="0"/>
                <w:sz w:val="24"/>
                <w:szCs w:val="24"/>
              </w:rPr>
              <w:t>wypożyczeń</w:t>
            </w:r>
            <w:proofErr w:type="spellEnd"/>
            <w:r w:rsidRPr="0005690E">
              <w:rPr>
                <w:b w:val="0"/>
                <w:sz w:val="24"/>
                <w:szCs w:val="24"/>
              </w:rPr>
              <w:t xml:space="preserve"> ogółem na 100 mieszkańców</w:t>
            </w:r>
            <w:r w:rsidRPr="0005690E">
              <w:rPr>
                <w:b w:val="0"/>
                <w:iCs/>
                <w:sz w:val="24"/>
                <w:szCs w:val="24"/>
                <w:vertAlign w:val="superscript"/>
              </w:rPr>
              <w:t xml:space="preserve"> </w:t>
            </w:r>
            <w:r w:rsidRPr="0005690E">
              <w:rPr>
                <w:sz w:val="24"/>
                <w:szCs w:val="24"/>
              </w:rPr>
              <w:t>*</w:t>
            </w:r>
          </w:p>
        </w:tc>
        <w:tc>
          <w:tcPr>
            <w:tcW w:w="2268" w:type="dxa"/>
          </w:tcPr>
          <w:p w14:paraId="7992F986" w14:textId="77777777" w:rsidR="004373EF" w:rsidRPr="0005690E" w:rsidRDefault="004373EF" w:rsidP="003121B4">
            <w:pPr>
              <w:pStyle w:val="Tekstpodstawowy"/>
              <w:spacing w:line="276" w:lineRule="auto"/>
              <w:jc w:val="center"/>
              <w:rPr>
                <w:sz w:val="24"/>
                <w:szCs w:val="24"/>
              </w:rPr>
            </w:pPr>
            <w:r>
              <w:rPr>
                <w:sz w:val="24"/>
                <w:szCs w:val="24"/>
              </w:rPr>
              <w:t>100,3</w:t>
            </w:r>
          </w:p>
        </w:tc>
      </w:tr>
      <w:tr w:rsidR="004373EF" w:rsidRPr="0005690E" w14:paraId="61E2624E" w14:textId="77777777" w:rsidTr="003121B4">
        <w:trPr>
          <w:trHeight w:val="496"/>
        </w:trPr>
        <w:tc>
          <w:tcPr>
            <w:tcW w:w="4968" w:type="dxa"/>
            <w:vAlign w:val="center"/>
          </w:tcPr>
          <w:p w14:paraId="1D934732" w14:textId="77777777" w:rsidR="004373EF" w:rsidRPr="0005690E" w:rsidRDefault="004373EF" w:rsidP="003121B4">
            <w:pPr>
              <w:pStyle w:val="Tekstpodstawowy"/>
              <w:spacing w:line="276" w:lineRule="auto"/>
              <w:ind w:left="284" w:hanging="284"/>
              <w:jc w:val="left"/>
              <w:rPr>
                <w:b w:val="0"/>
                <w:sz w:val="24"/>
                <w:szCs w:val="24"/>
              </w:rPr>
            </w:pPr>
            <w:r w:rsidRPr="0005690E">
              <w:rPr>
                <w:sz w:val="24"/>
                <w:szCs w:val="24"/>
              </w:rPr>
              <w:t>4.</w:t>
            </w:r>
            <w:r w:rsidRPr="0005690E">
              <w:rPr>
                <w:b w:val="0"/>
                <w:sz w:val="24"/>
                <w:szCs w:val="24"/>
              </w:rPr>
              <w:t xml:space="preserve"> Liczba zakupionych tytułów czasopism w bibliotece ogółem</w:t>
            </w:r>
          </w:p>
        </w:tc>
        <w:tc>
          <w:tcPr>
            <w:tcW w:w="2268" w:type="dxa"/>
          </w:tcPr>
          <w:p w14:paraId="361F17D7" w14:textId="77777777" w:rsidR="004373EF" w:rsidRPr="0005690E" w:rsidRDefault="004373EF" w:rsidP="003121B4">
            <w:pPr>
              <w:pStyle w:val="Tekstpodstawowy"/>
              <w:spacing w:line="276" w:lineRule="auto"/>
              <w:jc w:val="center"/>
              <w:rPr>
                <w:sz w:val="24"/>
                <w:szCs w:val="24"/>
              </w:rPr>
            </w:pPr>
            <w:r>
              <w:rPr>
                <w:sz w:val="24"/>
                <w:szCs w:val="24"/>
              </w:rPr>
              <w:t>0</w:t>
            </w:r>
          </w:p>
        </w:tc>
      </w:tr>
    </w:tbl>
    <w:p w14:paraId="44E223F3" w14:textId="77777777" w:rsidR="004373EF" w:rsidRPr="0005690E" w:rsidRDefault="004373EF" w:rsidP="004373EF">
      <w:pPr>
        <w:spacing w:line="276" w:lineRule="auto"/>
        <w:rPr>
          <w:rFonts w:ascii="Times New Roman" w:hAnsi="Times New Roman"/>
          <w:sz w:val="24"/>
          <w:szCs w:val="24"/>
        </w:rPr>
      </w:pPr>
    </w:p>
    <w:p w14:paraId="328A0469" w14:textId="77777777" w:rsidR="004373EF" w:rsidRPr="0005690E" w:rsidRDefault="004373EF" w:rsidP="004373EF">
      <w:pPr>
        <w:spacing w:line="276" w:lineRule="auto"/>
        <w:rPr>
          <w:rFonts w:ascii="Times New Roman" w:hAnsi="Times New Roman"/>
          <w:b/>
          <w:sz w:val="24"/>
          <w:szCs w:val="24"/>
        </w:rPr>
      </w:pPr>
      <w:r>
        <w:rPr>
          <w:rFonts w:ascii="Times New Roman" w:hAnsi="Times New Roman"/>
          <w:b/>
          <w:sz w:val="24"/>
          <w:szCs w:val="24"/>
        </w:rPr>
        <w:t>Księgozbiory 2025</w:t>
      </w:r>
    </w:p>
    <w:tbl>
      <w:tblPr>
        <w:tblW w:w="72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8"/>
        <w:gridCol w:w="2268"/>
      </w:tblGrid>
      <w:tr w:rsidR="004373EF" w:rsidRPr="0005690E" w14:paraId="19BF6C68" w14:textId="77777777" w:rsidTr="003121B4">
        <w:trPr>
          <w:trHeight w:val="520"/>
        </w:trPr>
        <w:tc>
          <w:tcPr>
            <w:tcW w:w="4968" w:type="dxa"/>
            <w:shd w:val="clear" w:color="auto" w:fill="D9D9D9"/>
            <w:vAlign w:val="center"/>
          </w:tcPr>
          <w:p w14:paraId="73D7EF88" w14:textId="77777777" w:rsidR="004373EF" w:rsidRPr="0005690E" w:rsidRDefault="004373EF" w:rsidP="003121B4">
            <w:pPr>
              <w:pStyle w:val="Tekstpodstawowy"/>
              <w:spacing w:line="276" w:lineRule="auto"/>
              <w:jc w:val="center"/>
              <w:rPr>
                <w:sz w:val="24"/>
                <w:szCs w:val="24"/>
              </w:rPr>
            </w:pPr>
            <w:r w:rsidRPr="0005690E">
              <w:rPr>
                <w:sz w:val="24"/>
                <w:szCs w:val="24"/>
              </w:rPr>
              <w:t>Wyszczególnienie</w:t>
            </w:r>
          </w:p>
        </w:tc>
        <w:tc>
          <w:tcPr>
            <w:tcW w:w="2268" w:type="dxa"/>
            <w:shd w:val="clear" w:color="auto" w:fill="D9D9D9"/>
            <w:vAlign w:val="center"/>
          </w:tcPr>
          <w:p w14:paraId="3E0D27DF" w14:textId="77777777" w:rsidR="004373EF" w:rsidRPr="007502E5" w:rsidRDefault="004373EF" w:rsidP="003121B4">
            <w:pPr>
              <w:pStyle w:val="Tekstpodstawowy"/>
              <w:spacing w:line="276" w:lineRule="auto"/>
              <w:jc w:val="center"/>
            </w:pPr>
            <w:r>
              <w:t>Stan na 31.12.2025</w:t>
            </w:r>
            <w:r w:rsidRPr="007502E5">
              <w:t>r.</w:t>
            </w:r>
          </w:p>
        </w:tc>
      </w:tr>
      <w:tr w:rsidR="004373EF" w:rsidRPr="0005690E" w14:paraId="37445188" w14:textId="77777777" w:rsidTr="003121B4">
        <w:trPr>
          <w:trHeight w:val="365"/>
        </w:trPr>
        <w:tc>
          <w:tcPr>
            <w:tcW w:w="4968" w:type="dxa"/>
            <w:vAlign w:val="center"/>
          </w:tcPr>
          <w:p w14:paraId="5FAE95D1" w14:textId="77777777" w:rsidR="004373EF" w:rsidRPr="0005690E" w:rsidRDefault="004373EF" w:rsidP="003121B4">
            <w:pPr>
              <w:pStyle w:val="Tekstpodstawowy"/>
              <w:spacing w:line="276" w:lineRule="auto"/>
              <w:ind w:left="284" w:hanging="284"/>
              <w:jc w:val="left"/>
              <w:rPr>
                <w:b w:val="0"/>
                <w:sz w:val="24"/>
                <w:szCs w:val="24"/>
              </w:rPr>
            </w:pPr>
            <w:r w:rsidRPr="0005690E">
              <w:rPr>
                <w:sz w:val="24"/>
                <w:szCs w:val="24"/>
              </w:rPr>
              <w:t>1.</w:t>
            </w:r>
            <w:r w:rsidRPr="0005690E">
              <w:rPr>
                <w:b w:val="0"/>
                <w:sz w:val="24"/>
                <w:szCs w:val="24"/>
              </w:rPr>
              <w:t xml:space="preserve"> Księgozbiory w wol.</w:t>
            </w:r>
          </w:p>
        </w:tc>
        <w:tc>
          <w:tcPr>
            <w:tcW w:w="2268" w:type="dxa"/>
          </w:tcPr>
          <w:p w14:paraId="47B64A11" w14:textId="77777777" w:rsidR="004373EF" w:rsidRPr="0005690E" w:rsidRDefault="004373EF" w:rsidP="003121B4">
            <w:pPr>
              <w:pStyle w:val="Tekstpodstawowy"/>
              <w:spacing w:line="276" w:lineRule="auto"/>
              <w:jc w:val="center"/>
              <w:rPr>
                <w:sz w:val="24"/>
                <w:szCs w:val="24"/>
              </w:rPr>
            </w:pPr>
            <w:r>
              <w:rPr>
                <w:sz w:val="24"/>
                <w:szCs w:val="24"/>
              </w:rPr>
              <w:t>8724</w:t>
            </w:r>
          </w:p>
        </w:tc>
      </w:tr>
      <w:tr w:rsidR="004373EF" w:rsidRPr="0005690E" w14:paraId="70ED8D6D" w14:textId="77777777" w:rsidTr="003121B4">
        <w:trPr>
          <w:trHeight w:val="387"/>
        </w:trPr>
        <w:tc>
          <w:tcPr>
            <w:tcW w:w="4968" w:type="dxa"/>
            <w:vAlign w:val="center"/>
          </w:tcPr>
          <w:p w14:paraId="52F8A2B3" w14:textId="77777777" w:rsidR="004373EF" w:rsidRPr="0005690E" w:rsidRDefault="004373EF" w:rsidP="003121B4">
            <w:pPr>
              <w:pStyle w:val="Tekstpodstawowy"/>
              <w:spacing w:line="276" w:lineRule="auto"/>
              <w:ind w:left="284" w:hanging="284"/>
              <w:jc w:val="left"/>
              <w:rPr>
                <w:b w:val="0"/>
                <w:sz w:val="24"/>
                <w:szCs w:val="24"/>
              </w:rPr>
            </w:pPr>
            <w:r w:rsidRPr="0005690E">
              <w:rPr>
                <w:sz w:val="24"/>
                <w:szCs w:val="24"/>
              </w:rPr>
              <w:t>2.</w:t>
            </w:r>
            <w:r w:rsidRPr="0005690E">
              <w:rPr>
                <w:b w:val="0"/>
                <w:sz w:val="24"/>
                <w:szCs w:val="24"/>
              </w:rPr>
              <w:t xml:space="preserve"> Liczba </w:t>
            </w:r>
            <w:proofErr w:type="spellStart"/>
            <w:r w:rsidRPr="0005690E">
              <w:rPr>
                <w:b w:val="0"/>
                <w:sz w:val="24"/>
                <w:szCs w:val="24"/>
              </w:rPr>
              <w:t>wypożyczeń</w:t>
            </w:r>
            <w:proofErr w:type="spellEnd"/>
            <w:r w:rsidRPr="0005690E">
              <w:rPr>
                <w:b w:val="0"/>
                <w:sz w:val="24"/>
                <w:szCs w:val="24"/>
              </w:rPr>
              <w:t xml:space="preserve"> księgozbioru w wol. - na zewnątrz</w:t>
            </w:r>
          </w:p>
        </w:tc>
        <w:tc>
          <w:tcPr>
            <w:tcW w:w="2268" w:type="dxa"/>
          </w:tcPr>
          <w:p w14:paraId="27869421" w14:textId="77777777" w:rsidR="004373EF" w:rsidRPr="0005690E" w:rsidRDefault="004373EF" w:rsidP="003121B4">
            <w:pPr>
              <w:pStyle w:val="Tekstpodstawowy"/>
              <w:spacing w:line="276" w:lineRule="auto"/>
              <w:jc w:val="center"/>
              <w:rPr>
                <w:sz w:val="24"/>
                <w:szCs w:val="24"/>
              </w:rPr>
            </w:pPr>
            <w:r>
              <w:rPr>
                <w:sz w:val="24"/>
                <w:szCs w:val="24"/>
              </w:rPr>
              <w:t>5191</w:t>
            </w:r>
          </w:p>
        </w:tc>
      </w:tr>
      <w:tr w:rsidR="004373EF" w:rsidRPr="0005690E" w14:paraId="3416EEC0" w14:textId="77777777" w:rsidTr="003121B4">
        <w:trPr>
          <w:trHeight w:val="341"/>
        </w:trPr>
        <w:tc>
          <w:tcPr>
            <w:tcW w:w="4968" w:type="dxa"/>
            <w:vAlign w:val="center"/>
          </w:tcPr>
          <w:p w14:paraId="64578DD3" w14:textId="77777777" w:rsidR="004373EF" w:rsidRPr="0005690E" w:rsidRDefault="004373EF" w:rsidP="003121B4">
            <w:pPr>
              <w:pStyle w:val="Tekstpodstawowy"/>
              <w:spacing w:line="276" w:lineRule="auto"/>
              <w:ind w:left="284" w:hanging="284"/>
              <w:jc w:val="left"/>
              <w:rPr>
                <w:b w:val="0"/>
                <w:sz w:val="24"/>
                <w:szCs w:val="24"/>
              </w:rPr>
            </w:pPr>
            <w:r w:rsidRPr="0005690E">
              <w:rPr>
                <w:sz w:val="24"/>
                <w:szCs w:val="24"/>
              </w:rPr>
              <w:t>3.</w:t>
            </w:r>
            <w:r w:rsidRPr="0005690E">
              <w:rPr>
                <w:b w:val="0"/>
                <w:sz w:val="24"/>
                <w:szCs w:val="24"/>
              </w:rPr>
              <w:t xml:space="preserve"> Liczba udostepnień księgozbioru na miejscu </w:t>
            </w:r>
          </w:p>
          <w:p w14:paraId="0DE8C1FB" w14:textId="77777777" w:rsidR="004373EF" w:rsidRPr="0005690E" w:rsidRDefault="004373EF" w:rsidP="003121B4">
            <w:pPr>
              <w:pStyle w:val="Tekstpodstawowy"/>
              <w:spacing w:line="276" w:lineRule="auto"/>
              <w:ind w:left="284" w:hanging="284"/>
              <w:jc w:val="left"/>
              <w:rPr>
                <w:b w:val="0"/>
                <w:sz w:val="24"/>
                <w:szCs w:val="24"/>
              </w:rPr>
            </w:pPr>
            <w:r w:rsidRPr="0005690E">
              <w:rPr>
                <w:sz w:val="24"/>
                <w:szCs w:val="24"/>
              </w:rPr>
              <w:t xml:space="preserve">    </w:t>
            </w:r>
            <w:r w:rsidRPr="0005690E">
              <w:rPr>
                <w:b w:val="0"/>
                <w:sz w:val="24"/>
                <w:szCs w:val="24"/>
              </w:rPr>
              <w:t>w wol.</w:t>
            </w:r>
          </w:p>
        </w:tc>
        <w:tc>
          <w:tcPr>
            <w:tcW w:w="2268" w:type="dxa"/>
          </w:tcPr>
          <w:p w14:paraId="356663FF" w14:textId="77777777" w:rsidR="004373EF" w:rsidRPr="0005690E" w:rsidRDefault="004373EF" w:rsidP="003121B4">
            <w:pPr>
              <w:pStyle w:val="Tekstpodstawowy"/>
              <w:spacing w:line="276" w:lineRule="auto"/>
              <w:jc w:val="center"/>
              <w:rPr>
                <w:sz w:val="24"/>
                <w:szCs w:val="24"/>
              </w:rPr>
            </w:pPr>
            <w:r>
              <w:rPr>
                <w:sz w:val="24"/>
                <w:szCs w:val="24"/>
              </w:rPr>
              <w:t>0</w:t>
            </w:r>
          </w:p>
        </w:tc>
      </w:tr>
      <w:tr w:rsidR="004373EF" w:rsidRPr="0005690E" w14:paraId="79A64E24" w14:textId="77777777" w:rsidTr="003121B4">
        <w:trPr>
          <w:trHeight w:val="341"/>
        </w:trPr>
        <w:tc>
          <w:tcPr>
            <w:tcW w:w="4968" w:type="dxa"/>
            <w:vAlign w:val="center"/>
          </w:tcPr>
          <w:p w14:paraId="6ED20FAB" w14:textId="77777777" w:rsidR="004373EF" w:rsidRPr="0005690E" w:rsidRDefault="004373EF" w:rsidP="003121B4">
            <w:pPr>
              <w:pStyle w:val="Tekstpodstawowy"/>
              <w:spacing w:line="276" w:lineRule="auto"/>
              <w:ind w:left="284" w:hanging="284"/>
              <w:jc w:val="left"/>
              <w:rPr>
                <w:sz w:val="24"/>
                <w:szCs w:val="24"/>
              </w:rPr>
            </w:pPr>
            <w:r w:rsidRPr="0005690E">
              <w:rPr>
                <w:sz w:val="24"/>
                <w:szCs w:val="24"/>
              </w:rPr>
              <w:t xml:space="preserve">4. </w:t>
            </w:r>
            <w:r w:rsidRPr="0005690E">
              <w:rPr>
                <w:b w:val="0"/>
                <w:sz w:val="24"/>
                <w:szCs w:val="24"/>
              </w:rPr>
              <w:t>Liczba czytelników-użytkowników biblioteki</w:t>
            </w:r>
          </w:p>
        </w:tc>
        <w:tc>
          <w:tcPr>
            <w:tcW w:w="2268" w:type="dxa"/>
          </w:tcPr>
          <w:p w14:paraId="0BAFFDBF" w14:textId="77777777" w:rsidR="004373EF" w:rsidRPr="0005690E" w:rsidRDefault="004373EF" w:rsidP="003121B4">
            <w:pPr>
              <w:pStyle w:val="Tekstpodstawowy"/>
              <w:spacing w:line="276" w:lineRule="auto"/>
              <w:jc w:val="center"/>
              <w:rPr>
                <w:sz w:val="24"/>
                <w:szCs w:val="24"/>
              </w:rPr>
            </w:pPr>
            <w:r>
              <w:rPr>
                <w:sz w:val="24"/>
                <w:szCs w:val="24"/>
              </w:rPr>
              <w:t>1126</w:t>
            </w:r>
          </w:p>
        </w:tc>
      </w:tr>
      <w:tr w:rsidR="004373EF" w:rsidRPr="0005690E" w14:paraId="6D1A4035" w14:textId="77777777" w:rsidTr="003121B4">
        <w:trPr>
          <w:trHeight w:val="341"/>
        </w:trPr>
        <w:tc>
          <w:tcPr>
            <w:tcW w:w="4968" w:type="dxa"/>
            <w:vAlign w:val="center"/>
          </w:tcPr>
          <w:p w14:paraId="7C10BF66" w14:textId="77777777" w:rsidR="004373EF" w:rsidRPr="0005690E" w:rsidRDefault="004373EF" w:rsidP="003121B4">
            <w:pPr>
              <w:pStyle w:val="Tekstpodstawowy"/>
              <w:spacing w:line="276" w:lineRule="auto"/>
              <w:ind w:left="284" w:hanging="284"/>
              <w:jc w:val="left"/>
              <w:rPr>
                <w:sz w:val="24"/>
                <w:szCs w:val="24"/>
              </w:rPr>
            </w:pPr>
            <w:r w:rsidRPr="0005690E">
              <w:rPr>
                <w:sz w:val="24"/>
                <w:szCs w:val="24"/>
              </w:rPr>
              <w:t xml:space="preserve">5. </w:t>
            </w:r>
            <w:r w:rsidRPr="0005690E">
              <w:rPr>
                <w:b w:val="0"/>
                <w:sz w:val="24"/>
                <w:szCs w:val="24"/>
              </w:rPr>
              <w:t>Liczba odwiedzin fizycznych</w:t>
            </w:r>
          </w:p>
        </w:tc>
        <w:tc>
          <w:tcPr>
            <w:tcW w:w="2268" w:type="dxa"/>
          </w:tcPr>
          <w:p w14:paraId="298BA3DE" w14:textId="77777777" w:rsidR="004373EF" w:rsidRPr="0005690E" w:rsidRDefault="004373EF" w:rsidP="003121B4">
            <w:pPr>
              <w:pStyle w:val="Tekstpodstawowy"/>
              <w:spacing w:line="276" w:lineRule="auto"/>
              <w:jc w:val="center"/>
              <w:rPr>
                <w:sz w:val="24"/>
                <w:szCs w:val="24"/>
              </w:rPr>
            </w:pPr>
            <w:r>
              <w:rPr>
                <w:sz w:val="24"/>
                <w:szCs w:val="24"/>
              </w:rPr>
              <w:t>3344</w:t>
            </w:r>
          </w:p>
        </w:tc>
      </w:tr>
      <w:tr w:rsidR="004373EF" w:rsidRPr="0005690E" w14:paraId="33DE5533" w14:textId="77777777" w:rsidTr="003121B4">
        <w:trPr>
          <w:trHeight w:val="341"/>
        </w:trPr>
        <w:tc>
          <w:tcPr>
            <w:tcW w:w="4968" w:type="dxa"/>
            <w:vAlign w:val="center"/>
          </w:tcPr>
          <w:p w14:paraId="231E12D0" w14:textId="77777777" w:rsidR="004373EF" w:rsidRPr="0005690E" w:rsidRDefault="004373EF" w:rsidP="003121B4">
            <w:pPr>
              <w:pStyle w:val="Tekstpodstawowy"/>
              <w:spacing w:line="276" w:lineRule="auto"/>
              <w:ind w:left="284" w:hanging="284"/>
              <w:jc w:val="left"/>
              <w:rPr>
                <w:sz w:val="24"/>
                <w:szCs w:val="24"/>
              </w:rPr>
            </w:pPr>
            <w:r w:rsidRPr="0005690E">
              <w:rPr>
                <w:sz w:val="24"/>
                <w:szCs w:val="24"/>
              </w:rPr>
              <w:t xml:space="preserve">6. </w:t>
            </w:r>
            <w:r w:rsidRPr="0005690E">
              <w:rPr>
                <w:b w:val="0"/>
                <w:sz w:val="24"/>
                <w:szCs w:val="24"/>
              </w:rPr>
              <w:t>Liczba uczestników imprez organizowanych przez bibliotekę</w:t>
            </w:r>
          </w:p>
        </w:tc>
        <w:tc>
          <w:tcPr>
            <w:tcW w:w="2268" w:type="dxa"/>
          </w:tcPr>
          <w:p w14:paraId="53C47C38" w14:textId="77777777" w:rsidR="004373EF" w:rsidRPr="0005690E" w:rsidRDefault="004373EF" w:rsidP="003121B4">
            <w:pPr>
              <w:pStyle w:val="Tekstpodstawowy"/>
              <w:spacing w:line="276" w:lineRule="auto"/>
              <w:jc w:val="center"/>
              <w:rPr>
                <w:sz w:val="24"/>
                <w:szCs w:val="24"/>
              </w:rPr>
            </w:pPr>
            <w:r>
              <w:rPr>
                <w:sz w:val="24"/>
                <w:szCs w:val="24"/>
              </w:rPr>
              <w:t>74</w:t>
            </w:r>
          </w:p>
        </w:tc>
      </w:tr>
    </w:tbl>
    <w:p w14:paraId="42A14CB4" w14:textId="77777777" w:rsidR="004373EF" w:rsidRDefault="004373EF" w:rsidP="004373EF">
      <w:pPr>
        <w:spacing w:after="0" w:line="276" w:lineRule="auto"/>
        <w:contextualSpacing/>
        <w:rPr>
          <w:rFonts w:ascii="Times New Roman" w:hAnsi="Times New Roman"/>
          <w:b/>
          <w:sz w:val="24"/>
          <w:szCs w:val="24"/>
        </w:rPr>
      </w:pPr>
    </w:p>
    <w:p w14:paraId="41087453" w14:textId="77777777" w:rsidR="004373EF" w:rsidRPr="00AC5360" w:rsidRDefault="004373EF" w:rsidP="006F4150">
      <w:pPr>
        <w:spacing w:after="0" w:line="360" w:lineRule="auto"/>
        <w:contextualSpacing/>
        <w:rPr>
          <w:rFonts w:ascii="Times New Roman" w:hAnsi="Times New Roman"/>
          <w:b/>
          <w:sz w:val="24"/>
          <w:szCs w:val="24"/>
        </w:rPr>
      </w:pPr>
      <w:r w:rsidRPr="0005690E">
        <w:rPr>
          <w:rFonts w:ascii="Times New Roman" w:hAnsi="Times New Roman"/>
          <w:b/>
          <w:sz w:val="24"/>
          <w:szCs w:val="24"/>
        </w:rPr>
        <w:t xml:space="preserve">Do osiągnięcia lepszych efektów pracy Miejskiej i Gminnej Biblioteki Publicznej </w:t>
      </w:r>
      <w:r>
        <w:rPr>
          <w:rFonts w:ascii="Times New Roman" w:hAnsi="Times New Roman"/>
          <w:b/>
          <w:sz w:val="24"/>
          <w:szCs w:val="24"/>
        </w:rPr>
        <w:t xml:space="preserve">niezbędne będą </w:t>
      </w:r>
      <w:r>
        <w:rPr>
          <w:rFonts w:ascii="Times New Roman" w:eastAsia="Times New Roman" w:hAnsi="Times New Roman"/>
          <w:b/>
          <w:bCs/>
          <w:sz w:val="24"/>
          <w:szCs w:val="24"/>
          <w:lang w:eastAsia="pl-PL"/>
        </w:rPr>
        <w:t>następujące</w:t>
      </w:r>
      <w:r w:rsidRPr="00314BAC">
        <w:rPr>
          <w:rFonts w:ascii="Times New Roman" w:eastAsia="Times New Roman" w:hAnsi="Times New Roman"/>
          <w:b/>
          <w:bCs/>
          <w:sz w:val="24"/>
          <w:szCs w:val="24"/>
          <w:lang w:eastAsia="pl-PL"/>
        </w:rPr>
        <w:t xml:space="preserve"> sposo</w:t>
      </w:r>
      <w:r>
        <w:rPr>
          <w:rFonts w:ascii="Times New Roman" w:eastAsia="Times New Roman" w:hAnsi="Times New Roman"/>
          <w:b/>
          <w:bCs/>
          <w:sz w:val="24"/>
          <w:szCs w:val="24"/>
          <w:lang w:eastAsia="pl-PL"/>
        </w:rPr>
        <w:t>by realizacji wytyczonych celów:</w:t>
      </w:r>
    </w:p>
    <w:p w14:paraId="7C63734F" w14:textId="77777777" w:rsidR="004373EF" w:rsidRDefault="004373EF" w:rsidP="006F4150">
      <w:pPr>
        <w:spacing w:after="0" w:line="360" w:lineRule="auto"/>
        <w:outlineLvl w:val="3"/>
        <w:rPr>
          <w:rFonts w:ascii="Times New Roman" w:eastAsia="Times New Roman" w:hAnsi="Times New Roman"/>
          <w:bCs/>
          <w:sz w:val="24"/>
          <w:szCs w:val="24"/>
          <w:lang w:eastAsia="pl-PL"/>
        </w:rPr>
      </w:pPr>
      <w:r>
        <w:rPr>
          <w:rFonts w:ascii="Times New Roman" w:eastAsia="Times New Roman" w:hAnsi="Times New Roman"/>
          <w:bCs/>
          <w:sz w:val="24"/>
          <w:szCs w:val="24"/>
          <w:lang w:eastAsia="pl-PL"/>
        </w:rPr>
        <w:t>- g</w:t>
      </w:r>
      <w:r w:rsidRPr="00B00388">
        <w:rPr>
          <w:rFonts w:ascii="Times New Roman" w:eastAsia="Times New Roman" w:hAnsi="Times New Roman"/>
          <w:bCs/>
          <w:sz w:val="24"/>
          <w:szCs w:val="24"/>
          <w:lang w:eastAsia="pl-PL"/>
        </w:rPr>
        <w:t xml:space="preserve">romadzenie, opracowywanie, udostępnianie i przechowywanie zbiorów w postaci </w:t>
      </w:r>
      <w:r>
        <w:rPr>
          <w:rFonts w:ascii="Times New Roman" w:eastAsia="Times New Roman" w:hAnsi="Times New Roman"/>
          <w:bCs/>
          <w:sz w:val="24"/>
          <w:szCs w:val="24"/>
          <w:lang w:eastAsia="pl-PL"/>
        </w:rPr>
        <w:t xml:space="preserve">  </w:t>
      </w:r>
    </w:p>
    <w:p w14:paraId="0E4B91C4" w14:textId="77777777" w:rsidR="004373EF" w:rsidRDefault="004373EF" w:rsidP="006F4150">
      <w:pPr>
        <w:spacing w:after="0" w:line="360" w:lineRule="auto"/>
        <w:outlineLvl w:val="3"/>
        <w:rPr>
          <w:rFonts w:ascii="Times New Roman" w:eastAsia="Times New Roman" w:hAnsi="Times New Roman"/>
          <w:bCs/>
          <w:sz w:val="24"/>
          <w:szCs w:val="24"/>
          <w:lang w:eastAsia="pl-PL"/>
        </w:rPr>
      </w:pPr>
      <w:r>
        <w:rPr>
          <w:rFonts w:ascii="Times New Roman" w:eastAsia="Times New Roman" w:hAnsi="Times New Roman"/>
          <w:bCs/>
          <w:sz w:val="24"/>
          <w:szCs w:val="24"/>
          <w:lang w:eastAsia="pl-PL"/>
        </w:rPr>
        <w:t xml:space="preserve">  tradycyjnej i elektronicznej;</w:t>
      </w:r>
    </w:p>
    <w:p w14:paraId="0423CD9F" w14:textId="77777777" w:rsidR="004373EF" w:rsidRDefault="004373EF" w:rsidP="006F4150">
      <w:pPr>
        <w:spacing w:after="0" w:line="360" w:lineRule="auto"/>
        <w:outlineLvl w:val="3"/>
        <w:rPr>
          <w:rFonts w:ascii="Times New Roman" w:eastAsia="Times New Roman" w:hAnsi="Times New Roman"/>
          <w:bCs/>
          <w:sz w:val="24"/>
          <w:szCs w:val="24"/>
          <w:lang w:eastAsia="pl-PL"/>
        </w:rPr>
      </w:pPr>
      <w:r>
        <w:rPr>
          <w:rFonts w:ascii="Times New Roman" w:eastAsia="Times New Roman" w:hAnsi="Times New Roman"/>
          <w:bCs/>
          <w:sz w:val="24"/>
          <w:szCs w:val="24"/>
          <w:lang w:eastAsia="pl-PL"/>
        </w:rPr>
        <w:t>- kreowanie przestrzeni, w której ludzie chcą spędzać czas;</w:t>
      </w:r>
    </w:p>
    <w:p w14:paraId="6C93EFD3" w14:textId="77777777" w:rsidR="004373EF" w:rsidRDefault="004373EF" w:rsidP="006F4150">
      <w:pPr>
        <w:spacing w:after="0" w:line="360" w:lineRule="auto"/>
        <w:outlineLvl w:val="3"/>
        <w:rPr>
          <w:rFonts w:ascii="Times New Roman" w:eastAsia="Times New Roman" w:hAnsi="Times New Roman"/>
          <w:bCs/>
          <w:sz w:val="24"/>
          <w:szCs w:val="24"/>
          <w:lang w:eastAsia="pl-PL"/>
        </w:rPr>
      </w:pPr>
      <w:r>
        <w:rPr>
          <w:rFonts w:ascii="Times New Roman" w:eastAsia="Times New Roman" w:hAnsi="Times New Roman"/>
          <w:bCs/>
          <w:sz w:val="24"/>
          <w:szCs w:val="24"/>
          <w:lang w:eastAsia="pl-PL"/>
        </w:rPr>
        <w:t>- dostosowanie do potrzeb;</w:t>
      </w:r>
    </w:p>
    <w:p w14:paraId="02647229" w14:textId="77777777" w:rsidR="004373EF" w:rsidRDefault="004373EF" w:rsidP="006F4150">
      <w:pPr>
        <w:spacing w:after="0" w:line="360" w:lineRule="auto"/>
        <w:outlineLvl w:val="3"/>
        <w:rPr>
          <w:rFonts w:ascii="Times New Roman" w:eastAsia="Times New Roman" w:hAnsi="Times New Roman"/>
          <w:bCs/>
          <w:sz w:val="24"/>
          <w:szCs w:val="24"/>
          <w:lang w:eastAsia="pl-PL"/>
        </w:rPr>
      </w:pPr>
      <w:r>
        <w:rPr>
          <w:rFonts w:ascii="Times New Roman" w:eastAsia="Times New Roman" w:hAnsi="Times New Roman"/>
          <w:bCs/>
          <w:sz w:val="24"/>
          <w:szCs w:val="24"/>
          <w:lang w:eastAsia="pl-PL"/>
        </w:rPr>
        <w:t xml:space="preserve">- właściwa ekspozycja zbiorów, zaprezentowanie książek w sposób atrakcyjnie wizualny </w:t>
      </w:r>
    </w:p>
    <w:p w14:paraId="627C2FC9" w14:textId="77777777" w:rsidR="004373EF" w:rsidRDefault="004373EF" w:rsidP="006F4150">
      <w:pPr>
        <w:spacing w:after="0" w:line="360" w:lineRule="auto"/>
        <w:outlineLvl w:val="3"/>
        <w:rPr>
          <w:rFonts w:ascii="Times New Roman" w:eastAsia="Times New Roman" w:hAnsi="Times New Roman"/>
          <w:bCs/>
          <w:sz w:val="24"/>
          <w:szCs w:val="24"/>
          <w:lang w:eastAsia="pl-PL"/>
        </w:rPr>
      </w:pPr>
      <w:r>
        <w:rPr>
          <w:rFonts w:ascii="Times New Roman" w:eastAsia="Times New Roman" w:hAnsi="Times New Roman"/>
          <w:bCs/>
          <w:sz w:val="24"/>
          <w:szCs w:val="24"/>
          <w:lang w:eastAsia="pl-PL"/>
        </w:rPr>
        <w:t xml:space="preserve">  (np. wystawki tematyczne);</w:t>
      </w:r>
    </w:p>
    <w:p w14:paraId="51422842" w14:textId="77777777" w:rsidR="004373EF" w:rsidRDefault="004373EF" w:rsidP="006F4150">
      <w:pPr>
        <w:spacing w:after="0" w:line="360" w:lineRule="auto"/>
        <w:outlineLvl w:val="3"/>
        <w:rPr>
          <w:rFonts w:ascii="Times New Roman" w:eastAsia="Times New Roman" w:hAnsi="Times New Roman"/>
          <w:bCs/>
          <w:sz w:val="24"/>
          <w:szCs w:val="24"/>
          <w:lang w:eastAsia="pl-PL"/>
        </w:rPr>
      </w:pPr>
      <w:r>
        <w:rPr>
          <w:rFonts w:ascii="Times New Roman" w:eastAsia="Times New Roman" w:hAnsi="Times New Roman"/>
          <w:bCs/>
          <w:sz w:val="24"/>
          <w:szCs w:val="24"/>
          <w:lang w:eastAsia="pl-PL"/>
        </w:rPr>
        <w:t xml:space="preserve">- wsparcie edukacji, prowadzenie zajęć uczących efektywnego wyszukiwania informacji; </w:t>
      </w:r>
    </w:p>
    <w:p w14:paraId="720F4E94" w14:textId="77777777" w:rsidR="004373EF" w:rsidRDefault="004373EF" w:rsidP="006F4150">
      <w:pPr>
        <w:spacing w:after="0" w:line="360" w:lineRule="auto"/>
        <w:outlineLvl w:val="3"/>
        <w:rPr>
          <w:rFonts w:ascii="Times New Roman" w:eastAsia="Times New Roman" w:hAnsi="Times New Roman"/>
          <w:bCs/>
          <w:sz w:val="24"/>
          <w:szCs w:val="24"/>
          <w:lang w:eastAsia="pl-PL"/>
        </w:rPr>
      </w:pPr>
      <w:r>
        <w:rPr>
          <w:rFonts w:ascii="Times New Roman" w:eastAsia="Times New Roman" w:hAnsi="Times New Roman"/>
          <w:bCs/>
          <w:sz w:val="24"/>
          <w:szCs w:val="24"/>
          <w:lang w:eastAsia="pl-PL"/>
        </w:rPr>
        <w:t>- s</w:t>
      </w:r>
      <w:r w:rsidRPr="00B00388">
        <w:rPr>
          <w:rFonts w:ascii="Times New Roman" w:eastAsia="Times New Roman" w:hAnsi="Times New Roman"/>
          <w:bCs/>
          <w:sz w:val="24"/>
          <w:szCs w:val="24"/>
          <w:lang w:eastAsia="pl-PL"/>
        </w:rPr>
        <w:t>tworzenie przyjaznego środowiska pracy oraz stałe do</w:t>
      </w:r>
      <w:r>
        <w:rPr>
          <w:rFonts w:ascii="Times New Roman" w:eastAsia="Times New Roman" w:hAnsi="Times New Roman"/>
          <w:bCs/>
          <w:sz w:val="24"/>
          <w:szCs w:val="24"/>
          <w:lang w:eastAsia="pl-PL"/>
        </w:rPr>
        <w:t>stosowywanie świadczonych usług;</w:t>
      </w:r>
    </w:p>
    <w:p w14:paraId="50468577" w14:textId="77777777" w:rsidR="004373EF" w:rsidRDefault="004373EF" w:rsidP="006F4150">
      <w:pPr>
        <w:spacing w:after="0" w:line="360" w:lineRule="auto"/>
        <w:outlineLvl w:val="3"/>
        <w:rPr>
          <w:rFonts w:ascii="Times New Roman" w:eastAsia="Times New Roman" w:hAnsi="Times New Roman"/>
          <w:bCs/>
          <w:sz w:val="24"/>
          <w:szCs w:val="24"/>
          <w:lang w:eastAsia="pl-PL"/>
        </w:rPr>
      </w:pPr>
      <w:r>
        <w:rPr>
          <w:rFonts w:ascii="Times New Roman" w:eastAsia="Times New Roman" w:hAnsi="Times New Roman"/>
          <w:bCs/>
          <w:sz w:val="24"/>
          <w:szCs w:val="24"/>
          <w:lang w:eastAsia="pl-PL"/>
        </w:rPr>
        <w:t xml:space="preserve">- dążenie do efektywnego rozwoju aby bibliotekarz był aktywnym przewodnikiem po świecie               </w:t>
      </w:r>
    </w:p>
    <w:p w14:paraId="3C7B1041" w14:textId="77777777" w:rsidR="004373EF" w:rsidRDefault="004373EF" w:rsidP="006F4150">
      <w:pPr>
        <w:spacing w:after="0" w:line="360" w:lineRule="auto"/>
        <w:outlineLvl w:val="3"/>
        <w:rPr>
          <w:rFonts w:ascii="Times New Roman" w:eastAsia="Times New Roman" w:hAnsi="Times New Roman"/>
          <w:bCs/>
          <w:sz w:val="24"/>
          <w:szCs w:val="24"/>
          <w:lang w:eastAsia="pl-PL"/>
        </w:rPr>
      </w:pPr>
      <w:r>
        <w:rPr>
          <w:rFonts w:ascii="Times New Roman" w:eastAsia="Times New Roman" w:hAnsi="Times New Roman"/>
          <w:bCs/>
          <w:sz w:val="24"/>
          <w:szCs w:val="24"/>
          <w:lang w:eastAsia="pl-PL"/>
        </w:rPr>
        <w:t xml:space="preserve">  informacji;</w:t>
      </w:r>
    </w:p>
    <w:p w14:paraId="582B6846" w14:textId="77777777" w:rsidR="004373EF" w:rsidRDefault="004373EF" w:rsidP="006F4150">
      <w:pPr>
        <w:spacing w:after="0" w:line="360" w:lineRule="auto"/>
        <w:outlineLvl w:val="3"/>
        <w:rPr>
          <w:rFonts w:ascii="Times New Roman" w:eastAsia="Times New Roman" w:hAnsi="Times New Roman"/>
          <w:bCs/>
          <w:sz w:val="24"/>
          <w:szCs w:val="24"/>
          <w:lang w:eastAsia="pl-PL"/>
        </w:rPr>
      </w:pPr>
      <w:r>
        <w:rPr>
          <w:rFonts w:ascii="Times New Roman" w:eastAsia="Times New Roman" w:hAnsi="Times New Roman"/>
          <w:bCs/>
          <w:sz w:val="24"/>
          <w:szCs w:val="24"/>
          <w:lang w:eastAsia="pl-PL"/>
        </w:rPr>
        <w:t>- k</w:t>
      </w:r>
      <w:r w:rsidRPr="00B00388">
        <w:rPr>
          <w:rFonts w:ascii="Times New Roman" w:eastAsia="Times New Roman" w:hAnsi="Times New Roman"/>
          <w:bCs/>
          <w:sz w:val="24"/>
          <w:szCs w:val="24"/>
          <w:lang w:eastAsia="pl-PL"/>
        </w:rPr>
        <w:t>reowanie dobrego wizerunku B</w:t>
      </w:r>
      <w:r>
        <w:rPr>
          <w:rFonts w:ascii="Times New Roman" w:eastAsia="Times New Roman" w:hAnsi="Times New Roman"/>
          <w:bCs/>
          <w:sz w:val="24"/>
          <w:szCs w:val="24"/>
          <w:lang w:eastAsia="pl-PL"/>
        </w:rPr>
        <w:t>iblioteki w środowisku lokalnym;</w:t>
      </w:r>
    </w:p>
    <w:p w14:paraId="144C3D65" w14:textId="77777777" w:rsidR="004373EF" w:rsidRDefault="004373EF" w:rsidP="006F4150">
      <w:pPr>
        <w:spacing w:after="0" w:line="360" w:lineRule="auto"/>
        <w:outlineLvl w:val="3"/>
        <w:rPr>
          <w:rFonts w:ascii="Times New Roman" w:eastAsia="Times New Roman" w:hAnsi="Times New Roman"/>
          <w:bCs/>
          <w:sz w:val="24"/>
          <w:szCs w:val="24"/>
          <w:lang w:eastAsia="pl-PL"/>
        </w:rPr>
      </w:pPr>
      <w:r>
        <w:rPr>
          <w:rFonts w:ascii="Times New Roman" w:eastAsia="Times New Roman" w:hAnsi="Times New Roman"/>
          <w:bCs/>
          <w:sz w:val="24"/>
          <w:szCs w:val="24"/>
          <w:lang w:eastAsia="pl-PL"/>
        </w:rPr>
        <w:t>- w</w:t>
      </w:r>
      <w:r w:rsidRPr="00B00388">
        <w:rPr>
          <w:rFonts w:ascii="Times New Roman" w:eastAsia="Times New Roman" w:hAnsi="Times New Roman"/>
          <w:bCs/>
          <w:sz w:val="24"/>
          <w:szCs w:val="24"/>
          <w:lang w:eastAsia="pl-PL"/>
        </w:rPr>
        <w:t xml:space="preserve">spółpraca z bibliotekami województwa małopolskiego w celu tworzenia wspólnych źródeł </w:t>
      </w:r>
    </w:p>
    <w:p w14:paraId="6796D9E7" w14:textId="38D7F0A6" w:rsidR="004373EF" w:rsidRDefault="004373EF" w:rsidP="006F4150">
      <w:pPr>
        <w:spacing w:after="0" w:line="360" w:lineRule="auto"/>
        <w:outlineLvl w:val="3"/>
        <w:rPr>
          <w:rFonts w:ascii="Times New Roman" w:eastAsia="Times New Roman" w:hAnsi="Times New Roman"/>
          <w:bCs/>
          <w:sz w:val="24"/>
          <w:szCs w:val="24"/>
          <w:lang w:eastAsia="pl-PL"/>
        </w:rPr>
      </w:pPr>
      <w:r>
        <w:rPr>
          <w:rFonts w:ascii="Times New Roman" w:eastAsia="Times New Roman" w:hAnsi="Times New Roman"/>
          <w:bCs/>
          <w:sz w:val="24"/>
          <w:szCs w:val="24"/>
          <w:lang w:eastAsia="pl-PL"/>
        </w:rPr>
        <w:t xml:space="preserve">  </w:t>
      </w:r>
      <w:r w:rsidRPr="00B00388">
        <w:rPr>
          <w:rFonts w:ascii="Times New Roman" w:eastAsia="Times New Roman" w:hAnsi="Times New Roman"/>
          <w:bCs/>
          <w:sz w:val="24"/>
          <w:szCs w:val="24"/>
          <w:lang w:eastAsia="pl-PL"/>
        </w:rPr>
        <w:t xml:space="preserve">informacji. </w:t>
      </w:r>
    </w:p>
    <w:p w14:paraId="2FE79610" w14:textId="77777777" w:rsidR="004373EF" w:rsidRPr="004373EF" w:rsidRDefault="004373EF" w:rsidP="004373EF">
      <w:pPr>
        <w:spacing w:after="0" w:line="276" w:lineRule="auto"/>
        <w:outlineLvl w:val="3"/>
        <w:rPr>
          <w:rFonts w:ascii="Times New Roman" w:eastAsia="Times New Roman" w:hAnsi="Times New Roman"/>
          <w:bCs/>
          <w:sz w:val="24"/>
          <w:szCs w:val="24"/>
          <w:lang w:eastAsia="pl-PL"/>
        </w:rPr>
      </w:pPr>
    </w:p>
    <w:p w14:paraId="2132554D" w14:textId="77777777" w:rsidR="004373EF" w:rsidRPr="0016062F" w:rsidRDefault="004373EF" w:rsidP="004373EF">
      <w:pPr>
        <w:spacing w:after="200" w:line="276" w:lineRule="auto"/>
        <w:jc w:val="both"/>
        <w:rPr>
          <w:rFonts w:ascii="Times New Roman" w:hAnsi="Times New Roman"/>
          <w:b/>
          <w:bCs/>
          <w:sz w:val="24"/>
          <w:szCs w:val="24"/>
        </w:rPr>
      </w:pPr>
      <w:r w:rsidRPr="0016062F">
        <w:rPr>
          <w:rFonts w:ascii="Times New Roman" w:hAnsi="Times New Roman"/>
          <w:b/>
          <w:bCs/>
          <w:sz w:val="24"/>
          <w:szCs w:val="24"/>
        </w:rPr>
        <w:t>Narodowe Czytanie 2025 z Janem Kochanowskim</w:t>
      </w:r>
    </w:p>
    <w:p w14:paraId="331732BB" w14:textId="514BE067" w:rsidR="004373EF" w:rsidRPr="0016062F" w:rsidRDefault="004373EF" w:rsidP="006F4150">
      <w:pPr>
        <w:spacing w:after="200" w:line="360" w:lineRule="auto"/>
        <w:jc w:val="both"/>
        <w:rPr>
          <w:rFonts w:ascii="Times New Roman" w:hAnsi="Times New Roman"/>
          <w:sz w:val="24"/>
          <w:szCs w:val="24"/>
        </w:rPr>
      </w:pPr>
      <w:r w:rsidRPr="0016062F">
        <w:rPr>
          <w:rFonts w:ascii="Times New Roman" w:hAnsi="Times New Roman"/>
          <w:sz w:val="24"/>
          <w:szCs w:val="24"/>
        </w:rPr>
        <w:t xml:space="preserve">5 września Centrum Oświatowe w Koszycach wraz z Miejską i Gminną Biblioteką Publiczną w Koszycach kolejny raz dołączyło do akcji Narodowe Czytanie. W tym roku czytaliśmy utwory Jana Kochanowskiego. Uczniowie młodszych klas wraz z wychowawcami czytali fraszkę „Na lipę” a także rysowali obrazki do przeczytanego utworu. Uczniowie klas 4 – 8 spotkali się w sali gimnastycznej – stosownie do tej okazji udekorowanej. W Narodowym Czytaniu uczestniczyli także nauczyciele, przedstawiciele Rady Rodziców oraz Urzędu Miasta i Gminy w Koszycach. Wydarzeniu towarzyszyła wystawa twórczości Jana Kochanowskiego – przygotowana przez Bibliotekę Szkolną oraz Miejską i Gminną Bibliotekę Publiczną w Koszycach. </w:t>
      </w:r>
      <w:r w:rsidR="006F4150">
        <w:rPr>
          <w:rFonts w:ascii="Times New Roman" w:hAnsi="Times New Roman"/>
          <w:sz w:val="24"/>
          <w:szCs w:val="24"/>
        </w:rPr>
        <w:t xml:space="preserve"> </w:t>
      </w:r>
      <w:r w:rsidRPr="0016062F">
        <w:rPr>
          <w:rFonts w:ascii="Times New Roman" w:hAnsi="Times New Roman"/>
          <w:sz w:val="24"/>
          <w:szCs w:val="24"/>
        </w:rPr>
        <w:t xml:space="preserve">Młodym słuchaczom przedstawiono informacje o akcji Narodowego Czytania oraz przypomniano lektury z poprzednich edycji. Podczas spotkania został także odczytany list Pary Prezydenckiej napisany na tę okoliczność. Uczestnicy spotkania wysłuchali informacji o biografii Jana Kochanowskiego i jego twórczości. Z dużą uwagą i przyjemnością słuchali fraszek, pieśni i trenów, które pięknie czytali uczniowie klas VI i VIII oraz dorośli. Miłą niespodzianką było usłyszenie jednej z pieśni Jana Kochanowskiego w formie śpiewanej. </w:t>
      </w:r>
    </w:p>
    <w:p w14:paraId="00C64C3E" w14:textId="77777777" w:rsidR="004373EF" w:rsidRPr="004605AA" w:rsidRDefault="004373EF" w:rsidP="004605AA"/>
    <w:p w14:paraId="12C0C4AA" w14:textId="26598822" w:rsidR="008563D1" w:rsidRPr="00E97C97" w:rsidRDefault="004A1AC9" w:rsidP="00D17EF2">
      <w:pPr>
        <w:pStyle w:val="Nagwek2"/>
      </w:pPr>
      <w:bookmarkStart w:id="89" w:name="_Toc166666923"/>
      <w:bookmarkStart w:id="90" w:name="_Toc228571272"/>
      <w:r w:rsidRPr="00E97C97">
        <w:t>10</w:t>
      </w:r>
      <w:r w:rsidR="008563D1" w:rsidRPr="00E97C97">
        <w:t>. Działalność Muzeum Ziemi Koszyckiej</w:t>
      </w:r>
      <w:bookmarkEnd w:id="89"/>
      <w:bookmarkEnd w:id="90"/>
    </w:p>
    <w:p w14:paraId="711F48BF" w14:textId="77777777" w:rsidR="00625DF8" w:rsidRDefault="00625DF8" w:rsidP="00625DF8">
      <w:pPr>
        <w:rPr>
          <w:rFonts w:ascii="Times New Roman" w:hAnsi="Times New Roman"/>
          <w:b/>
          <w:sz w:val="24"/>
          <w:szCs w:val="24"/>
        </w:rPr>
      </w:pPr>
    </w:p>
    <w:p w14:paraId="175C53B3" w14:textId="308EA485" w:rsidR="00625DF8" w:rsidRDefault="00625DF8" w:rsidP="00B64D26">
      <w:pPr>
        <w:jc w:val="both"/>
        <w:rPr>
          <w:rFonts w:ascii="Times New Roman" w:hAnsi="Times New Roman"/>
          <w:sz w:val="24"/>
          <w:szCs w:val="24"/>
        </w:rPr>
      </w:pPr>
      <w:r>
        <w:rPr>
          <w:rFonts w:ascii="Times New Roman" w:hAnsi="Times New Roman"/>
          <w:sz w:val="24"/>
          <w:szCs w:val="24"/>
        </w:rPr>
        <w:t>Muzeum Ziemi Koszyckiej prowadziło w 202</w:t>
      </w:r>
      <w:r w:rsidR="004373EF">
        <w:rPr>
          <w:rFonts w:ascii="Times New Roman" w:hAnsi="Times New Roman"/>
          <w:sz w:val="24"/>
          <w:szCs w:val="24"/>
        </w:rPr>
        <w:t>5</w:t>
      </w:r>
      <w:r>
        <w:rPr>
          <w:rFonts w:ascii="Times New Roman" w:hAnsi="Times New Roman"/>
          <w:sz w:val="24"/>
          <w:szCs w:val="24"/>
        </w:rPr>
        <w:t xml:space="preserve"> roku ograniczoną działalność. </w:t>
      </w:r>
    </w:p>
    <w:p w14:paraId="4C03C4BB" w14:textId="77777777" w:rsidR="00625DF8" w:rsidRDefault="00625DF8" w:rsidP="00B64D26">
      <w:pPr>
        <w:jc w:val="both"/>
        <w:rPr>
          <w:rFonts w:ascii="Times New Roman" w:hAnsi="Times New Roman"/>
          <w:b/>
          <w:sz w:val="24"/>
          <w:szCs w:val="24"/>
        </w:rPr>
      </w:pPr>
      <w:r>
        <w:rPr>
          <w:rFonts w:ascii="Times New Roman" w:hAnsi="Times New Roman"/>
          <w:b/>
          <w:sz w:val="24"/>
          <w:szCs w:val="24"/>
        </w:rPr>
        <w:t>Stałe ekspozycje:</w:t>
      </w:r>
    </w:p>
    <w:p w14:paraId="479F1772" w14:textId="77777777" w:rsidR="00625DF8" w:rsidRDefault="00625DF8" w:rsidP="00B64D26">
      <w:pPr>
        <w:jc w:val="both"/>
        <w:rPr>
          <w:rFonts w:ascii="Times New Roman" w:hAnsi="Times New Roman"/>
          <w:b/>
          <w:sz w:val="24"/>
          <w:szCs w:val="24"/>
        </w:rPr>
      </w:pPr>
      <w:r>
        <w:rPr>
          <w:rFonts w:ascii="Times New Roman" w:hAnsi="Times New Roman"/>
          <w:b/>
          <w:sz w:val="24"/>
          <w:szCs w:val="24"/>
        </w:rPr>
        <w:t xml:space="preserve"> </w:t>
      </w:r>
      <w:r>
        <w:rPr>
          <w:rFonts w:ascii="Times New Roman" w:hAnsi="Times New Roman"/>
          <w:sz w:val="24"/>
          <w:szCs w:val="24"/>
        </w:rPr>
        <w:t>Muzeum posiada trzy działy ze stałymi ekspozycjami:</w:t>
      </w:r>
    </w:p>
    <w:p w14:paraId="3D533E44" w14:textId="7E390BE2" w:rsidR="00625DF8" w:rsidRDefault="00625DF8" w:rsidP="006F4150">
      <w:pPr>
        <w:pStyle w:val="NormalnyWeb"/>
        <w:spacing w:line="360" w:lineRule="auto"/>
      </w:pPr>
      <w:r>
        <w:t xml:space="preserve">Dział I archeologiczny – zgromadzone są eksponaty pochodzące z wykopalisk prowadzonych w miejscowościach położonych obok Koszyc </w:t>
      </w:r>
    </w:p>
    <w:p w14:paraId="3D8885FA" w14:textId="45A08781" w:rsidR="00625DF8" w:rsidRDefault="00625DF8" w:rsidP="006F4150">
      <w:pPr>
        <w:pStyle w:val="NormalnyWeb"/>
        <w:spacing w:line="360" w:lineRule="auto"/>
      </w:pPr>
      <w:r>
        <w:t xml:space="preserve">Dział II historyczny – zawiera dokumenty źródłowe, tj. </w:t>
      </w:r>
      <w:r w:rsidR="00D86186">
        <w:t xml:space="preserve">kopie </w:t>
      </w:r>
      <w:r>
        <w:t>akt</w:t>
      </w:r>
      <w:r w:rsidR="00D86186">
        <w:t>u</w:t>
      </w:r>
      <w:r>
        <w:t xml:space="preserve"> lokacyjne</w:t>
      </w:r>
      <w:r w:rsidR="00D86186">
        <w:t>go</w:t>
      </w:r>
      <w:r>
        <w:t xml:space="preserve"> miasta Koszyce, dokumenty cechowe, kopie pieczęci królowej Elżbiety Łokietkówny, kopie pieczęci miasta Koszyce, pamiątki z II wojny światowej.</w:t>
      </w:r>
    </w:p>
    <w:p w14:paraId="0B24AD2A" w14:textId="3A7B26F9" w:rsidR="004605AA" w:rsidRPr="00625DF8" w:rsidRDefault="00625DF8" w:rsidP="006F4150">
      <w:pPr>
        <w:pStyle w:val="NormalnyWeb"/>
        <w:spacing w:after="0" w:afterAutospacing="0" w:line="360" w:lineRule="auto"/>
      </w:pPr>
      <w:r>
        <w:t xml:space="preserve">Dział III etnograficzny – zbiory dotyczą naszego regionu, pochodzą z XIX i XX wieku i świadczą o tradycjach rzemieślniczych – np. warsztat tkacki, zakład fryzjerski, dyplomy mistrzowskie, czeladnicze itp. </w:t>
      </w:r>
    </w:p>
    <w:p w14:paraId="104D79BA" w14:textId="77777777" w:rsidR="00625DF8" w:rsidRDefault="00625DF8" w:rsidP="00625DF8">
      <w:pPr>
        <w:rPr>
          <w:rFonts w:ascii="Times New Roman" w:hAnsi="Times New Roman"/>
          <w:b/>
          <w:sz w:val="24"/>
          <w:szCs w:val="24"/>
        </w:rPr>
      </w:pPr>
      <w:r>
        <w:rPr>
          <w:rFonts w:ascii="Times New Roman" w:hAnsi="Times New Roman"/>
          <w:b/>
          <w:sz w:val="24"/>
          <w:szCs w:val="24"/>
        </w:rPr>
        <w:t>Wystawy:</w:t>
      </w:r>
    </w:p>
    <w:p w14:paraId="07439E27" w14:textId="77777777" w:rsidR="00625DF8" w:rsidRDefault="00625DF8" w:rsidP="00625DF8">
      <w:pPr>
        <w:numPr>
          <w:ilvl w:val="0"/>
          <w:numId w:val="35"/>
        </w:numPr>
        <w:spacing w:after="0"/>
        <w:rPr>
          <w:rFonts w:ascii="Times New Roman" w:hAnsi="Times New Roman"/>
          <w:sz w:val="24"/>
          <w:szCs w:val="24"/>
        </w:rPr>
      </w:pPr>
      <w:r>
        <w:rPr>
          <w:rFonts w:ascii="Times New Roman" w:hAnsi="Times New Roman"/>
          <w:sz w:val="24"/>
          <w:szCs w:val="24"/>
        </w:rPr>
        <w:t>Gmina Koszyce – w archiwalnej fotografii</w:t>
      </w:r>
    </w:p>
    <w:p w14:paraId="41D81003" w14:textId="77777777" w:rsidR="00625DF8" w:rsidRDefault="00625DF8" w:rsidP="00D17EF2">
      <w:pPr>
        <w:pStyle w:val="Nagwek2"/>
        <w:rPr>
          <w:rFonts w:eastAsia="Calibri"/>
        </w:rPr>
      </w:pPr>
    </w:p>
    <w:p w14:paraId="44ECBC5A" w14:textId="3449079D" w:rsidR="004373EF" w:rsidRDefault="008E6049" w:rsidP="00D17EF2">
      <w:pPr>
        <w:pStyle w:val="Nagwek2"/>
        <w:rPr>
          <w:rFonts w:eastAsia="Calibri"/>
        </w:rPr>
      </w:pPr>
      <w:bookmarkStart w:id="91" w:name="_Toc228571273"/>
      <w:r w:rsidRPr="00E97C97">
        <w:rPr>
          <w:rFonts w:eastAsia="Calibri"/>
        </w:rPr>
        <w:t xml:space="preserve">11. </w:t>
      </w:r>
      <w:r w:rsidR="004373EF">
        <w:rPr>
          <w:rFonts w:eastAsia="Calibri"/>
        </w:rPr>
        <w:t>Gminne Centrum Kultury w Koszycach</w:t>
      </w:r>
      <w:bookmarkEnd w:id="91"/>
    </w:p>
    <w:p w14:paraId="0EDA5523" w14:textId="77777777" w:rsidR="004373EF" w:rsidRDefault="004373EF" w:rsidP="004373EF"/>
    <w:p w14:paraId="6150BDD9" w14:textId="1CCC8A6D" w:rsidR="004373EF" w:rsidRPr="00306611" w:rsidRDefault="004373EF" w:rsidP="006F4150">
      <w:pPr>
        <w:spacing w:line="360" w:lineRule="auto"/>
        <w:jc w:val="both"/>
        <w:rPr>
          <w:rFonts w:ascii="Times New Roman" w:hAnsi="Times New Roman" w:cs="Times New Roman"/>
          <w:sz w:val="24"/>
          <w:szCs w:val="24"/>
        </w:rPr>
      </w:pPr>
      <w:r w:rsidRPr="00306611">
        <w:rPr>
          <w:rFonts w:ascii="Times New Roman" w:hAnsi="Times New Roman" w:cs="Times New Roman"/>
          <w:sz w:val="24"/>
          <w:szCs w:val="24"/>
        </w:rPr>
        <w:t>Gminne Centrum Kultury w Koszycach swą działalność rozpoczęło 1 grudnia 2025 roku</w:t>
      </w:r>
      <w:r w:rsidR="00306611" w:rsidRPr="00306611">
        <w:rPr>
          <w:rFonts w:ascii="Times New Roman" w:hAnsi="Times New Roman" w:cs="Times New Roman"/>
          <w:sz w:val="24"/>
          <w:szCs w:val="24"/>
        </w:rPr>
        <w:t>.</w:t>
      </w:r>
      <w:r w:rsidRPr="00306611">
        <w:rPr>
          <w:rFonts w:ascii="Times New Roman" w:hAnsi="Times New Roman" w:cs="Times New Roman"/>
          <w:sz w:val="24"/>
          <w:szCs w:val="24"/>
        </w:rPr>
        <w:t xml:space="preserve"> </w:t>
      </w:r>
      <w:r w:rsidR="00306611" w:rsidRPr="00306611">
        <w:rPr>
          <w:rFonts w:ascii="Times New Roman" w:hAnsi="Times New Roman" w:cs="Times New Roman"/>
          <w:sz w:val="24"/>
          <w:szCs w:val="24"/>
        </w:rPr>
        <w:t>D</w:t>
      </w:r>
      <w:r w:rsidRPr="00306611">
        <w:rPr>
          <w:rFonts w:ascii="Times New Roman" w:hAnsi="Times New Roman" w:cs="Times New Roman"/>
          <w:sz w:val="24"/>
          <w:szCs w:val="24"/>
        </w:rPr>
        <w:t xml:space="preserve">ziałania w roku 2025 skupiły się na głównie na przesłankach </w:t>
      </w:r>
      <w:proofErr w:type="spellStart"/>
      <w:r w:rsidRPr="00306611">
        <w:rPr>
          <w:rFonts w:ascii="Times New Roman" w:hAnsi="Times New Roman" w:cs="Times New Roman"/>
          <w:sz w:val="24"/>
          <w:szCs w:val="24"/>
        </w:rPr>
        <w:t>organizacyjno</w:t>
      </w:r>
      <w:proofErr w:type="spellEnd"/>
      <w:r w:rsidRPr="00306611">
        <w:rPr>
          <w:rFonts w:ascii="Times New Roman" w:hAnsi="Times New Roman" w:cs="Times New Roman"/>
          <w:sz w:val="24"/>
          <w:szCs w:val="24"/>
        </w:rPr>
        <w:t xml:space="preserve"> – formalnych takich jak wpis do </w:t>
      </w:r>
      <w:r w:rsidR="00306611" w:rsidRPr="00306611">
        <w:rPr>
          <w:rFonts w:ascii="Times New Roman" w:hAnsi="Times New Roman" w:cs="Times New Roman"/>
          <w:sz w:val="24"/>
          <w:szCs w:val="24"/>
        </w:rPr>
        <w:t>rejestru</w:t>
      </w:r>
      <w:r w:rsidRPr="00306611">
        <w:rPr>
          <w:rFonts w:ascii="Times New Roman" w:hAnsi="Times New Roman" w:cs="Times New Roman"/>
          <w:sz w:val="24"/>
          <w:szCs w:val="24"/>
        </w:rPr>
        <w:t xml:space="preserve"> kultury, </w:t>
      </w:r>
      <w:r w:rsidR="00306611" w:rsidRPr="00306611">
        <w:rPr>
          <w:rFonts w:ascii="Times New Roman" w:hAnsi="Times New Roman" w:cs="Times New Roman"/>
          <w:sz w:val="24"/>
          <w:szCs w:val="24"/>
        </w:rPr>
        <w:t>zgłoszenie</w:t>
      </w:r>
      <w:r w:rsidRPr="00306611">
        <w:rPr>
          <w:rFonts w:ascii="Times New Roman" w:hAnsi="Times New Roman" w:cs="Times New Roman"/>
          <w:sz w:val="24"/>
          <w:szCs w:val="24"/>
        </w:rPr>
        <w:t xml:space="preserve"> placówki do </w:t>
      </w:r>
      <w:r w:rsidR="00306611" w:rsidRPr="00306611">
        <w:rPr>
          <w:rFonts w:ascii="Times New Roman" w:hAnsi="Times New Roman" w:cs="Times New Roman"/>
          <w:sz w:val="24"/>
          <w:szCs w:val="24"/>
        </w:rPr>
        <w:t>Urzędu Statystycznego celem uzyskania numeru REGON oraz do Urzędu Skarbowego celem uzyskania numeru NIP, założenie konta bankowego oraz szereg dokumentacji organizacyjn</w:t>
      </w:r>
      <w:r w:rsidR="00306611">
        <w:rPr>
          <w:rFonts w:ascii="Times New Roman" w:hAnsi="Times New Roman" w:cs="Times New Roman"/>
          <w:sz w:val="24"/>
          <w:szCs w:val="24"/>
        </w:rPr>
        <w:t>ej</w:t>
      </w:r>
      <w:r w:rsidR="00306611" w:rsidRPr="00306611">
        <w:rPr>
          <w:rFonts w:ascii="Times New Roman" w:hAnsi="Times New Roman" w:cs="Times New Roman"/>
          <w:sz w:val="24"/>
          <w:szCs w:val="24"/>
        </w:rPr>
        <w:t xml:space="preserve"> jednostki.</w:t>
      </w:r>
    </w:p>
    <w:p w14:paraId="04C357B7" w14:textId="77777777" w:rsidR="004373EF" w:rsidRDefault="004373EF" w:rsidP="00D17EF2">
      <w:pPr>
        <w:pStyle w:val="Nagwek2"/>
        <w:rPr>
          <w:rFonts w:eastAsia="Calibri"/>
        </w:rPr>
      </w:pPr>
    </w:p>
    <w:p w14:paraId="0614A35E" w14:textId="241B4CC8" w:rsidR="008E6049" w:rsidRDefault="00306611" w:rsidP="00D17EF2">
      <w:pPr>
        <w:pStyle w:val="Nagwek2"/>
        <w:rPr>
          <w:rFonts w:eastAsia="Calibri"/>
        </w:rPr>
      </w:pPr>
      <w:bookmarkStart w:id="92" w:name="_Toc228571274"/>
      <w:r>
        <w:rPr>
          <w:rFonts w:eastAsia="Calibri"/>
        </w:rPr>
        <w:t xml:space="preserve">12. </w:t>
      </w:r>
      <w:r w:rsidR="008E6049">
        <w:rPr>
          <w:rFonts w:eastAsia="Calibri"/>
        </w:rPr>
        <w:t>Ochotnicze Straże Pożarne.</w:t>
      </w:r>
      <w:bookmarkEnd w:id="92"/>
    </w:p>
    <w:p w14:paraId="7F53577D" w14:textId="77777777" w:rsidR="00306611" w:rsidRDefault="00306611" w:rsidP="00306611">
      <w:pPr>
        <w:pStyle w:val="Standard"/>
        <w:jc w:val="both"/>
        <w:rPr>
          <w:rFonts w:eastAsia="NSimSun" w:cs="Arial"/>
          <w:lang w:eastAsia="zh-CN" w:bidi="hi-IN"/>
        </w:rPr>
      </w:pPr>
    </w:p>
    <w:p w14:paraId="2B8FC3B8" w14:textId="014997DB" w:rsidR="00306611" w:rsidRDefault="00306611" w:rsidP="006F4150">
      <w:pPr>
        <w:pStyle w:val="Standard"/>
        <w:spacing w:line="360" w:lineRule="auto"/>
        <w:jc w:val="both"/>
      </w:pPr>
      <w:r>
        <w:rPr>
          <w:rFonts w:eastAsia="NSimSun" w:cs="Arial"/>
          <w:lang w:eastAsia="zh-CN" w:bidi="hi-IN"/>
        </w:rPr>
        <w:t xml:space="preserve">Na </w:t>
      </w:r>
      <w:proofErr w:type="spellStart"/>
      <w:r>
        <w:rPr>
          <w:rFonts w:eastAsia="NSimSun" w:cs="Arial"/>
          <w:lang w:eastAsia="zh-CN" w:bidi="hi-IN"/>
        </w:rPr>
        <w:t>terenie</w:t>
      </w:r>
      <w:proofErr w:type="spellEnd"/>
      <w:r>
        <w:rPr>
          <w:rFonts w:eastAsia="NSimSun" w:cs="Arial"/>
          <w:lang w:eastAsia="zh-CN" w:bidi="hi-IN"/>
        </w:rPr>
        <w:t xml:space="preserve"> </w:t>
      </w:r>
      <w:proofErr w:type="spellStart"/>
      <w:r>
        <w:rPr>
          <w:rFonts w:eastAsia="NSimSun" w:cs="Arial"/>
          <w:lang w:eastAsia="zh-CN" w:bidi="hi-IN"/>
        </w:rPr>
        <w:t>Miasta</w:t>
      </w:r>
      <w:proofErr w:type="spellEnd"/>
      <w:r>
        <w:rPr>
          <w:rFonts w:eastAsia="NSimSun" w:cs="Arial"/>
          <w:lang w:eastAsia="zh-CN" w:bidi="hi-IN"/>
        </w:rPr>
        <w:t xml:space="preserve"> i </w:t>
      </w:r>
      <w:proofErr w:type="spellStart"/>
      <w:r>
        <w:rPr>
          <w:rFonts w:eastAsia="NSimSun" w:cs="Arial"/>
          <w:lang w:eastAsia="zh-CN" w:bidi="hi-IN"/>
        </w:rPr>
        <w:t>Gminy</w:t>
      </w:r>
      <w:proofErr w:type="spellEnd"/>
      <w:r>
        <w:rPr>
          <w:rFonts w:eastAsia="NSimSun" w:cs="Arial"/>
          <w:lang w:eastAsia="zh-CN" w:bidi="hi-IN"/>
        </w:rPr>
        <w:t xml:space="preserve"> Koszyce </w:t>
      </w:r>
      <w:proofErr w:type="spellStart"/>
      <w:r>
        <w:rPr>
          <w:rFonts w:eastAsia="NSimSun" w:cs="Arial"/>
          <w:lang w:eastAsia="zh-CN" w:bidi="hi-IN"/>
        </w:rPr>
        <w:t>funkcjonuje</w:t>
      </w:r>
      <w:proofErr w:type="spellEnd"/>
      <w:r>
        <w:rPr>
          <w:rFonts w:eastAsia="NSimSun" w:cs="Arial"/>
          <w:lang w:eastAsia="zh-CN" w:bidi="hi-IN"/>
        </w:rPr>
        <w:t xml:space="preserve"> 5 </w:t>
      </w:r>
      <w:proofErr w:type="spellStart"/>
      <w:r>
        <w:rPr>
          <w:rFonts w:eastAsia="NSimSun" w:cs="Arial"/>
          <w:lang w:eastAsia="zh-CN" w:bidi="hi-IN"/>
        </w:rPr>
        <w:t>jednostek</w:t>
      </w:r>
      <w:proofErr w:type="spellEnd"/>
      <w:r>
        <w:rPr>
          <w:rFonts w:eastAsia="NSimSun" w:cs="Arial"/>
          <w:lang w:eastAsia="zh-CN" w:bidi="hi-IN"/>
        </w:rPr>
        <w:t xml:space="preserve"> </w:t>
      </w:r>
      <w:proofErr w:type="spellStart"/>
      <w:r>
        <w:rPr>
          <w:rFonts w:eastAsia="NSimSun" w:cs="Arial"/>
          <w:lang w:eastAsia="zh-CN" w:bidi="hi-IN"/>
        </w:rPr>
        <w:t>Ochotniczych</w:t>
      </w:r>
      <w:proofErr w:type="spellEnd"/>
      <w:r>
        <w:rPr>
          <w:rFonts w:eastAsia="NSimSun" w:cs="Arial"/>
          <w:lang w:eastAsia="zh-CN" w:bidi="hi-IN"/>
        </w:rPr>
        <w:t xml:space="preserve"> </w:t>
      </w:r>
      <w:proofErr w:type="spellStart"/>
      <w:r>
        <w:rPr>
          <w:rFonts w:eastAsia="NSimSun" w:cs="Arial"/>
          <w:lang w:eastAsia="zh-CN" w:bidi="hi-IN"/>
        </w:rPr>
        <w:t>Straży</w:t>
      </w:r>
      <w:proofErr w:type="spellEnd"/>
      <w:r>
        <w:rPr>
          <w:rFonts w:eastAsia="NSimSun" w:cs="Arial"/>
          <w:lang w:eastAsia="zh-CN" w:bidi="hi-IN"/>
        </w:rPr>
        <w:t xml:space="preserve"> </w:t>
      </w:r>
      <w:proofErr w:type="spellStart"/>
      <w:r>
        <w:rPr>
          <w:rFonts w:eastAsia="NSimSun" w:cs="Arial"/>
          <w:lang w:eastAsia="zh-CN" w:bidi="hi-IN"/>
        </w:rPr>
        <w:t>Pożarnych</w:t>
      </w:r>
      <w:proofErr w:type="spellEnd"/>
      <w:r>
        <w:rPr>
          <w:rFonts w:eastAsia="NSimSun" w:cs="Arial"/>
          <w:lang w:eastAsia="zh-CN" w:bidi="hi-IN"/>
        </w:rPr>
        <w:t xml:space="preserve">: Koszyce, </w:t>
      </w:r>
      <w:proofErr w:type="spellStart"/>
      <w:r>
        <w:rPr>
          <w:rFonts w:eastAsia="NSimSun" w:cs="Arial"/>
          <w:lang w:eastAsia="zh-CN" w:bidi="hi-IN"/>
        </w:rPr>
        <w:t>Przemyków</w:t>
      </w:r>
      <w:proofErr w:type="spellEnd"/>
      <w:r>
        <w:rPr>
          <w:rFonts w:eastAsia="NSimSun" w:cs="Arial"/>
          <w:lang w:eastAsia="zh-CN" w:bidi="hi-IN"/>
        </w:rPr>
        <w:t xml:space="preserve">, </w:t>
      </w:r>
      <w:proofErr w:type="spellStart"/>
      <w:r>
        <w:rPr>
          <w:rFonts w:eastAsia="NSimSun" w:cs="Arial"/>
          <w:lang w:eastAsia="zh-CN" w:bidi="hi-IN"/>
        </w:rPr>
        <w:t>Książnice</w:t>
      </w:r>
      <w:proofErr w:type="spellEnd"/>
      <w:r>
        <w:rPr>
          <w:rFonts w:eastAsia="NSimSun" w:cs="Arial"/>
          <w:lang w:eastAsia="zh-CN" w:bidi="hi-IN"/>
        </w:rPr>
        <w:t xml:space="preserve"> Wielkie, </w:t>
      </w:r>
      <w:proofErr w:type="spellStart"/>
      <w:r>
        <w:rPr>
          <w:rFonts w:eastAsia="NSimSun" w:cs="Arial"/>
          <w:lang w:eastAsia="zh-CN" w:bidi="hi-IN"/>
        </w:rPr>
        <w:t>Rachwałowice</w:t>
      </w:r>
      <w:proofErr w:type="spellEnd"/>
      <w:r>
        <w:rPr>
          <w:rFonts w:eastAsia="NSimSun" w:cs="Arial"/>
          <w:lang w:eastAsia="zh-CN" w:bidi="hi-IN"/>
        </w:rPr>
        <w:t xml:space="preserve"> i </w:t>
      </w:r>
      <w:proofErr w:type="spellStart"/>
      <w:r>
        <w:rPr>
          <w:rFonts w:eastAsia="NSimSun" w:cs="Arial"/>
          <w:lang w:eastAsia="zh-CN" w:bidi="hi-IN"/>
        </w:rPr>
        <w:t>Łapszów</w:t>
      </w:r>
      <w:proofErr w:type="spellEnd"/>
      <w:r>
        <w:rPr>
          <w:rFonts w:eastAsia="NSimSun" w:cs="Arial"/>
          <w:lang w:eastAsia="zh-CN" w:bidi="hi-IN"/>
        </w:rPr>
        <w:t xml:space="preserve">. Dwie </w:t>
      </w:r>
      <w:proofErr w:type="spellStart"/>
      <w:r>
        <w:rPr>
          <w:rFonts w:eastAsia="NSimSun" w:cs="Arial"/>
          <w:lang w:eastAsia="zh-CN" w:bidi="hi-IN"/>
        </w:rPr>
        <w:t>jednostki</w:t>
      </w:r>
      <w:proofErr w:type="spellEnd"/>
      <w:r>
        <w:rPr>
          <w:rFonts w:eastAsia="NSimSun" w:cs="Arial"/>
          <w:lang w:eastAsia="zh-CN" w:bidi="hi-IN"/>
        </w:rPr>
        <w:t xml:space="preserve"> </w:t>
      </w:r>
      <w:proofErr w:type="spellStart"/>
      <w:r>
        <w:rPr>
          <w:rFonts w:eastAsia="NSimSun" w:cs="Arial"/>
          <w:lang w:eastAsia="zh-CN" w:bidi="hi-IN"/>
        </w:rPr>
        <w:t>włączone</w:t>
      </w:r>
      <w:proofErr w:type="spellEnd"/>
      <w:r>
        <w:rPr>
          <w:rFonts w:eastAsia="NSimSun" w:cs="Arial"/>
          <w:lang w:eastAsia="zh-CN" w:bidi="hi-IN"/>
        </w:rPr>
        <w:t xml:space="preserve"> </w:t>
      </w:r>
      <w:proofErr w:type="spellStart"/>
      <w:r>
        <w:rPr>
          <w:rFonts w:eastAsia="NSimSun" w:cs="Arial"/>
          <w:lang w:eastAsia="zh-CN" w:bidi="hi-IN"/>
        </w:rPr>
        <w:t>są</w:t>
      </w:r>
      <w:proofErr w:type="spellEnd"/>
      <w:r>
        <w:rPr>
          <w:rFonts w:eastAsia="NSimSun" w:cs="Arial"/>
          <w:lang w:eastAsia="zh-CN" w:bidi="hi-IN"/>
        </w:rPr>
        <w:t xml:space="preserve"> do </w:t>
      </w:r>
      <w:proofErr w:type="spellStart"/>
      <w:r>
        <w:rPr>
          <w:rFonts w:eastAsia="NSimSun" w:cs="Arial"/>
          <w:lang w:eastAsia="zh-CN" w:bidi="hi-IN"/>
        </w:rPr>
        <w:t>Krajowego</w:t>
      </w:r>
      <w:proofErr w:type="spellEnd"/>
      <w:r>
        <w:rPr>
          <w:rFonts w:eastAsia="NSimSun" w:cs="Arial"/>
          <w:lang w:eastAsia="zh-CN" w:bidi="hi-IN"/>
        </w:rPr>
        <w:t xml:space="preserve"> Sytemu Ratowniczo-</w:t>
      </w:r>
      <w:proofErr w:type="spellStart"/>
      <w:r>
        <w:rPr>
          <w:rFonts w:eastAsia="NSimSun" w:cs="Arial"/>
          <w:lang w:eastAsia="zh-CN" w:bidi="hi-IN"/>
        </w:rPr>
        <w:t>Gaśniczego</w:t>
      </w:r>
      <w:proofErr w:type="spellEnd"/>
      <w:r>
        <w:rPr>
          <w:rFonts w:eastAsia="NSimSun" w:cs="Arial"/>
          <w:lang w:eastAsia="zh-CN" w:bidi="hi-IN"/>
        </w:rPr>
        <w:t xml:space="preserve">, OSP Koszyce </w:t>
      </w:r>
      <w:proofErr w:type="spellStart"/>
      <w:r>
        <w:rPr>
          <w:rFonts w:eastAsia="NSimSun" w:cs="Arial"/>
          <w:lang w:eastAsia="zh-CN" w:bidi="hi-IN"/>
        </w:rPr>
        <w:t>od</w:t>
      </w:r>
      <w:proofErr w:type="spellEnd"/>
      <w:r>
        <w:rPr>
          <w:rFonts w:eastAsia="NSimSun" w:cs="Arial"/>
          <w:lang w:eastAsia="zh-CN" w:bidi="hi-IN"/>
        </w:rPr>
        <w:t xml:space="preserve"> 1997 </w:t>
      </w:r>
      <w:proofErr w:type="spellStart"/>
      <w:r>
        <w:rPr>
          <w:rFonts w:eastAsia="NSimSun" w:cs="Arial"/>
          <w:lang w:eastAsia="zh-CN" w:bidi="hi-IN"/>
        </w:rPr>
        <w:t>roku</w:t>
      </w:r>
      <w:proofErr w:type="spellEnd"/>
      <w:r>
        <w:rPr>
          <w:rFonts w:eastAsia="NSimSun" w:cs="Arial"/>
          <w:lang w:eastAsia="zh-CN" w:bidi="hi-IN"/>
        </w:rPr>
        <w:t xml:space="preserve"> i OSP </w:t>
      </w:r>
      <w:proofErr w:type="spellStart"/>
      <w:r>
        <w:rPr>
          <w:rFonts w:eastAsia="NSimSun" w:cs="Arial"/>
          <w:lang w:eastAsia="zh-CN" w:bidi="hi-IN"/>
        </w:rPr>
        <w:t>Przemyków</w:t>
      </w:r>
      <w:proofErr w:type="spellEnd"/>
      <w:r>
        <w:rPr>
          <w:rFonts w:eastAsia="NSimSun" w:cs="Arial"/>
          <w:lang w:eastAsia="zh-CN" w:bidi="hi-IN"/>
        </w:rPr>
        <w:t xml:space="preserve"> </w:t>
      </w:r>
      <w:proofErr w:type="spellStart"/>
      <w:r>
        <w:rPr>
          <w:rFonts w:eastAsia="NSimSun" w:cs="Arial"/>
          <w:lang w:eastAsia="zh-CN" w:bidi="hi-IN"/>
        </w:rPr>
        <w:t>od</w:t>
      </w:r>
      <w:proofErr w:type="spellEnd"/>
      <w:r>
        <w:rPr>
          <w:rFonts w:eastAsia="NSimSun" w:cs="Arial"/>
          <w:lang w:eastAsia="zh-CN" w:bidi="hi-IN"/>
        </w:rPr>
        <w:t xml:space="preserve"> 2024 </w:t>
      </w:r>
      <w:proofErr w:type="spellStart"/>
      <w:r>
        <w:rPr>
          <w:rFonts w:eastAsia="NSimSun" w:cs="Arial"/>
          <w:lang w:eastAsia="zh-CN" w:bidi="hi-IN"/>
        </w:rPr>
        <w:t>roku</w:t>
      </w:r>
      <w:proofErr w:type="spellEnd"/>
      <w:r>
        <w:rPr>
          <w:rFonts w:eastAsia="NSimSun" w:cs="Arial"/>
          <w:lang w:eastAsia="zh-CN" w:bidi="hi-IN"/>
        </w:rPr>
        <w:t>.</w:t>
      </w:r>
    </w:p>
    <w:p w14:paraId="148D7CF2" w14:textId="77777777" w:rsidR="00306611" w:rsidRDefault="00306611" w:rsidP="006F4150">
      <w:pPr>
        <w:pStyle w:val="Standard"/>
        <w:spacing w:line="360" w:lineRule="auto"/>
        <w:jc w:val="both"/>
        <w:rPr>
          <w:rFonts w:eastAsia="NSimSun" w:cs="Arial"/>
          <w:lang w:eastAsia="zh-CN" w:bidi="hi-IN"/>
        </w:rPr>
      </w:pPr>
    </w:p>
    <w:p w14:paraId="45543B24" w14:textId="14CA70A2" w:rsidR="00306611" w:rsidRDefault="00306611" w:rsidP="006F4150">
      <w:pPr>
        <w:pStyle w:val="Standard"/>
        <w:spacing w:line="360" w:lineRule="auto"/>
        <w:jc w:val="both"/>
      </w:pPr>
      <w:r>
        <w:rPr>
          <w:rFonts w:eastAsia="NSimSun" w:cs="Arial"/>
          <w:lang w:eastAsia="zh-CN" w:bidi="hi-IN"/>
        </w:rPr>
        <w:t xml:space="preserve">W 2025 </w:t>
      </w:r>
      <w:proofErr w:type="spellStart"/>
      <w:r>
        <w:rPr>
          <w:rFonts w:eastAsia="NSimSun" w:cs="Arial"/>
          <w:lang w:eastAsia="zh-CN" w:bidi="hi-IN"/>
        </w:rPr>
        <w:t>roku</w:t>
      </w:r>
      <w:proofErr w:type="spellEnd"/>
      <w:r>
        <w:rPr>
          <w:rFonts w:eastAsia="NSimSun" w:cs="Arial"/>
          <w:lang w:eastAsia="zh-CN" w:bidi="hi-IN"/>
        </w:rPr>
        <w:t xml:space="preserve"> </w:t>
      </w:r>
      <w:proofErr w:type="spellStart"/>
      <w:r>
        <w:rPr>
          <w:rFonts w:eastAsia="NSimSun" w:cs="Arial"/>
          <w:lang w:eastAsia="zh-CN" w:bidi="hi-IN"/>
        </w:rPr>
        <w:t>wykonanie</w:t>
      </w:r>
      <w:proofErr w:type="spellEnd"/>
      <w:r>
        <w:rPr>
          <w:rFonts w:eastAsia="NSimSun" w:cs="Arial"/>
          <w:lang w:eastAsia="zh-CN" w:bidi="hi-IN"/>
        </w:rPr>
        <w:t xml:space="preserve"> </w:t>
      </w:r>
      <w:proofErr w:type="spellStart"/>
      <w:r>
        <w:rPr>
          <w:rFonts w:eastAsia="NSimSun" w:cs="Arial"/>
          <w:lang w:eastAsia="zh-CN" w:bidi="hi-IN"/>
        </w:rPr>
        <w:t>budżetu</w:t>
      </w:r>
      <w:proofErr w:type="spellEnd"/>
      <w:r>
        <w:rPr>
          <w:rFonts w:eastAsia="NSimSun" w:cs="Arial"/>
          <w:lang w:eastAsia="zh-CN" w:bidi="hi-IN"/>
        </w:rPr>
        <w:t xml:space="preserve"> na </w:t>
      </w:r>
      <w:proofErr w:type="spellStart"/>
      <w:r>
        <w:rPr>
          <w:rFonts w:eastAsia="NSimSun" w:cs="Arial"/>
          <w:lang w:eastAsia="zh-CN" w:bidi="hi-IN"/>
        </w:rPr>
        <w:t>działalność</w:t>
      </w:r>
      <w:proofErr w:type="spellEnd"/>
      <w:r>
        <w:rPr>
          <w:rFonts w:eastAsia="NSimSun" w:cs="Arial"/>
          <w:lang w:eastAsia="zh-CN" w:bidi="hi-IN"/>
        </w:rPr>
        <w:t xml:space="preserve"> </w:t>
      </w:r>
      <w:proofErr w:type="spellStart"/>
      <w:r>
        <w:rPr>
          <w:rFonts w:eastAsia="NSimSun" w:cs="Arial"/>
          <w:lang w:eastAsia="zh-CN" w:bidi="hi-IN"/>
        </w:rPr>
        <w:t>Ochotniczych</w:t>
      </w:r>
      <w:proofErr w:type="spellEnd"/>
      <w:r>
        <w:rPr>
          <w:rFonts w:eastAsia="NSimSun" w:cs="Arial"/>
          <w:lang w:eastAsia="zh-CN" w:bidi="hi-IN"/>
        </w:rPr>
        <w:t xml:space="preserve"> </w:t>
      </w:r>
      <w:proofErr w:type="spellStart"/>
      <w:r>
        <w:rPr>
          <w:rFonts w:eastAsia="NSimSun" w:cs="Arial"/>
          <w:lang w:eastAsia="zh-CN" w:bidi="hi-IN"/>
        </w:rPr>
        <w:t>Straży</w:t>
      </w:r>
      <w:proofErr w:type="spellEnd"/>
      <w:r>
        <w:rPr>
          <w:rFonts w:eastAsia="NSimSun" w:cs="Arial"/>
          <w:lang w:eastAsia="zh-CN" w:bidi="hi-IN"/>
        </w:rPr>
        <w:t xml:space="preserve"> </w:t>
      </w:r>
      <w:proofErr w:type="spellStart"/>
      <w:r>
        <w:rPr>
          <w:rFonts w:eastAsia="NSimSun" w:cs="Arial"/>
          <w:lang w:eastAsia="zh-CN" w:bidi="hi-IN"/>
        </w:rPr>
        <w:t>Pożarnych</w:t>
      </w:r>
      <w:proofErr w:type="spellEnd"/>
      <w:r>
        <w:rPr>
          <w:rFonts w:eastAsia="NSimSun" w:cs="Arial"/>
          <w:lang w:eastAsia="zh-CN" w:bidi="hi-IN"/>
        </w:rPr>
        <w:t xml:space="preserve"> </w:t>
      </w:r>
      <w:proofErr w:type="spellStart"/>
      <w:r>
        <w:rPr>
          <w:rFonts w:eastAsia="NSimSun" w:cs="Arial"/>
          <w:lang w:eastAsia="zh-CN" w:bidi="hi-IN"/>
        </w:rPr>
        <w:t>wynosiło</w:t>
      </w:r>
      <w:proofErr w:type="spellEnd"/>
      <w:r>
        <w:rPr>
          <w:rFonts w:eastAsia="NSimSun" w:cs="Arial"/>
          <w:lang w:eastAsia="zh-CN" w:bidi="hi-IN"/>
        </w:rPr>
        <w:t xml:space="preserve"> </w:t>
      </w:r>
      <w:r>
        <w:rPr>
          <w:rFonts w:eastAsia="NSimSun" w:cs="Arial"/>
          <w:lang w:eastAsia="zh-CN" w:bidi="hi-IN"/>
        </w:rPr>
        <w:br/>
        <w:t xml:space="preserve">465 488,47 </w:t>
      </w:r>
      <w:proofErr w:type="spellStart"/>
      <w:r>
        <w:rPr>
          <w:rFonts w:eastAsia="NSimSun" w:cs="Arial"/>
          <w:lang w:eastAsia="zh-CN" w:bidi="hi-IN"/>
        </w:rPr>
        <w:t>złotych</w:t>
      </w:r>
      <w:proofErr w:type="spellEnd"/>
      <w:r>
        <w:rPr>
          <w:rFonts w:eastAsia="NSimSun" w:cs="Arial"/>
          <w:lang w:eastAsia="zh-CN" w:bidi="hi-IN"/>
        </w:rPr>
        <w:t xml:space="preserve">. </w:t>
      </w:r>
      <w:proofErr w:type="spellStart"/>
      <w:r>
        <w:rPr>
          <w:rFonts w:eastAsia="NSimSun" w:cs="Arial"/>
          <w:lang w:eastAsia="zh-CN" w:bidi="hi-IN"/>
        </w:rPr>
        <w:t>Wydatki</w:t>
      </w:r>
      <w:proofErr w:type="spellEnd"/>
      <w:r>
        <w:rPr>
          <w:rFonts w:eastAsia="NSimSun" w:cs="Arial"/>
          <w:lang w:eastAsia="zh-CN" w:bidi="hi-IN"/>
        </w:rPr>
        <w:t xml:space="preserve"> z </w:t>
      </w:r>
      <w:proofErr w:type="spellStart"/>
      <w:r>
        <w:rPr>
          <w:rFonts w:eastAsia="NSimSun" w:cs="Arial"/>
          <w:lang w:eastAsia="zh-CN" w:bidi="hi-IN"/>
        </w:rPr>
        <w:t>budżetu</w:t>
      </w:r>
      <w:proofErr w:type="spellEnd"/>
      <w:r>
        <w:rPr>
          <w:rFonts w:eastAsia="NSimSun" w:cs="Arial"/>
          <w:lang w:eastAsia="zh-CN" w:bidi="hi-IN"/>
        </w:rPr>
        <w:t xml:space="preserve"> </w:t>
      </w:r>
      <w:proofErr w:type="spellStart"/>
      <w:r>
        <w:rPr>
          <w:rFonts w:eastAsia="NSimSun" w:cs="Arial"/>
          <w:lang w:eastAsia="zh-CN" w:bidi="hi-IN"/>
        </w:rPr>
        <w:t>Gminy</w:t>
      </w:r>
      <w:proofErr w:type="spellEnd"/>
      <w:r>
        <w:rPr>
          <w:rFonts w:eastAsia="NSimSun" w:cs="Arial"/>
          <w:lang w:eastAsia="zh-CN" w:bidi="hi-IN"/>
        </w:rPr>
        <w:t xml:space="preserve"> </w:t>
      </w:r>
      <w:proofErr w:type="spellStart"/>
      <w:r>
        <w:rPr>
          <w:rFonts w:eastAsia="NSimSun" w:cs="Arial"/>
          <w:lang w:eastAsia="zh-CN" w:bidi="hi-IN"/>
        </w:rPr>
        <w:t>ponoszone</w:t>
      </w:r>
      <w:proofErr w:type="spellEnd"/>
      <w:r>
        <w:rPr>
          <w:rFonts w:eastAsia="NSimSun" w:cs="Arial"/>
          <w:lang w:eastAsia="zh-CN" w:bidi="hi-IN"/>
        </w:rPr>
        <w:t xml:space="preserve"> na </w:t>
      </w:r>
      <w:proofErr w:type="spellStart"/>
      <w:r>
        <w:rPr>
          <w:rFonts w:eastAsia="NSimSun" w:cs="Arial"/>
          <w:lang w:eastAsia="zh-CN" w:bidi="hi-IN"/>
        </w:rPr>
        <w:t>ten</w:t>
      </w:r>
      <w:proofErr w:type="spellEnd"/>
      <w:r>
        <w:rPr>
          <w:rFonts w:eastAsia="NSimSun" w:cs="Arial"/>
          <w:lang w:eastAsia="zh-CN" w:bidi="hi-IN"/>
        </w:rPr>
        <w:t xml:space="preserve"> </w:t>
      </w:r>
      <w:proofErr w:type="spellStart"/>
      <w:r>
        <w:rPr>
          <w:rFonts w:eastAsia="NSimSun" w:cs="Arial"/>
          <w:lang w:eastAsia="zh-CN" w:bidi="hi-IN"/>
        </w:rPr>
        <w:t>cel</w:t>
      </w:r>
      <w:proofErr w:type="spellEnd"/>
      <w:r>
        <w:rPr>
          <w:rFonts w:eastAsia="NSimSun" w:cs="Arial"/>
          <w:lang w:eastAsia="zh-CN" w:bidi="hi-IN"/>
        </w:rPr>
        <w:t xml:space="preserve"> </w:t>
      </w:r>
      <w:proofErr w:type="spellStart"/>
      <w:r>
        <w:rPr>
          <w:rFonts w:eastAsia="NSimSun" w:cs="Arial"/>
          <w:lang w:eastAsia="zh-CN" w:bidi="hi-IN"/>
        </w:rPr>
        <w:t>to</w:t>
      </w:r>
      <w:proofErr w:type="spellEnd"/>
      <w:r>
        <w:rPr>
          <w:rFonts w:eastAsia="NSimSun" w:cs="Arial"/>
          <w:lang w:eastAsia="zh-CN" w:bidi="hi-IN"/>
        </w:rPr>
        <w:t xml:space="preserve"> </w:t>
      </w:r>
      <w:proofErr w:type="spellStart"/>
      <w:r>
        <w:rPr>
          <w:rFonts w:eastAsia="NSimSun" w:cs="Arial"/>
          <w:lang w:eastAsia="zh-CN" w:bidi="hi-IN"/>
        </w:rPr>
        <w:t>przede</w:t>
      </w:r>
      <w:proofErr w:type="spellEnd"/>
      <w:r>
        <w:rPr>
          <w:rFonts w:eastAsia="NSimSun" w:cs="Arial"/>
          <w:lang w:eastAsia="zh-CN" w:bidi="hi-IN"/>
        </w:rPr>
        <w:t xml:space="preserve"> </w:t>
      </w:r>
      <w:proofErr w:type="spellStart"/>
      <w:r>
        <w:rPr>
          <w:rFonts w:eastAsia="NSimSun" w:cs="Arial"/>
          <w:lang w:eastAsia="zh-CN" w:bidi="hi-IN"/>
        </w:rPr>
        <w:t>wszystkim</w:t>
      </w:r>
      <w:proofErr w:type="spellEnd"/>
      <w:r>
        <w:rPr>
          <w:rFonts w:eastAsia="NSimSun" w:cs="Arial"/>
          <w:lang w:eastAsia="zh-CN" w:bidi="hi-IN"/>
        </w:rPr>
        <w:t xml:space="preserve">: </w:t>
      </w:r>
      <w:proofErr w:type="spellStart"/>
      <w:r>
        <w:rPr>
          <w:rFonts w:eastAsia="NSimSun" w:cs="Arial"/>
          <w:lang w:eastAsia="zh-CN" w:bidi="hi-IN"/>
        </w:rPr>
        <w:t>zakup</w:t>
      </w:r>
      <w:proofErr w:type="spellEnd"/>
      <w:r>
        <w:rPr>
          <w:rFonts w:eastAsia="NSimSun" w:cs="Arial"/>
          <w:lang w:eastAsia="zh-CN" w:bidi="hi-IN"/>
        </w:rPr>
        <w:t xml:space="preserve"> </w:t>
      </w:r>
      <w:proofErr w:type="spellStart"/>
      <w:r>
        <w:rPr>
          <w:rFonts w:eastAsia="NSimSun" w:cs="Arial"/>
          <w:lang w:eastAsia="zh-CN" w:bidi="hi-IN"/>
        </w:rPr>
        <w:t>sprzętu</w:t>
      </w:r>
      <w:proofErr w:type="spellEnd"/>
      <w:r>
        <w:rPr>
          <w:rFonts w:eastAsia="NSimSun" w:cs="Arial"/>
          <w:lang w:eastAsia="zh-CN" w:bidi="hi-IN"/>
        </w:rPr>
        <w:t xml:space="preserve"> i </w:t>
      </w:r>
      <w:proofErr w:type="spellStart"/>
      <w:r>
        <w:rPr>
          <w:rFonts w:eastAsia="NSimSun" w:cs="Arial"/>
          <w:lang w:eastAsia="zh-CN" w:bidi="hi-IN"/>
        </w:rPr>
        <w:t>umundurowania</w:t>
      </w:r>
      <w:proofErr w:type="spellEnd"/>
      <w:r>
        <w:rPr>
          <w:rFonts w:eastAsia="NSimSun" w:cs="Arial"/>
          <w:lang w:eastAsia="zh-CN" w:bidi="hi-IN"/>
        </w:rPr>
        <w:t xml:space="preserve">, </w:t>
      </w:r>
      <w:proofErr w:type="spellStart"/>
      <w:r>
        <w:rPr>
          <w:rFonts w:eastAsia="NSimSun" w:cs="Arial"/>
          <w:lang w:eastAsia="zh-CN" w:bidi="hi-IN"/>
        </w:rPr>
        <w:t>wypłata</w:t>
      </w:r>
      <w:proofErr w:type="spellEnd"/>
      <w:r>
        <w:rPr>
          <w:rFonts w:eastAsia="NSimSun" w:cs="Arial"/>
          <w:lang w:eastAsia="zh-CN" w:bidi="hi-IN"/>
        </w:rPr>
        <w:t xml:space="preserve"> </w:t>
      </w:r>
      <w:proofErr w:type="spellStart"/>
      <w:r>
        <w:rPr>
          <w:rFonts w:eastAsia="NSimSun" w:cs="Arial"/>
          <w:lang w:eastAsia="zh-CN" w:bidi="hi-IN"/>
        </w:rPr>
        <w:t>ekwiwalentu</w:t>
      </w:r>
      <w:proofErr w:type="spellEnd"/>
      <w:r>
        <w:rPr>
          <w:rFonts w:eastAsia="NSimSun" w:cs="Arial"/>
          <w:lang w:eastAsia="zh-CN" w:bidi="hi-IN"/>
        </w:rPr>
        <w:t xml:space="preserve"> </w:t>
      </w:r>
      <w:proofErr w:type="spellStart"/>
      <w:r>
        <w:rPr>
          <w:rFonts w:eastAsia="NSimSun" w:cs="Arial"/>
          <w:lang w:eastAsia="zh-CN" w:bidi="hi-IN"/>
        </w:rPr>
        <w:t>za</w:t>
      </w:r>
      <w:proofErr w:type="spellEnd"/>
      <w:r>
        <w:rPr>
          <w:rFonts w:eastAsia="NSimSun" w:cs="Arial"/>
          <w:lang w:eastAsia="zh-CN" w:bidi="hi-IN"/>
        </w:rPr>
        <w:t xml:space="preserve"> </w:t>
      </w:r>
      <w:proofErr w:type="spellStart"/>
      <w:r>
        <w:rPr>
          <w:rFonts w:eastAsia="NSimSun" w:cs="Arial"/>
          <w:lang w:eastAsia="zh-CN" w:bidi="hi-IN"/>
        </w:rPr>
        <w:t>udział</w:t>
      </w:r>
      <w:proofErr w:type="spellEnd"/>
      <w:r>
        <w:rPr>
          <w:rFonts w:eastAsia="NSimSun" w:cs="Arial"/>
          <w:lang w:eastAsia="zh-CN" w:bidi="hi-IN"/>
        </w:rPr>
        <w:t xml:space="preserve"> w </w:t>
      </w:r>
      <w:proofErr w:type="spellStart"/>
      <w:r>
        <w:rPr>
          <w:rFonts w:eastAsia="NSimSun" w:cs="Arial"/>
          <w:lang w:eastAsia="zh-CN" w:bidi="hi-IN"/>
        </w:rPr>
        <w:t>akcjach</w:t>
      </w:r>
      <w:proofErr w:type="spellEnd"/>
      <w:r>
        <w:rPr>
          <w:rFonts w:eastAsia="NSimSun" w:cs="Arial"/>
          <w:lang w:eastAsia="zh-CN" w:bidi="hi-IN"/>
        </w:rPr>
        <w:t xml:space="preserve"> </w:t>
      </w:r>
      <w:proofErr w:type="spellStart"/>
      <w:r>
        <w:rPr>
          <w:rFonts w:eastAsia="NSimSun" w:cs="Arial"/>
          <w:lang w:eastAsia="zh-CN" w:bidi="hi-IN"/>
        </w:rPr>
        <w:t>ratowniczo</w:t>
      </w:r>
      <w:proofErr w:type="spellEnd"/>
      <w:r>
        <w:rPr>
          <w:rFonts w:eastAsia="NSimSun" w:cs="Arial"/>
          <w:lang w:eastAsia="zh-CN" w:bidi="hi-IN"/>
        </w:rPr>
        <w:t xml:space="preserve"> – </w:t>
      </w:r>
      <w:proofErr w:type="spellStart"/>
      <w:r>
        <w:rPr>
          <w:rFonts w:eastAsia="NSimSun" w:cs="Arial"/>
          <w:lang w:eastAsia="zh-CN" w:bidi="hi-IN"/>
        </w:rPr>
        <w:t>gaśniczych</w:t>
      </w:r>
      <w:proofErr w:type="spellEnd"/>
      <w:r>
        <w:rPr>
          <w:rFonts w:eastAsia="NSimSun" w:cs="Arial"/>
          <w:lang w:eastAsia="zh-CN" w:bidi="hi-IN"/>
        </w:rPr>
        <w:t xml:space="preserve"> </w:t>
      </w:r>
      <w:proofErr w:type="spellStart"/>
      <w:r>
        <w:rPr>
          <w:rFonts w:eastAsia="NSimSun" w:cs="Arial"/>
          <w:lang w:eastAsia="zh-CN" w:bidi="hi-IN"/>
        </w:rPr>
        <w:t>oraz</w:t>
      </w:r>
      <w:proofErr w:type="spellEnd"/>
      <w:r>
        <w:rPr>
          <w:rFonts w:eastAsia="NSimSun" w:cs="Arial"/>
          <w:lang w:eastAsia="zh-CN" w:bidi="hi-IN"/>
        </w:rPr>
        <w:t xml:space="preserve"> </w:t>
      </w:r>
      <w:proofErr w:type="spellStart"/>
      <w:r>
        <w:rPr>
          <w:rFonts w:eastAsia="NSimSun" w:cs="Arial"/>
          <w:lang w:eastAsia="zh-CN" w:bidi="hi-IN"/>
        </w:rPr>
        <w:t>szkoleniu</w:t>
      </w:r>
      <w:proofErr w:type="spellEnd"/>
      <w:r>
        <w:rPr>
          <w:rFonts w:eastAsia="NSimSun" w:cs="Arial"/>
          <w:lang w:eastAsia="zh-CN" w:bidi="hi-IN"/>
        </w:rPr>
        <w:t xml:space="preserve"> </w:t>
      </w:r>
      <w:proofErr w:type="spellStart"/>
      <w:r>
        <w:rPr>
          <w:rFonts w:eastAsia="NSimSun" w:cs="Arial"/>
          <w:lang w:eastAsia="zh-CN" w:bidi="hi-IN"/>
        </w:rPr>
        <w:t>pożarniczym</w:t>
      </w:r>
      <w:proofErr w:type="spellEnd"/>
      <w:r>
        <w:rPr>
          <w:rFonts w:eastAsia="NSimSun" w:cs="Arial"/>
          <w:lang w:eastAsia="zh-CN" w:bidi="hi-IN"/>
        </w:rPr>
        <w:t xml:space="preserve">, </w:t>
      </w:r>
      <w:proofErr w:type="spellStart"/>
      <w:r>
        <w:rPr>
          <w:rFonts w:eastAsia="NSimSun" w:cs="Arial"/>
          <w:lang w:eastAsia="zh-CN" w:bidi="hi-IN"/>
        </w:rPr>
        <w:t>wynagrodzenie</w:t>
      </w:r>
      <w:proofErr w:type="spellEnd"/>
      <w:r>
        <w:rPr>
          <w:rFonts w:eastAsia="NSimSun" w:cs="Arial"/>
          <w:lang w:eastAsia="zh-CN" w:bidi="hi-IN"/>
        </w:rPr>
        <w:t xml:space="preserve"> </w:t>
      </w:r>
      <w:proofErr w:type="spellStart"/>
      <w:r>
        <w:rPr>
          <w:rFonts w:eastAsia="NSimSun" w:cs="Arial"/>
          <w:lang w:eastAsia="zh-CN" w:bidi="hi-IN"/>
        </w:rPr>
        <w:t>dla</w:t>
      </w:r>
      <w:proofErr w:type="spellEnd"/>
      <w:r>
        <w:rPr>
          <w:rFonts w:eastAsia="NSimSun" w:cs="Arial"/>
          <w:lang w:eastAsia="zh-CN" w:bidi="hi-IN"/>
        </w:rPr>
        <w:t xml:space="preserve"> </w:t>
      </w:r>
      <w:proofErr w:type="spellStart"/>
      <w:r>
        <w:rPr>
          <w:rFonts w:eastAsia="NSimSun" w:cs="Arial"/>
          <w:lang w:eastAsia="zh-CN" w:bidi="hi-IN"/>
        </w:rPr>
        <w:t>kierowców</w:t>
      </w:r>
      <w:proofErr w:type="spellEnd"/>
      <w:r>
        <w:rPr>
          <w:rFonts w:eastAsia="NSimSun" w:cs="Arial"/>
          <w:lang w:eastAsia="zh-CN" w:bidi="hi-IN"/>
        </w:rPr>
        <w:t xml:space="preserve"> – </w:t>
      </w:r>
      <w:proofErr w:type="spellStart"/>
      <w:r>
        <w:rPr>
          <w:rFonts w:eastAsia="NSimSun" w:cs="Arial"/>
          <w:lang w:eastAsia="zh-CN" w:bidi="hi-IN"/>
        </w:rPr>
        <w:t>konserwatorów</w:t>
      </w:r>
      <w:proofErr w:type="spellEnd"/>
      <w:r>
        <w:rPr>
          <w:rFonts w:eastAsia="NSimSun" w:cs="Arial"/>
          <w:lang w:eastAsia="zh-CN" w:bidi="hi-IN"/>
        </w:rPr>
        <w:t xml:space="preserve">, </w:t>
      </w:r>
      <w:proofErr w:type="spellStart"/>
      <w:r>
        <w:rPr>
          <w:rFonts w:eastAsia="NSimSun" w:cs="Arial"/>
          <w:lang w:eastAsia="zh-CN" w:bidi="hi-IN"/>
        </w:rPr>
        <w:t>koszty</w:t>
      </w:r>
      <w:proofErr w:type="spellEnd"/>
      <w:r>
        <w:rPr>
          <w:rFonts w:eastAsia="NSimSun" w:cs="Arial"/>
          <w:lang w:eastAsia="zh-CN" w:bidi="hi-IN"/>
        </w:rPr>
        <w:t xml:space="preserve"> </w:t>
      </w:r>
      <w:proofErr w:type="spellStart"/>
      <w:r>
        <w:rPr>
          <w:rFonts w:eastAsia="NSimSun" w:cs="Arial"/>
          <w:lang w:eastAsia="zh-CN" w:bidi="hi-IN"/>
        </w:rPr>
        <w:t>zużycia</w:t>
      </w:r>
      <w:proofErr w:type="spellEnd"/>
      <w:r>
        <w:rPr>
          <w:rFonts w:eastAsia="NSimSun" w:cs="Arial"/>
          <w:lang w:eastAsia="zh-CN" w:bidi="hi-IN"/>
        </w:rPr>
        <w:t xml:space="preserve"> </w:t>
      </w:r>
      <w:proofErr w:type="spellStart"/>
      <w:r>
        <w:rPr>
          <w:rFonts w:eastAsia="NSimSun" w:cs="Arial"/>
          <w:lang w:eastAsia="zh-CN" w:bidi="hi-IN"/>
        </w:rPr>
        <w:t>wody</w:t>
      </w:r>
      <w:proofErr w:type="spellEnd"/>
      <w:r>
        <w:rPr>
          <w:rFonts w:eastAsia="NSimSun" w:cs="Arial"/>
          <w:lang w:eastAsia="zh-CN" w:bidi="hi-IN"/>
        </w:rPr>
        <w:t xml:space="preserve">  i </w:t>
      </w:r>
      <w:proofErr w:type="spellStart"/>
      <w:r>
        <w:rPr>
          <w:rFonts w:eastAsia="NSimSun" w:cs="Arial"/>
          <w:lang w:eastAsia="zh-CN" w:bidi="hi-IN"/>
        </w:rPr>
        <w:t>energii</w:t>
      </w:r>
      <w:proofErr w:type="spellEnd"/>
      <w:r>
        <w:rPr>
          <w:rFonts w:eastAsia="NSimSun" w:cs="Arial"/>
          <w:lang w:eastAsia="zh-CN" w:bidi="hi-IN"/>
        </w:rPr>
        <w:t xml:space="preserve">, </w:t>
      </w:r>
      <w:proofErr w:type="spellStart"/>
      <w:r>
        <w:rPr>
          <w:rFonts w:eastAsia="NSimSun" w:cs="Arial"/>
          <w:lang w:eastAsia="zh-CN" w:bidi="hi-IN"/>
        </w:rPr>
        <w:t>remonty</w:t>
      </w:r>
      <w:proofErr w:type="spellEnd"/>
      <w:r>
        <w:rPr>
          <w:rFonts w:eastAsia="NSimSun" w:cs="Arial"/>
          <w:lang w:eastAsia="zh-CN" w:bidi="hi-IN"/>
        </w:rPr>
        <w:t xml:space="preserve"> </w:t>
      </w:r>
      <w:proofErr w:type="spellStart"/>
      <w:r>
        <w:rPr>
          <w:rFonts w:eastAsia="NSimSun" w:cs="Arial"/>
          <w:lang w:eastAsia="zh-CN" w:bidi="hi-IN"/>
        </w:rPr>
        <w:t>samochodów</w:t>
      </w:r>
      <w:proofErr w:type="spellEnd"/>
      <w:r>
        <w:rPr>
          <w:rFonts w:eastAsia="NSimSun" w:cs="Arial"/>
          <w:lang w:eastAsia="zh-CN" w:bidi="hi-IN"/>
        </w:rPr>
        <w:t xml:space="preserve"> i </w:t>
      </w:r>
      <w:proofErr w:type="spellStart"/>
      <w:r>
        <w:rPr>
          <w:rFonts w:eastAsia="NSimSun" w:cs="Arial"/>
          <w:lang w:eastAsia="zh-CN" w:bidi="hi-IN"/>
        </w:rPr>
        <w:t>strażnic</w:t>
      </w:r>
      <w:proofErr w:type="spellEnd"/>
      <w:r>
        <w:rPr>
          <w:rFonts w:eastAsia="NSimSun" w:cs="Arial"/>
          <w:lang w:eastAsia="zh-CN" w:bidi="hi-IN"/>
        </w:rPr>
        <w:t xml:space="preserve">, </w:t>
      </w:r>
      <w:proofErr w:type="spellStart"/>
      <w:r>
        <w:rPr>
          <w:rFonts w:eastAsia="NSimSun" w:cs="Arial"/>
          <w:lang w:eastAsia="zh-CN" w:bidi="hi-IN"/>
        </w:rPr>
        <w:t>badania</w:t>
      </w:r>
      <w:proofErr w:type="spellEnd"/>
      <w:r>
        <w:rPr>
          <w:rFonts w:eastAsia="NSimSun" w:cs="Arial"/>
          <w:lang w:eastAsia="zh-CN" w:bidi="hi-IN"/>
        </w:rPr>
        <w:t xml:space="preserve"> </w:t>
      </w:r>
      <w:proofErr w:type="spellStart"/>
      <w:r>
        <w:rPr>
          <w:rFonts w:eastAsia="NSimSun" w:cs="Arial"/>
          <w:lang w:eastAsia="zh-CN" w:bidi="hi-IN"/>
        </w:rPr>
        <w:t>lekarskie</w:t>
      </w:r>
      <w:proofErr w:type="spellEnd"/>
      <w:r>
        <w:rPr>
          <w:rFonts w:eastAsia="NSimSun" w:cs="Arial"/>
          <w:lang w:eastAsia="zh-CN" w:bidi="hi-IN"/>
        </w:rPr>
        <w:t xml:space="preserve"> </w:t>
      </w:r>
      <w:proofErr w:type="spellStart"/>
      <w:r>
        <w:rPr>
          <w:rFonts w:eastAsia="NSimSun" w:cs="Arial"/>
          <w:lang w:eastAsia="zh-CN" w:bidi="hi-IN"/>
        </w:rPr>
        <w:t>członków</w:t>
      </w:r>
      <w:proofErr w:type="spellEnd"/>
      <w:r>
        <w:rPr>
          <w:rFonts w:eastAsia="NSimSun" w:cs="Arial"/>
          <w:lang w:eastAsia="zh-CN" w:bidi="hi-IN"/>
        </w:rPr>
        <w:t xml:space="preserve"> OSP, </w:t>
      </w:r>
      <w:proofErr w:type="spellStart"/>
      <w:r>
        <w:rPr>
          <w:rFonts w:eastAsia="NSimSun" w:cs="Arial"/>
          <w:lang w:eastAsia="zh-CN" w:bidi="hi-IN"/>
        </w:rPr>
        <w:t>ubezpieczenia</w:t>
      </w:r>
      <w:proofErr w:type="spellEnd"/>
      <w:r>
        <w:rPr>
          <w:rFonts w:eastAsia="NSimSun" w:cs="Arial"/>
          <w:lang w:eastAsia="zh-CN" w:bidi="hi-IN"/>
        </w:rPr>
        <w:t xml:space="preserve"> </w:t>
      </w:r>
      <w:proofErr w:type="spellStart"/>
      <w:r>
        <w:rPr>
          <w:rFonts w:eastAsia="NSimSun" w:cs="Arial"/>
          <w:lang w:eastAsia="zh-CN" w:bidi="hi-IN"/>
        </w:rPr>
        <w:t>samochodów</w:t>
      </w:r>
      <w:proofErr w:type="spellEnd"/>
      <w:r>
        <w:rPr>
          <w:rFonts w:eastAsia="NSimSun" w:cs="Arial"/>
          <w:lang w:eastAsia="zh-CN" w:bidi="hi-IN"/>
        </w:rPr>
        <w:t xml:space="preserve"> </w:t>
      </w:r>
      <w:proofErr w:type="spellStart"/>
      <w:r>
        <w:rPr>
          <w:rFonts w:eastAsia="NSimSun" w:cs="Arial"/>
          <w:lang w:eastAsia="zh-CN" w:bidi="hi-IN"/>
        </w:rPr>
        <w:t>pożarniczych</w:t>
      </w:r>
      <w:proofErr w:type="spellEnd"/>
      <w:r>
        <w:rPr>
          <w:rFonts w:eastAsia="NSimSun" w:cs="Arial"/>
          <w:lang w:eastAsia="zh-CN" w:bidi="hi-IN"/>
        </w:rPr>
        <w:t xml:space="preserve">, </w:t>
      </w:r>
      <w:proofErr w:type="spellStart"/>
      <w:r>
        <w:rPr>
          <w:rFonts w:eastAsia="NSimSun" w:cs="Arial"/>
          <w:lang w:eastAsia="zh-CN" w:bidi="hi-IN"/>
        </w:rPr>
        <w:t>strażaków</w:t>
      </w:r>
      <w:proofErr w:type="spellEnd"/>
      <w:r>
        <w:rPr>
          <w:rFonts w:eastAsia="NSimSun" w:cs="Arial"/>
          <w:lang w:eastAsia="zh-CN" w:bidi="hi-IN"/>
        </w:rPr>
        <w:t xml:space="preserve"> i </w:t>
      </w:r>
      <w:proofErr w:type="spellStart"/>
      <w:r>
        <w:rPr>
          <w:rFonts w:eastAsia="NSimSun" w:cs="Arial"/>
          <w:lang w:eastAsia="zh-CN" w:bidi="hi-IN"/>
        </w:rPr>
        <w:t>strażnic</w:t>
      </w:r>
      <w:proofErr w:type="spellEnd"/>
      <w:r>
        <w:rPr>
          <w:rFonts w:eastAsia="NSimSun" w:cs="Arial"/>
          <w:lang w:eastAsia="zh-CN" w:bidi="hi-IN"/>
        </w:rPr>
        <w:t xml:space="preserve"> </w:t>
      </w:r>
      <w:proofErr w:type="spellStart"/>
      <w:r>
        <w:rPr>
          <w:rFonts w:eastAsia="NSimSun" w:cs="Arial"/>
          <w:lang w:eastAsia="zh-CN" w:bidi="hi-IN"/>
        </w:rPr>
        <w:t>oraz</w:t>
      </w:r>
      <w:proofErr w:type="spellEnd"/>
      <w:r>
        <w:rPr>
          <w:rFonts w:eastAsia="NSimSun" w:cs="Arial"/>
          <w:lang w:eastAsia="zh-CN" w:bidi="hi-IN"/>
        </w:rPr>
        <w:t xml:space="preserve"> </w:t>
      </w:r>
      <w:proofErr w:type="spellStart"/>
      <w:r>
        <w:rPr>
          <w:rFonts w:eastAsia="NSimSun" w:cs="Arial"/>
          <w:lang w:eastAsia="zh-CN" w:bidi="hi-IN"/>
        </w:rPr>
        <w:t>wydatki</w:t>
      </w:r>
      <w:proofErr w:type="spellEnd"/>
      <w:r>
        <w:rPr>
          <w:rFonts w:eastAsia="NSimSun" w:cs="Arial"/>
          <w:lang w:eastAsia="zh-CN" w:bidi="hi-IN"/>
        </w:rPr>
        <w:t xml:space="preserve"> </w:t>
      </w:r>
      <w:proofErr w:type="spellStart"/>
      <w:r>
        <w:rPr>
          <w:rFonts w:eastAsia="NSimSun" w:cs="Arial"/>
          <w:lang w:eastAsia="zh-CN" w:bidi="hi-IN"/>
        </w:rPr>
        <w:t>inwestycyjne</w:t>
      </w:r>
      <w:proofErr w:type="spellEnd"/>
      <w:r>
        <w:rPr>
          <w:rFonts w:eastAsia="NSimSun" w:cs="Arial"/>
          <w:lang w:eastAsia="zh-CN" w:bidi="hi-IN"/>
        </w:rPr>
        <w:t xml:space="preserve">. </w:t>
      </w:r>
      <w:proofErr w:type="spellStart"/>
      <w:r>
        <w:rPr>
          <w:rFonts w:eastAsia="NSimSun" w:cs="Arial"/>
          <w:lang w:eastAsia="zh-CN" w:bidi="hi-IN"/>
        </w:rPr>
        <w:t>Każdy</w:t>
      </w:r>
      <w:proofErr w:type="spellEnd"/>
      <w:r>
        <w:rPr>
          <w:rFonts w:eastAsia="NSimSun" w:cs="Arial"/>
          <w:lang w:eastAsia="zh-CN" w:bidi="hi-IN"/>
        </w:rPr>
        <w:t xml:space="preserve"> </w:t>
      </w:r>
      <w:proofErr w:type="spellStart"/>
      <w:r>
        <w:rPr>
          <w:rFonts w:eastAsia="NSimSun" w:cs="Arial"/>
          <w:lang w:eastAsia="zh-CN" w:bidi="hi-IN"/>
        </w:rPr>
        <w:t>strażak</w:t>
      </w:r>
      <w:proofErr w:type="spellEnd"/>
      <w:r>
        <w:rPr>
          <w:rFonts w:eastAsia="NSimSun" w:cs="Arial"/>
          <w:lang w:eastAsia="zh-CN" w:bidi="hi-IN"/>
        </w:rPr>
        <w:t xml:space="preserve"> </w:t>
      </w:r>
      <w:proofErr w:type="spellStart"/>
      <w:r>
        <w:rPr>
          <w:rFonts w:eastAsia="NSimSun" w:cs="Arial"/>
          <w:lang w:eastAsia="zh-CN" w:bidi="hi-IN"/>
        </w:rPr>
        <w:t>ratownik</w:t>
      </w:r>
      <w:proofErr w:type="spellEnd"/>
      <w:r>
        <w:rPr>
          <w:rFonts w:eastAsia="NSimSun" w:cs="Arial"/>
          <w:lang w:eastAsia="zh-CN" w:bidi="hi-IN"/>
        </w:rPr>
        <w:t xml:space="preserve"> OSP, </w:t>
      </w:r>
      <w:proofErr w:type="spellStart"/>
      <w:r>
        <w:rPr>
          <w:rFonts w:eastAsia="NSimSun" w:cs="Arial"/>
          <w:lang w:eastAsia="zh-CN" w:bidi="hi-IN"/>
        </w:rPr>
        <w:t>który</w:t>
      </w:r>
      <w:proofErr w:type="spellEnd"/>
      <w:r>
        <w:rPr>
          <w:rFonts w:eastAsia="NSimSun" w:cs="Arial"/>
          <w:lang w:eastAsia="zh-CN" w:bidi="hi-IN"/>
        </w:rPr>
        <w:t xml:space="preserve"> </w:t>
      </w:r>
      <w:proofErr w:type="spellStart"/>
      <w:r>
        <w:rPr>
          <w:rFonts w:eastAsia="NSimSun" w:cs="Arial"/>
          <w:lang w:eastAsia="zh-CN" w:bidi="hi-IN"/>
        </w:rPr>
        <w:t>uczestniczył</w:t>
      </w:r>
      <w:proofErr w:type="spellEnd"/>
      <w:r>
        <w:rPr>
          <w:rFonts w:eastAsia="NSimSun" w:cs="Arial"/>
          <w:lang w:eastAsia="zh-CN" w:bidi="hi-IN"/>
        </w:rPr>
        <w:t xml:space="preserve"> w </w:t>
      </w:r>
      <w:proofErr w:type="spellStart"/>
      <w:r>
        <w:rPr>
          <w:rFonts w:eastAsia="NSimSun" w:cs="Arial"/>
          <w:lang w:eastAsia="zh-CN" w:bidi="hi-IN"/>
        </w:rPr>
        <w:t>działaniach</w:t>
      </w:r>
      <w:proofErr w:type="spellEnd"/>
      <w:r>
        <w:rPr>
          <w:rFonts w:eastAsia="NSimSun" w:cs="Arial"/>
          <w:lang w:eastAsia="zh-CN" w:bidi="hi-IN"/>
        </w:rPr>
        <w:t xml:space="preserve"> </w:t>
      </w:r>
      <w:proofErr w:type="spellStart"/>
      <w:r>
        <w:rPr>
          <w:rFonts w:eastAsia="NSimSun" w:cs="Arial"/>
          <w:lang w:eastAsia="zh-CN" w:bidi="hi-IN"/>
        </w:rPr>
        <w:t>ratowniczo-gaśniczych</w:t>
      </w:r>
      <w:proofErr w:type="spellEnd"/>
      <w:r>
        <w:rPr>
          <w:rFonts w:eastAsia="NSimSun" w:cs="Arial"/>
          <w:lang w:eastAsia="zh-CN" w:bidi="hi-IN"/>
        </w:rPr>
        <w:t xml:space="preserve"> </w:t>
      </w:r>
      <w:proofErr w:type="spellStart"/>
      <w:r>
        <w:rPr>
          <w:rFonts w:eastAsia="NSimSun" w:cs="Arial"/>
          <w:lang w:eastAsia="zh-CN" w:bidi="hi-IN"/>
        </w:rPr>
        <w:t>lub</w:t>
      </w:r>
      <w:proofErr w:type="spellEnd"/>
      <w:r>
        <w:rPr>
          <w:rFonts w:eastAsia="NSimSun" w:cs="Arial"/>
          <w:lang w:eastAsia="zh-CN" w:bidi="hi-IN"/>
        </w:rPr>
        <w:t xml:space="preserve"> </w:t>
      </w:r>
      <w:proofErr w:type="spellStart"/>
      <w:r>
        <w:rPr>
          <w:rFonts w:eastAsia="NSimSun" w:cs="Arial"/>
          <w:lang w:eastAsia="zh-CN" w:bidi="hi-IN"/>
        </w:rPr>
        <w:t>szkoleniu</w:t>
      </w:r>
      <w:proofErr w:type="spellEnd"/>
      <w:r>
        <w:rPr>
          <w:rFonts w:eastAsia="NSimSun" w:cs="Arial"/>
          <w:lang w:eastAsia="zh-CN" w:bidi="hi-IN"/>
        </w:rPr>
        <w:t xml:space="preserve"> </w:t>
      </w:r>
      <w:proofErr w:type="spellStart"/>
      <w:r>
        <w:rPr>
          <w:rFonts w:eastAsia="NSimSun" w:cs="Arial"/>
          <w:lang w:eastAsia="zh-CN" w:bidi="hi-IN"/>
        </w:rPr>
        <w:t>pożarniczym</w:t>
      </w:r>
      <w:proofErr w:type="spellEnd"/>
      <w:r>
        <w:rPr>
          <w:rFonts w:eastAsia="NSimSun" w:cs="Arial"/>
          <w:lang w:eastAsia="zh-CN" w:bidi="hi-IN"/>
        </w:rPr>
        <w:t xml:space="preserve"> </w:t>
      </w:r>
      <w:proofErr w:type="spellStart"/>
      <w:r>
        <w:rPr>
          <w:rFonts w:eastAsia="NSimSun" w:cs="Arial"/>
          <w:lang w:eastAsia="zh-CN" w:bidi="hi-IN"/>
        </w:rPr>
        <w:t>organizowanym</w:t>
      </w:r>
      <w:proofErr w:type="spellEnd"/>
      <w:r>
        <w:rPr>
          <w:rFonts w:eastAsia="NSimSun" w:cs="Arial"/>
          <w:lang w:eastAsia="zh-CN" w:bidi="hi-IN"/>
        </w:rPr>
        <w:t xml:space="preserve"> </w:t>
      </w:r>
      <w:proofErr w:type="spellStart"/>
      <w:r>
        <w:rPr>
          <w:rFonts w:eastAsia="NSimSun" w:cs="Arial"/>
          <w:lang w:eastAsia="zh-CN" w:bidi="hi-IN"/>
        </w:rPr>
        <w:t>przez</w:t>
      </w:r>
      <w:proofErr w:type="spellEnd"/>
      <w:r>
        <w:rPr>
          <w:rFonts w:eastAsia="NSimSun" w:cs="Arial"/>
          <w:lang w:eastAsia="zh-CN" w:bidi="hi-IN"/>
        </w:rPr>
        <w:t xml:space="preserve"> </w:t>
      </w:r>
      <w:proofErr w:type="spellStart"/>
      <w:r>
        <w:rPr>
          <w:rFonts w:eastAsia="NSimSun" w:cs="Arial"/>
          <w:lang w:eastAsia="zh-CN" w:bidi="hi-IN"/>
        </w:rPr>
        <w:t>Państwową</w:t>
      </w:r>
      <w:proofErr w:type="spellEnd"/>
      <w:r>
        <w:rPr>
          <w:rFonts w:eastAsia="NSimSun" w:cs="Arial"/>
          <w:lang w:eastAsia="zh-CN" w:bidi="hi-IN"/>
        </w:rPr>
        <w:t xml:space="preserve"> </w:t>
      </w:r>
      <w:proofErr w:type="spellStart"/>
      <w:r>
        <w:rPr>
          <w:rFonts w:eastAsia="NSimSun" w:cs="Arial"/>
          <w:lang w:eastAsia="zh-CN" w:bidi="hi-IN"/>
        </w:rPr>
        <w:t>Straż</w:t>
      </w:r>
      <w:proofErr w:type="spellEnd"/>
      <w:r>
        <w:rPr>
          <w:rFonts w:eastAsia="NSimSun" w:cs="Arial"/>
          <w:lang w:eastAsia="zh-CN" w:bidi="hi-IN"/>
        </w:rPr>
        <w:t xml:space="preserve"> Pożarną </w:t>
      </w:r>
      <w:proofErr w:type="spellStart"/>
      <w:r>
        <w:rPr>
          <w:rFonts w:eastAsia="NSimSun" w:cs="Arial"/>
          <w:lang w:eastAsia="zh-CN" w:bidi="hi-IN"/>
        </w:rPr>
        <w:t>lub</w:t>
      </w:r>
      <w:proofErr w:type="spellEnd"/>
      <w:r>
        <w:rPr>
          <w:rFonts w:eastAsia="NSimSun" w:cs="Arial"/>
          <w:lang w:eastAsia="zh-CN" w:bidi="hi-IN"/>
        </w:rPr>
        <w:t xml:space="preserve"> </w:t>
      </w:r>
      <w:proofErr w:type="spellStart"/>
      <w:r>
        <w:rPr>
          <w:rFonts w:eastAsia="NSimSun" w:cs="Arial"/>
          <w:lang w:eastAsia="zh-CN" w:bidi="hi-IN"/>
        </w:rPr>
        <w:t>Gminę</w:t>
      </w:r>
      <w:proofErr w:type="spellEnd"/>
      <w:r>
        <w:rPr>
          <w:rFonts w:eastAsia="NSimSun" w:cs="Arial"/>
          <w:lang w:eastAsia="zh-CN" w:bidi="hi-IN"/>
        </w:rPr>
        <w:t xml:space="preserve">, </w:t>
      </w:r>
      <w:proofErr w:type="spellStart"/>
      <w:r>
        <w:rPr>
          <w:rFonts w:eastAsia="NSimSun" w:cs="Arial"/>
          <w:lang w:eastAsia="zh-CN" w:bidi="hi-IN"/>
        </w:rPr>
        <w:t>otrzymuje</w:t>
      </w:r>
      <w:proofErr w:type="spellEnd"/>
      <w:r>
        <w:rPr>
          <w:rFonts w:eastAsia="NSimSun" w:cs="Arial"/>
          <w:lang w:eastAsia="zh-CN" w:bidi="hi-IN"/>
        </w:rPr>
        <w:t xml:space="preserve"> </w:t>
      </w:r>
      <w:proofErr w:type="spellStart"/>
      <w:r>
        <w:rPr>
          <w:rFonts w:eastAsia="NSimSun" w:cs="Arial"/>
          <w:lang w:eastAsia="zh-CN" w:bidi="hi-IN"/>
        </w:rPr>
        <w:t>ekwiwalent</w:t>
      </w:r>
      <w:proofErr w:type="spellEnd"/>
      <w:r>
        <w:rPr>
          <w:rFonts w:eastAsia="NSimSun" w:cs="Arial"/>
          <w:lang w:eastAsia="zh-CN" w:bidi="hi-IN"/>
        </w:rPr>
        <w:t xml:space="preserve"> </w:t>
      </w:r>
      <w:proofErr w:type="spellStart"/>
      <w:r>
        <w:rPr>
          <w:rFonts w:eastAsia="NSimSun" w:cs="Arial"/>
          <w:lang w:eastAsia="zh-CN" w:bidi="hi-IN"/>
        </w:rPr>
        <w:t>pieniężny</w:t>
      </w:r>
      <w:proofErr w:type="spellEnd"/>
      <w:r>
        <w:rPr>
          <w:rFonts w:eastAsia="NSimSun" w:cs="Arial"/>
          <w:lang w:eastAsia="zh-CN" w:bidi="hi-IN"/>
        </w:rPr>
        <w:t xml:space="preserve">. Wynosi on 20,00 </w:t>
      </w:r>
      <w:proofErr w:type="spellStart"/>
      <w:r>
        <w:rPr>
          <w:rFonts w:eastAsia="NSimSun" w:cs="Arial"/>
          <w:lang w:eastAsia="zh-CN" w:bidi="hi-IN"/>
        </w:rPr>
        <w:t>zł</w:t>
      </w:r>
      <w:proofErr w:type="spellEnd"/>
      <w:r>
        <w:rPr>
          <w:rFonts w:eastAsia="NSimSun" w:cs="Arial"/>
          <w:lang w:eastAsia="zh-CN" w:bidi="hi-IN"/>
        </w:rPr>
        <w:t xml:space="preserve"> </w:t>
      </w:r>
      <w:proofErr w:type="spellStart"/>
      <w:r>
        <w:rPr>
          <w:rFonts w:eastAsia="NSimSun" w:cs="Arial"/>
          <w:lang w:eastAsia="zh-CN" w:bidi="hi-IN"/>
        </w:rPr>
        <w:t>za</w:t>
      </w:r>
      <w:proofErr w:type="spellEnd"/>
      <w:r>
        <w:rPr>
          <w:rFonts w:eastAsia="NSimSun" w:cs="Arial"/>
          <w:lang w:eastAsia="zh-CN" w:bidi="hi-IN"/>
        </w:rPr>
        <w:t xml:space="preserve"> </w:t>
      </w:r>
      <w:proofErr w:type="spellStart"/>
      <w:r>
        <w:rPr>
          <w:rFonts w:eastAsia="NSimSun" w:cs="Arial"/>
          <w:lang w:eastAsia="zh-CN" w:bidi="hi-IN"/>
        </w:rPr>
        <w:t>każdą</w:t>
      </w:r>
      <w:proofErr w:type="spellEnd"/>
      <w:r>
        <w:rPr>
          <w:rFonts w:eastAsia="NSimSun" w:cs="Arial"/>
          <w:lang w:eastAsia="zh-CN" w:bidi="hi-IN"/>
        </w:rPr>
        <w:t xml:space="preserve"> </w:t>
      </w:r>
      <w:proofErr w:type="spellStart"/>
      <w:r>
        <w:rPr>
          <w:rFonts w:eastAsia="NSimSun" w:cs="Arial"/>
          <w:lang w:eastAsia="zh-CN" w:bidi="hi-IN"/>
        </w:rPr>
        <w:t>rozpoczętą</w:t>
      </w:r>
      <w:proofErr w:type="spellEnd"/>
      <w:r>
        <w:rPr>
          <w:rFonts w:eastAsia="NSimSun" w:cs="Arial"/>
          <w:lang w:eastAsia="zh-CN" w:bidi="hi-IN"/>
        </w:rPr>
        <w:t xml:space="preserve"> </w:t>
      </w:r>
      <w:proofErr w:type="spellStart"/>
      <w:r>
        <w:rPr>
          <w:rFonts w:eastAsia="NSimSun" w:cs="Arial"/>
          <w:lang w:eastAsia="zh-CN" w:bidi="hi-IN"/>
        </w:rPr>
        <w:t>godzinę</w:t>
      </w:r>
      <w:proofErr w:type="spellEnd"/>
      <w:r>
        <w:rPr>
          <w:rFonts w:eastAsia="NSimSun" w:cs="Arial"/>
          <w:lang w:eastAsia="zh-CN" w:bidi="hi-IN"/>
        </w:rPr>
        <w:t xml:space="preserve"> </w:t>
      </w:r>
      <w:proofErr w:type="spellStart"/>
      <w:r>
        <w:rPr>
          <w:rFonts w:eastAsia="NSimSun" w:cs="Arial"/>
          <w:lang w:eastAsia="zh-CN" w:bidi="hi-IN"/>
        </w:rPr>
        <w:t>uczestnictwa</w:t>
      </w:r>
      <w:proofErr w:type="spellEnd"/>
      <w:r>
        <w:rPr>
          <w:rFonts w:eastAsia="NSimSun" w:cs="Arial"/>
          <w:lang w:eastAsia="zh-CN" w:bidi="hi-IN"/>
        </w:rPr>
        <w:t xml:space="preserve"> w </w:t>
      </w:r>
      <w:proofErr w:type="spellStart"/>
      <w:r>
        <w:rPr>
          <w:rFonts w:eastAsia="NSimSun" w:cs="Arial"/>
          <w:lang w:eastAsia="zh-CN" w:bidi="hi-IN"/>
        </w:rPr>
        <w:t>działaniu</w:t>
      </w:r>
      <w:proofErr w:type="spellEnd"/>
      <w:r>
        <w:rPr>
          <w:rFonts w:eastAsia="NSimSun" w:cs="Arial"/>
          <w:lang w:eastAsia="zh-CN" w:bidi="hi-IN"/>
        </w:rPr>
        <w:t xml:space="preserve"> </w:t>
      </w:r>
      <w:proofErr w:type="spellStart"/>
      <w:r>
        <w:rPr>
          <w:rFonts w:eastAsia="NSimSun" w:cs="Arial"/>
          <w:lang w:eastAsia="zh-CN" w:bidi="hi-IN"/>
        </w:rPr>
        <w:t>ratowniczo-gaśniczym</w:t>
      </w:r>
      <w:proofErr w:type="spellEnd"/>
      <w:r>
        <w:rPr>
          <w:rFonts w:eastAsia="NSimSun" w:cs="Arial"/>
          <w:lang w:eastAsia="zh-CN" w:bidi="hi-IN"/>
        </w:rPr>
        <w:t xml:space="preserve"> </w:t>
      </w:r>
      <w:proofErr w:type="spellStart"/>
      <w:r>
        <w:rPr>
          <w:rFonts w:eastAsia="NSimSun" w:cs="Arial"/>
          <w:lang w:eastAsia="zh-CN" w:bidi="hi-IN"/>
        </w:rPr>
        <w:t>oraz</w:t>
      </w:r>
      <w:proofErr w:type="spellEnd"/>
      <w:r>
        <w:rPr>
          <w:rFonts w:eastAsia="NSimSun" w:cs="Arial"/>
          <w:lang w:eastAsia="zh-CN" w:bidi="hi-IN"/>
        </w:rPr>
        <w:t xml:space="preserve"> 10,00 </w:t>
      </w:r>
      <w:proofErr w:type="spellStart"/>
      <w:r>
        <w:rPr>
          <w:rFonts w:eastAsia="NSimSun" w:cs="Arial"/>
          <w:lang w:eastAsia="zh-CN" w:bidi="hi-IN"/>
        </w:rPr>
        <w:t>zł</w:t>
      </w:r>
      <w:proofErr w:type="spellEnd"/>
      <w:r>
        <w:rPr>
          <w:rFonts w:eastAsia="NSimSun" w:cs="Arial"/>
          <w:lang w:eastAsia="zh-CN" w:bidi="hi-IN"/>
        </w:rPr>
        <w:t xml:space="preserve"> </w:t>
      </w:r>
      <w:proofErr w:type="spellStart"/>
      <w:r>
        <w:rPr>
          <w:rFonts w:eastAsia="NSimSun" w:cs="Arial"/>
          <w:lang w:eastAsia="zh-CN" w:bidi="hi-IN"/>
        </w:rPr>
        <w:t>za</w:t>
      </w:r>
      <w:proofErr w:type="spellEnd"/>
      <w:r>
        <w:rPr>
          <w:rFonts w:eastAsia="NSimSun" w:cs="Arial"/>
          <w:lang w:eastAsia="zh-CN" w:bidi="hi-IN"/>
        </w:rPr>
        <w:t xml:space="preserve"> </w:t>
      </w:r>
      <w:proofErr w:type="spellStart"/>
      <w:r>
        <w:rPr>
          <w:rFonts w:eastAsia="NSimSun" w:cs="Arial"/>
          <w:lang w:eastAsia="zh-CN" w:bidi="hi-IN"/>
        </w:rPr>
        <w:t>godzinę</w:t>
      </w:r>
      <w:proofErr w:type="spellEnd"/>
      <w:r>
        <w:rPr>
          <w:rFonts w:eastAsia="NSimSun" w:cs="Arial"/>
          <w:lang w:eastAsia="zh-CN" w:bidi="hi-IN"/>
        </w:rPr>
        <w:t xml:space="preserve"> </w:t>
      </w:r>
      <w:proofErr w:type="spellStart"/>
      <w:r>
        <w:rPr>
          <w:rFonts w:eastAsia="NSimSun" w:cs="Arial"/>
          <w:lang w:eastAsia="zh-CN" w:bidi="hi-IN"/>
        </w:rPr>
        <w:t>udziału</w:t>
      </w:r>
      <w:proofErr w:type="spellEnd"/>
      <w:r>
        <w:rPr>
          <w:rFonts w:eastAsia="NSimSun" w:cs="Arial"/>
          <w:lang w:eastAsia="zh-CN" w:bidi="hi-IN"/>
        </w:rPr>
        <w:t xml:space="preserve"> w </w:t>
      </w:r>
      <w:proofErr w:type="spellStart"/>
      <w:r>
        <w:rPr>
          <w:rFonts w:eastAsia="NSimSun" w:cs="Arial"/>
          <w:lang w:eastAsia="zh-CN" w:bidi="hi-IN"/>
        </w:rPr>
        <w:t>ćwiczeniach</w:t>
      </w:r>
      <w:proofErr w:type="spellEnd"/>
      <w:r>
        <w:rPr>
          <w:rFonts w:eastAsia="NSimSun" w:cs="Arial"/>
          <w:lang w:eastAsia="zh-CN" w:bidi="hi-IN"/>
        </w:rPr>
        <w:t xml:space="preserve"> </w:t>
      </w:r>
      <w:proofErr w:type="spellStart"/>
      <w:r>
        <w:rPr>
          <w:rFonts w:eastAsia="NSimSun" w:cs="Arial"/>
          <w:lang w:eastAsia="zh-CN" w:bidi="hi-IN"/>
        </w:rPr>
        <w:t>lub</w:t>
      </w:r>
      <w:proofErr w:type="spellEnd"/>
      <w:r>
        <w:rPr>
          <w:rFonts w:eastAsia="NSimSun" w:cs="Arial"/>
          <w:lang w:eastAsia="zh-CN" w:bidi="hi-IN"/>
        </w:rPr>
        <w:t xml:space="preserve"> </w:t>
      </w:r>
      <w:proofErr w:type="spellStart"/>
      <w:r>
        <w:rPr>
          <w:rFonts w:eastAsia="NSimSun" w:cs="Arial"/>
          <w:lang w:eastAsia="zh-CN" w:bidi="hi-IN"/>
        </w:rPr>
        <w:t>szkoleniu</w:t>
      </w:r>
      <w:proofErr w:type="spellEnd"/>
      <w:r>
        <w:rPr>
          <w:rFonts w:eastAsia="NSimSun" w:cs="Arial"/>
          <w:lang w:eastAsia="zh-CN" w:bidi="hi-IN"/>
        </w:rPr>
        <w:t xml:space="preserve"> </w:t>
      </w:r>
      <w:proofErr w:type="spellStart"/>
      <w:r>
        <w:rPr>
          <w:rFonts w:eastAsia="NSimSun" w:cs="Arial"/>
          <w:lang w:eastAsia="zh-CN" w:bidi="hi-IN"/>
        </w:rPr>
        <w:t>pożarniczym</w:t>
      </w:r>
      <w:proofErr w:type="spellEnd"/>
      <w:r>
        <w:rPr>
          <w:rFonts w:eastAsia="NSimSun" w:cs="Arial"/>
          <w:lang w:eastAsia="zh-CN" w:bidi="hi-IN"/>
        </w:rPr>
        <w:t xml:space="preserve">. W 2025 </w:t>
      </w:r>
      <w:proofErr w:type="spellStart"/>
      <w:r>
        <w:rPr>
          <w:rFonts w:eastAsia="NSimSun" w:cs="Arial"/>
          <w:lang w:eastAsia="zh-CN" w:bidi="hi-IN"/>
        </w:rPr>
        <w:t>roku</w:t>
      </w:r>
      <w:proofErr w:type="spellEnd"/>
      <w:r>
        <w:rPr>
          <w:rFonts w:eastAsia="NSimSun" w:cs="Arial"/>
          <w:lang w:eastAsia="zh-CN" w:bidi="hi-IN"/>
        </w:rPr>
        <w:t xml:space="preserve"> </w:t>
      </w:r>
      <w:proofErr w:type="spellStart"/>
      <w:r>
        <w:rPr>
          <w:rFonts w:eastAsia="NSimSun" w:cs="Arial"/>
          <w:lang w:eastAsia="zh-CN" w:bidi="hi-IN"/>
        </w:rPr>
        <w:t>przeznaczono</w:t>
      </w:r>
      <w:proofErr w:type="spellEnd"/>
      <w:r>
        <w:rPr>
          <w:rFonts w:eastAsia="NSimSun" w:cs="Arial"/>
          <w:lang w:eastAsia="zh-CN" w:bidi="hi-IN"/>
        </w:rPr>
        <w:t xml:space="preserve"> </w:t>
      </w:r>
      <w:proofErr w:type="spellStart"/>
      <w:r>
        <w:rPr>
          <w:rFonts w:eastAsia="NSimSun" w:cs="Arial"/>
          <w:lang w:eastAsia="zh-CN" w:bidi="hi-IN"/>
        </w:rPr>
        <w:t>środki</w:t>
      </w:r>
      <w:proofErr w:type="spellEnd"/>
      <w:r>
        <w:rPr>
          <w:rFonts w:eastAsia="NSimSun" w:cs="Arial"/>
          <w:lang w:eastAsia="zh-CN" w:bidi="hi-IN"/>
        </w:rPr>
        <w:t xml:space="preserve"> </w:t>
      </w:r>
      <w:proofErr w:type="spellStart"/>
      <w:r>
        <w:rPr>
          <w:rFonts w:eastAsia="NSimSun" w:cs="Arial"/>
          <w:lang w:eastAsia="zh-CN" w:bidi="hi-IN"/>
        </w:rPr>
        <w:t>pieniężne</w:t>
      </w:r>
      <w:proofErr w:type="spellEnd"/>
      <w:r>
        <w:rPr>
          <w:rFonts w:eastAsia="NSimSun" w:cs="Arial"/>
          <w:lang w:eastAsia="zh-CN" w:bidi="hi-IN"/>
        </w:rPr>
        <w:t xml:space="preserve"> na </w:t>
      </w:r>
      <w:proofErr w:type="spellStart"/>
      <w:r>
        <w:rPr>
          <w:rFonts w:eastAsia="NSimSun" w:cs="Arial"/>
          <w:lang w:eastAsia="zh-CN" w:bidi="hi-IN"/>
        </w:rPr>
        <w:t>wypłatę</w:t>
      </w:r>
      <w:proofErr w:type="spellEnd"/>
      <w:r>
        <w:rPr>
          <w:rFonts w:eastAsia="NSimSun" w:cs="Arial"/>
          <w:lang w:eastAsia="zh-CN" w:bidi="hi-IN"/>
        </w:rPr>
        <w:t xml:space="preserve"> </w:t>
      </w:r>
      <w:proofErr w:type="spellStart"/>
      <w:r>
        <w:rPr>
          <w:rFonts w:eastAsia="NSimSun" w:cs="Arial"/>
          <w:lang w:eastAsia="zh-CN" w:bidi="hi-IN"/>
        </w:rPr>
        <w:t>ekwiwalentu</w:t>
      </w:r>
      <w:proofErr w:type="spellEnd"/>
      <w:r>
        <w:rPr>
          <w:rFonts w:eastAsia="NSimSun" w:cs="Arial"/>
          <w:lang w:eastAsia="zh-CN" w:bidi="hi-IN"/>
        </w:rPr>
        <w:t xml:space="preserve"> </w:t>
      </w:r>
      <w:proofErr w:type="spellStart"/>
      <w:r>
        <w:rPr>
          <w:rFonts w:eastAsia="NSimSun" w:cs="Arial"/>
          <w:lang w:eastAsia="zh-CN" w:bidi="hi-IN"/>
        </w:rPr>
        <w:t>dla</w:t>
      </w:r>
      <w:proofErr w:type="spellEnd"/>
      <w:r>
        <w:rPr>
          <w:rFonts w:eastAsia="NSimSun" w:cs="Arial"/>
          <w:lang w:eastAsia="zh-CN" w:bidi="hi-IN"/>
        </w:rPr>
        <w:t xml:space="preserve"> </w:t>
      </w:r>
      <w:proofErr w:type="spellStart"/>
      <w:r>
        <w:rPr>
          <w:rFonts w:eastAsia="NSimSun" w:cs="Arial"/>
          <w:lang w:eastAsia="zh-CN" w:bidi="hi-IN"/>
        </w:rPr>
        <w:t>członków</w:t>
      </w:r>
      <w:proofErr w:type="spellEnd"/>
      <w:r>
        <w:rPr>
          <w:rFonts w:eastAsia="NSimSun" w:cs="Arial"/>
          <w:lang w:eastAsia="zh-CN" w:bidi="hi-IN"/>
        </w:rPr>
        <w:t xml:space="preserve"> OSP z </w:t>
      </w:r>
      <w:proofErr w:type="spellStart"/>
      <w:r>
        <w:rPr>
          <w:rFonts w:eastAsia="NSimSun" w:cs="Arial"/>
          <w:lang w:eastAsia="zh-CN" w:bidi="hi-IN"/>
        </w:rPr>
        <w:t>terenu</w:t>
      </w:r>
      <w:proofErr w:type="spellEnd"/>
      <w:r>
        <w:rPr>
          <w:rFonts w:eastAsia="NSimSun" w:cs="Arial"/>
          <w:lang w:eastAsia="zh-CN" w:bidi="hi-IN"/>
        </w:rPr>
        <w:t xml:space="preserve"> </w:t>
      </w:r>
      <w:proofErr w:type="spellStart"/>
      <w:r>
        <w:rPr>
          <w:rFonts w:eastAsia="NSimSun" w:cs="Arial"/>
          <w:lang w:eastAsia="zh-CN" w:bidi="hi-IN"/>
        </w:rPr>
        <w:t>miasta</w:t>
      </w:r>
      <w:proofErr w:type="spellEnd"/>
      <w:r>
        <w:rPr>
          <w:rFonts w:eastAsia="NSimSun" w:cs="Arial"/>
          <w:lang w:eastAsia="zh-CN" w:bidi="hi-IN"/>
        </w:rPr>
        <w:t xml:space="preserve"> i </w:t>
      </w:r>
      <w:proofErr w:type="spellStart"/>
      <w:r>
        <w:rPr>
          <w:rFonts w:eastAsia="NSimSun" w:cs="Arial"/>
          <w:lang w:eastAsia="zh-CN" w:bidi="hi-IN"/>
        </w:rPr>
        <w:t>gminy</w:t>
      </w:r>
      <w:proofErr w:type="spellEnd"/>
      <w:r>
        <w:rPr>
          <w:rFonts w:eastAsia="NSimSun" w:cs="Arial"/>
          <w:lang w:eastAsia="zh-CN" w:bidi="hi-IN"/>
        </w:rPr>
        <w:t xml:space="preserve"> Koszyce </w:t>
      </w:r>
      <w:proofErr w:type="spellStart"/>
      <w:r>
        <w:rPr>
          <w:rFonts w:eastAsia="NSimSun" w:cs="Arial"/>
          <w:lang w:eastAsia="zh-CN" w:bidi="hi-IN"/>
        </w:rPr>
        <w:t>za</w:t>
      </w:r>
      <w:proofErr w:type="spellEnd"/>
      <w:r>
        <w:rPr>
          <w:rFonts w:eastAsia="NSimSun" w:cs="Arial"/>
          <w:lang w:eastAsia="zh-CN" w:bidi="hi-IN"/>
        </w:rPr>
        <w:t xml:space="preserve"> </w:t>
      </w:r>
      <w:proofErr w:type="spellStart"/>
      <w:r>
        <w:rPr>
          <w:rFonts w:eastAsia="NSimSun" w:cs="Arial"/>
          <w:lang w:eastAsia="zh-CN" w:bidi="hi-IN"/>
        </w:rPr>
        <w:t>udział</w:t>
      </w:r>
      <w:proofErr w:type="spellEnd"/>
      <w:r>
        <w:rPr>
          <w:rFonts w:eastAsia="NSimSun" w:cs="Arial"/>
          <w:lang w:eastAsia="zh-CN" w:bidi="hi-IN"/>
        </w:rPr>
        <w:t xml:space="preserve"> w </w:t>
      </w:r>
      <w:proofErr w:type="spellStart"/>
      <w:r>
        <w:rPr>
          <w:rFonts w:eastAsia="NSimSun" w:cs="Arial"/>
          <w:lang w:eastAsia="zh-CN" w:bidi="hi-IN"/>
        </w:rPr>
        <w:t>akcjach</w:t>
      </w:r>
      <w:proofErr w:type="spellEnd"/>
      <w:r>
        <w:rPr>
          <w:rFonts w:eastAsia="NSimSun" w:cs="Arial"/>
          <w:lang w:eastAsia="zh-CN" w:bidi="hi-IN"/>
        </w:rPr>
        <w:t xml:space="preserve"> </w:t>
      </w:r>
      <w:proofErr w:type="spellStart"/>
      <w:r>
        <w:rPr>
          <w:rFonts w:eastAsia="NSimSun" w:cs="Arial"/>
          <w:lang w:eastAsia="zh-CN" w:bidi="hi-IN"/>
        </w:rPr>
        <w:t>ratowniczo-gaśniczych</w:t>
      </w:r>
      <w:proofErr w:type="spellEnd"/>
      <w:r>
        <w:rPr>
          <w:rFonts w:eastAsia="NSimSun" w:cs="Arial"/>
          <w:lang w:eastAsia="zh-CN" w:bidi="hi-IN"/>
        </w:rPr>
        <w:t xml:space="preserve"> i </w:t>
      </w:r>
      <w:proofErr w:type="spellStart"/>
      <w:r>
        <w:rPr>
          <w:rFonts w:eastAsia="NSimSun" w:cs="Arial"/>
          <w:lang w:eastAsia="zh-CN" w:bidi="hi-IN"/>
        </w:rPr>
        <w:t>szkoleniu</w:t>
      </w:r>
      <w:proofErr w:type="spellEnd"/>
      <w:r>
        <w:rPr>
          <w:rFonts w:eastAsia="NSimSun" w:cs="Arial"/>
          <w:lang w:eastAsia="zh-CN" w:bidi="hi-IN"/>
        </w:rPr>
        <w:t xml:space="preserve"> </w:t>
      </w:r>
      <w:proofErr w:type="spellStart"/>
      <w:r>
        <w:rPr>
          <w:rFonts w:eastAsia="NSimSun" w:cs="Arial"/>
          <w:lang w:eastAsia="zh-CN" w:bidi="hi-IN"/>
        </w:rPr>
        <w:t>pożarniczym</w:t>
      </w:r>
      <w:proofErr w:type="spellEnd"/>
      <w:r>
        <w:rPr>
          <w:rFonts w:eastAsia="NSimSun" w:cs="Arial"/>
          <w:lang w:eastAsia="zh-CN" w:bidi="hi-IN"/>
        </w:rPr>
        <w:t xml:space="preserve"> w </w:t>
      </w:r>
      <w:proofErr w:type="spellStart"/>
      <w:r>
        <w:rPr>
          <w:rFonts w:eastAsia="NSimSun" w:cs="Arial"/>
          <w:lang w:eastAsia="zh-CN" w:bidi="hi-IN"/>
        </w:rPr>
        <w:t>kwocie</w:t>
      </w:r>
      <w:proofErr w:type="spellEnd"/>
      <w:r>
        <w:rPr>
          <w:rFonts w:eastAsia="NSimSun" w:cs="Arial"/>
          <w:lang w:eastAsia="zh-CN" w:bidi="hi-IN"/>
        </w:rPr>
        <w:t xml:space="preserve"> 44 160,00 </w:t>
      </w:r>
      <w:proofErr w:type="spellStart"/>
      <w:r>
        <w:rPr>
          <w:rFonts w:eastAsia="NSimSun" w:cs="Arial"/>
          <w:lang w:eastAsia="zh-CN" w:bidi="hi-IN"/>
        </w:rPr>
        <w:t>złotych</w:t>
      </w:r>
      <w:proofErr w:type="spellEnd"/>
      <w:r>
        <w:rPr>
          <w:rFonts w:eastAsia="NSimSun" w:cs="Arial"/>
          <w:lang w:eastAsia="zh-CN" w:bidi="hi-IN"/>
        </w:rPr>
        <w:t>.</w:t>
      </w:r>
    </w:p>
    <w:p w14:paraId="4B6DB0FD" w14:textId="77777777" w:rsidR="00306611" w:rsidRDefault="00306611" w:rsidP="00306611">
      <w:pPr>
        <w:pStyle w:val="Standard"/>
        <w:rPr>
          <w:b/>
          <w:bCs/>
        </w:rPr>
      </w:pPr>
    </w:p>
    <w:p w14:paraId="4A2BBCBE" w14:textId="77777777" w:rsidR="00306611" w:rsidRDefault="00306611" w:rsidP="00306611">
      <w:pPr>
        <w:pStyle w:val="Standard"/>
      </w:pPr>
      <w:proofErr w:type="spellStart"/>
      <w:r>
        <w:rPr>
          <w:rFonts w:eastAsia="NSimSun" w:cs="Arial"/>
          <w:b/>
          <w:bCs/>
          <w:lang w:eastAsia="zh-CN" w:bidi="hi-IN"/>
        </w:rPr>
        <w:t>Udział</w:t>
      </w:r>
      <w:proofErr w:type="spellEnd"/>
      <w:r>
        <w:rPr>
          <w:rFonts w:eastAsia="NSimSun" w:cs="Arial"/>
          <w:b/>
          <w:bCs/>
          <w:lang w:eastAsia="zh-CN" w:bidi="hi-IN"/>
        </w:rPr>
        <w:t xml:space="preserve"> </w:t>
      </w:r>
      <w:proofErr w:type="spellStart"/>
      <w:r>
        <w:rPr>
          <w:rFonts w:eastAsia="NSimSun" w:cs="Arial"/>
          <w:b/>
          <w:bCs/>
          <w:lang w:eastAsia="zh-CN" w:bidi="hi-IN"/>
        </w:rPr>
        <w:t>jednostek</w:t>
      </w:r>
      <w:proofErr w:type="spellEnd"/>
      <w:r>
        <w:rPr>
          <w:rFonts w:eastAsia="NSimSun" w:cs="Arial"/>
          <w:b/>
          <w:bCs/>
          <w:lang w:eastAsia="zh-CN" w:bidi="hi-IN"/>
        </w:rPr>
        <w:t xml:space="preserve"> OSP w </w:t>
      </w:r>
      <w:proofErr w:type="spellStart"/>
      <w:r>
        <w:rPr>
          <w:rFonts w:eastAsia="NSimSun" w:cs="Arial"/>
          <w:b/>
          <w:bCs/>
          <w:lang w:eastAsia="zh-CN" w:bidi="hi-IN"/>
        </w:rPr>
        <w:t>działaniach</w:t>
      </w:r>
      <w:proofErr w:type="spellEnd"/>
      <w:r>
        <w:rPr>
          <w:rFonts w:eastAsia="NSimSun" w:cs="Arial"/>
          <w:b/>
          <w:bCs/>
          <w:lang w:eastAsia="zh-CN" w:bidi="hi-IN"/>
        </w:rPr>
        <w:t xml:space="preserve"> </w:t>
      </w:r>
      <w:proofErr w:type="spellStart"/>
      <w:r>
        <w:rPr>
          <w:rFonts w:eastAsia="NSimSun" w:cs="Arial"/>
          <w:b/>
          <w:bCs/>
          <w:lang w:eastAsia="zh-CN" w:bidi="hi-IN"/>
        </w:rPr>
        <w:t>ratowniczych</w:t>
      </w:r>
      <w:proofErr w:type="spellEnd"/>
      <w:r>
        <w:rPr>
          <w:rFonts w:eastAsia="NSimSun" w:cs="Arial"/>
          <w:b/>
          <w:bCs/>
          <w:lang w:eastAsia="zh-CN" w:bidi="hi-IN"/>
        </w:rPr>
        <w:t xml:space="preserve"> w 2025 </w:t>
      </w:r>
      <w:proofErr w:type="spellStart"/>
      <w:r>
        <w:rPr>
          <w:rFonts w:eastAsia="NSimSun" w:cs="Arial"/>
          <w:b/>
          <w:bCs/>
          <w:lang w:eastAsia="zh-CN" w:bidi="hi-IN"/>
        </w:rPr>
        <w:t>roku</w:t>
      </w:r>
      <w:proofErr w:type="spellEnd"/>
      <w:r>
        <w:rPr>
          <w:rFonts w:eastAsia="NSimSun" w:cs="Arial"/>
          <w:b/>
          <w:bCs/>
          <w:lang w:eastAsia="zh-CN" w:bidi="hi-IN"/>
        </w:rPr>
        <w:t>.</w:t>
      </w:r>
    </w:p>
    <w:tbl>
      <w:tblPr>
        <w:tblW w:w="10095" w:type="dxa"/>
        <w:tblInd w:w="-124" w:type="dxa"/>
        <w:tblLayout w:type="fixed"/>
        <w:tblCellMar>
          <w:left w:w="10" w:type="dxa"/>
          <w:right w:w="10" w:type="dxa"/>
        </w:tblCellMar>
        <w:tblLook w:val="0000" w:firstRow="0" w:lastRow="0" w:firstColumn="0" w:lastColumn="0" w:noHBand="0" w:noVBand="0"/>
      </w:tblPr>
      <w:tblGrid>
        <w:gridCol w:w="450"/>
        <w:gridCol w:w="2055"/>
        <w:gridCol w:w="1005"/>
        <w:gridCol w:w="1439"/>
        <w:gridCol w:w="1066"/>
        <w:gridCol w:w="1695"/>
        <w:gridCol w:w="1245"/>
        <w:gridCol w:w="1140"/>
      </w:tblGrid>
      <w:tr w:rsidR="00306611" w14:paraId="5EBD67D4" w14:textId="77777777" w:rsidTr="003121B4">
        <w:trPr>
          <w:trHeight w:val="735"/>
        </w:trPr>
        <w:tc>
          <w:tcPr>
            <w:tcW w:w="450" w:type="dxa"/>
            <w:tcBorders>
              <w:top w:val="single" w:sz="4" w:space="0" w:color="000000"/>
              <w:left w:val="single" w:sz="4" w:space="0" w:color="000000"/>
              <w:bottom w:val="single" w:sz="4" w:space="0" w:color="000000"/>
            </w:tcBorders>
            <w:tcMar>
              <w:top w:w="55" w:type="dxa"/>
              <w:left w:w="55" w:type="dxa"/>
              <w:bottom w:w="55" w:type="dxa"/>
              <w:right w:w="55" w:type="dxa"/>
            </w:tcMar>
          </w:tcPr>
          <w:p w14:paraId="0AF48EE8" w14:textId="77777777" w:rsidR="00306611" w:rsidRDefault="00306611" w:rsidP="003121B4">
            <w:pPr>
              <w:pStyle w:val="Standard"/>
              <w:suppressLineNumbers/>
              <w:jc w:val="center"/>
            </w:pPr>
            <w:proofErr w:type="spellStart"/>
            <w:r>
              <w:rPr>
                <w:rFonts w:eastAsia="NSimSun" w:cs="Arial"/>
                <w:b/>
                <w:bCs/>
                <w:color w:val="000000"/>
                <w:lang w:eastAsia="zh-CN" w:bidi="hi-IN"/>
              </w:rPr>
              <w:t>Lp</w:t>
            </w:r>
            <w:proofErr w:type="spellEnd"/>
          </w:p>
        </w:tc>
        <w:tc>
          <w:tcPr>
            <w:tcW w:w="2055" w:type="dxa"/>
            <w:tcBorders>
              <w:top w:val="single" w:sz="4" w:space="0" w:color="000000"/>
              <w:left w:val="single" w:sz="4" w:space="0" w:color="000000"/>
              <w:bottom w:val="single" w:sz="4" w:space="0" w:color="000000"/>
            </w:tcBorders>
            <w:tcMar>
              <w:top w:w="55" w:type="dxa"/>
              <w:left w:w="55" w:type="dxa"/>
              <w:bottom w:w="55" w:type="dxa"/>
              <w:right w:w="55" w:type="dxa"/>
            </w:tcMar>
          </w:tcPr>
          <w:p w14:paraId="631B1180" w14:textId="77777777" w:rsidR="00306611" w:rsidRDefault="00306611" w:rsidP="003121B4">
            <w:pPr>
              <w:pStyle w:val="Standard"/>
              <w:suppressLineNumbers/>
              <w:jc w:val="center"/>
            </w:pPr>
            <w:r>
              <w:rPr>
                <w:rFonts w:eastAsia="NSimSun" w:cs="Arial"/>
                <w:b/>
                <w:bCs/>
                <w:color w:val="000000"/>
                <w:lang w:eastAsia="zh-CN" w:bidi="hi-IN"/>
              </w:rPr>
              <w:t xml:space="preserve">Nazwa </w:t>
            </w:r>
            <w:proofErr w:type="spellStart"/>
            <w:r>
              <w:rPr>
                <w:rFonts w:eastAsia="NSimSun" w:cs="Arial"/>
                <w:b/>
                <w:bCs/>
                <w:color w:val="000000"/>
                <w:lang w:eastAsia="zh-CN" w:bidi="hi-IN"/>
              </w:rPr>
              <w:t>jednostki</w:t>
            </w:r>
            <w:proofErr w:type="spellEnd"/>
          </w:p>
        </w:tc>
        <w:tc>
          <w:tcPr>
            <w:tcW w:w="1005" w:type="dxa"/>
            <w:tcBorders>
              <w:top w:val="single" w:sz="4" w:space="0" w:color="000000"/>
              <w:left w:val="single" w:sz="4" w:space="0" w:color="000000"/>
              <w:bottom w:val="single" w:sz="4" w:space="0" w:color="000000"/>
            </w:tcBorders>
            <w:tcMar>
              <w:top w:w="55" w:type="dxa"/>
              <w:left w:w="55" w:type="dxa"/>
              <w:bottom w:w="55" w:type="dxa"/>
              <w:right w:w="55" w:type="dxa"/>
            </w:tcMar>
          </w:tcPr>
          <w:p w14:paraId="207B56AF" w14:textId="77777777" w:rsidR="00306611" w:rsidRDefault="00306611" w:rsidP="003121B4">
            <w:pPr>
              <w:pStyle w:val="Standard"/>
              <w:suppressLineNumbers/>
              <w:jc w:val="center"/>
            </w:pPr>
            <w:proofErr w:type="spellStart"/>
            <w:r>
              <w:rPr>
                <w:rFonts w:eastAsia="NSimSun" w:cs="Arial"/>
                <w:b/>
                <w:bCs/>
                <w:color w:val="000000"/>
                <w:lang w:eastAsia="zh-CN" w:bidi="hi-IN"/>
              </w:rPr>
              <w:t>Pożary</w:t>
            </w:r>
            <w:proofErr w:type="spellEnd"/>
          </w:p>
        </w:tc>
        <w:tc>
          <w:tcPr>
            <w:tcW w:w="1439" w:type="dxa"/>
            <w:tcBorders>
              <w:top w:val="single" w:sz="4" w:space="0" w:color="000000"/>
              <w:left w:val="single" w:sz="4" w:space="0" w:color="000000"/>
              <w:bottom w:val="single" w:sz="4" w:space="0" w:color="000000"/>
            </w:tcBorders>
            <w:tcMar>
              <w:top w:w="55" w:type="dxa"/>
              <w:left w:w="55" w:type="dxa"/>
              <w:bottom w:w="55" w:type="dxa"/>
              <w:right w:w="55" w:type="dxa"/>
            </w:tcMar>
          </w:tcPr>
          <w:p w14:paraId="36B942BA" w14:textId="77777777" w:rsidR="00306611" w:rsidRDefault="00306611" w:rsidP="003121B4">
            <w:pPr>
              <w:pStyle w:val="Standard"/>
              <w:suppressLineNumbers/>
              <w:jc w:val="center"/>
            </w:pPr>
            <w:r>
              <w:rPr>
                <w:rFonts w:eastAsia="NSimSun" w:cs="Arial"/>
                <w:b/>
                <w:bCs/>
                <w:color w:val="000000"/>
                <w:lang w:eastAsia="zh-CN" w:bidi="hi-IN"/>
              </w:rPr>
              <w:t xml:space="preserve">Miejscowe </w:t>
            </w:r>
            <w:proofErr w:type="spellStart"/>
            <w:r>
              <w:rPr>
                <w:rFonts w:eastAsia="NSimSun" w:cs="Arial"/>
                <w:b/>
                <w:bCs/>
                <w:color w:val="000000"/>
                <w:lang w:eastAsia="zh-CN" w:bidi="hi-IN"/>
              </w:rPr>
              <w:t>zagrożenia</w:t>
            </w:r>
            <w:proofErr w:type="spellEnd"/>
          </w:p>
        </w:tc>
        <w:tc>
          <w:tcPr>
            <w:tcW w:w="1066" w:type="dxa"/>
            <w:tcBorders>
              <w:top w:val="single" w:sz="4" w:space="0" w:color="000000"/>
              <w:left w:val="single" w:sz="4" w:space="0" w:color="000000"/>
              <w:bottom w:val="single" w:sz="4" w:space="0" w:color="000000"/>
            </w:tcBorders>
            <w:tcMar>
              <w:top w:w="55" w:type="dxa"/>
              <w:left w:w="55" w:type="dxa"/>
              <w:bottom w:w="55" w:type="dxa"/>
              <w:right w:w="55" w:type="dxa"/>
            </w:tcMar>
          </w:tcPr>
          <w:p w14:paraId="7C41BA86" w14:textId="77777777" w:rsidR="00306611" w:rsidRDefault="00306611" w:rsidP="003121B4">
            <w:pPr>
              <w:pStyle w:val="Standard"/>
              <w:suppressLineNumbers/>
              <w:jc w:val="center"/>
            </w:pPr>
            <w:proofErr w:type="spellStart"/>
            <w:r>
              <w:rPr>
                <w:rFonts w:eastAsia="NSimSun" w:cs="Arial"/>
                <w:b/>
                <w:bCs/>
                <w:color w:val="000000"/>
                <w:lang w:eastAsia="zh-CN" w:bidi="hi-IN"/>
              </w:rPr>
              <w:t>Alarmy</w:t>
            </w:r>
            <w:proofErr w:type="spellEnd"/>
            <w:r>
              <w:rPr>
                <w:rFonts w:eastAsia="NSimSun" w:cs="Arial"/>
                <w:b/>
                <w:bCs/>
                <w:color w:val="000000"/>
                <w:lang w:eastAsia="zh-CN" w:bidi="hi-IN"/>
              </w:rPr>
              <w:t xml:space="preserve"> </w:t>
            </w:r>
            <w:proofErr w:type="spellStart"/>
            <w:r>
              <w:rPr>
                <w:rFonts w:eastAsia="NSimSun" w:cs="Arial"/>
                <w:b/>
                <w:bCs/>
                <w:color w:val="000000"/>
                <w:lang w:eastAsia="zh-CN" w:bidi="hi-IN"/>
              </w:rPr>
              <w:t>fałszywe</w:t>
            </w:r>
            <w:proofErr w:type="spellEnd"/>
          </w:p>
        </w:tc>
        <w:tc>
          <w:tcPr>
            <w:tcW w:w="1695" w:type="dxa"/>
            <w:tcBorders>
              <w:top w:val="single" w:sz="4" w:space="0" w:color="000000"/>
              <w:left w:val="single" w:sz="4" w:space="0" w:color="000000"/>
              <w:bottom w:val="single" w:sz="4" w:space="0" w:color="000000"/>
            </w:tcBorders>
            <w:tcMar>
              <w:top w:w="55" w:type="dxa"/>
              <w:left w:w="55" w:type="dxa"/>
              <w:bottom w:w="55" w:type="dxa"/>
              <w:right w:w="55" w:type="dxa"/>
            </w:tcMar>
          </w:tcPr>
          <w:p w14:paraId="009DA889" w14:textId="77777777" w:rsidR="00306611" w:rsidRDefault="00306611" w:rsidP="003121B4">
            <w:pPr>
              <w:pStyle w:val="Standard"/>
              <w:suppressLineNumbers/>
              <w:jc w:val="center"/>
            </w:pPr>
            <w:proofErr w:type="spellStart"/>
            <w:r>
              <w:rPr>
                <w:rFonts w:eastAsia="NSimSun" w:cs="Arial"/>
                <w:b/>
                <w:bCs/>
                <w:color w:val="000000"/>
                <w:lang w:eastAsia="zh-CN" w:bidi="hi-IN"/>
              </w:rPr>
              <w:t>Zabezpieczenie</w:t>
            </w:r>
            <w:proofErr w:type="spellEnd"/>
            <w:r>
              <w:rPr>
                <w:rFonts w:eastAsia="NSimSun" w:cs="Arial"/>
                <w:b/>
                <w:bCs/>
                <w:color w:val="000000"/>
                <w:lang w:eastAsia="zh-CN" w:bidi="hi-IN"/>
              </w:rPr>
              <w:t xml:space="preserve"> </w:t>
            </w:r>
            <w:proofErr w:type="spellStart"/>
            <w:r>
              <w:rPr>
                <w:rFonts w:eastAsia="NSimSun" w:cs="Arial"/>
                <w:b/>
                <w:bCs/>
                <w:color w:val="000000"/>
                <w:lang w:eastAsia="zh-CN" w:bidi="hi-IN"/>
              </w:rPr>
              <w:t>rejonu</w:t>
            </w:r>
            <w:proofErr w:type="spellEnd"/>
          </w:p>
        </w:tc>
        <w:tc>
          <w:tcPr>
            <w:tcW w:w="1245" w:type="dxa"/>
            <w:tcBorders>
              <w:top w:val="single" w:sz="4" w:space="0" w:color="000000"/>
              <w:left w:val="single" w:sz="4" w:space="0" w:color="000000"/>
              <w:bottom w:val="single" w:sz="4" w:space="0" w:color="000000"/>
            </w:tcBorders>
            <w:tcMar>
              <w:top w:w="55" w:type="dxa"/>
              <w:left w:w="55" w:type="dxa"/>
              <w:bottom w:w="55" w:type="dxa"/>
              <w:right w:w="55" w:type="dxa"/>
            </w:tcMar>
          </w:tcPr>
          <w:p w14:paraId="3B573B01" w14:textId="77777777" w:rsidR="00306611" w:rsidRDefault="00306611" w:rsidP="003121B4">
            <w:pPr>
              <w:pStyle w:val="Standard"/>
              <w:suppressLineNumbers/>
              <w:jc w:val="center"/>
            </w:pPr>
            <w:proofErr w:type="spellStart"/>
            <w:r>
              <w:rPr>
                <w:rFonts w:eastAsia="NSimSun" w:cs="Arial"/>
                <w:b/>
                <w:bCs/>
                <w:color w:val="000000"/>
                <w:lang w:eastAsia="zh-CN" w:bidi="hi-IN"/>
              </w:rPr>
              <w:t>Zdarzenia</w:t>
            </w:r>
            <w:proofErr w:type="spellEnd"/>
            <w:r>
              <w:rPr>
                <w:rFonts w:eastAsia="NSimSun" w:cs="Arial"/>
                <w:b/>
                <w:bCs/>
                <w:color w:val="000000"/>
                <w:lang w:eastAsia="zh-CN" w:bidi="hi-IN"/>
              </w:rPr>
              <w:t xml:space="preserve"> </w:t>
            </w:r>
            <w:proofErr w:type="spellStart"/>
            <w:r>
              <w:rPr>
                <w:rFonts w:eastAsia="NSimSun" w:cs="Arial"/>
                <w:b/>
                <w:bCs/>
                <w:color w:val="000000"/>
                <w:lang w:eastAsia="zh-CN" w:bidi="hi-IN"/>
              </w:rPr>
              <w:t>poza</w:t>
            </w:r>
            <w:proofErr w:type="spellEnd"/>
            <w:r>
              <w:rPr>
                <w:rFonts w:eastAsia="NSimSun" w:cs="Arial"/>
                <w:b/>
                <w:bCs/>
                <w:color w:val="000000"/>
                <w:lang w:eastAsia="zh-CN" w:bidi="hi-IN"/>
              </w:rPr>
              <w:t xml:space="preserve"> </w:t>
            </w:r>
            <w:proofErr w:type="spellStart"/>
            <w:r>
              <w:rPr>
                <w:rFonts w:eastAsia="NSimSun" w:cs="Arial"/>
                <w:b/>
                <w:bCs/>
                <w:color w:val="000000"/>
                <w:lang w:eastAsia="zh-CN" w:bidi="hi-IN"/>
              </w:rPr>
              <w:t>powiatem</w:t>
            </w:r>
            <w:proofErr w:type="spellEnd"/>
          </w:p>
        </w:tc>
        <w:tc>
          <w:tcPr>
            <w:tcW w:w="1140"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14:paraId="1C7F67CA" w14:textId="77777777" w:rsidR="00306611" w:rsidRDefault="00306611" w:rsidP="003121B4">
            <w:pPr>
              <w:pStyle w:val="Standard"/>
              <w:suppressLineNumbers/>
              <w:jc w:val="center"/>
            </w:pPr>
            <w:proofErr w:type="spellStart"/>
            <w:r>
              <w:rPr>
                <w:rFonts w:eastAsia="NSimSun" w:cs="Arial"/>
                <w:b/>
                <w:bCs/>
                <w:color w:val="000000"/>
                <w:lang w:eastAsia="zh-CN" w:bidi="hi-IN"/>
              </w:rPr>
              <w:t>Razem</w:t>
            </w:r>
            <w:proofErr w:type="spellEnd"/>
          </w:p>
        </w:tc>
      </w:tr>
      <w:tr w:rsidR="00306611" w14:paraId="7BDAEC29" w14:textId="77777777" w:rsidTr="003121B4">
        <w:tc>
          <w:tcPr>
            <w:tcW w:w="450" w:type="dxa"/>
            <w:tcBorders>
              <w:left w:val="single" w:sz="4" w:space="0" w:color="000000"/>
              <w:bottom w:val="single" w:sz="4" w:space="0" w:color="000000"/>
            </w:tcBorders>
            <w:tcMar>
              <w:top w:w="55" w:type="dxa"/>
              <w:left w:w="55" w:type="dxa"/>
              <w:bottom w:w="55" w:type="dxa"/>
              <w:right w:w="55" w:type="dxa"/>
            </w:tcMar>
          </w:tcPr>
          <w:p w14:paraId="234519BE" w14:textId="77777777" w:rsidR="00306611" w:rsidRDefault="00306611" w:rsidP="003121B4">
            <w:pPr>
              <w:pStyle w:val="Standard"/>
              <w:suppressLineNumbers/>
            </w:pPr>
            <w:r>
              <w:rPr>
                <w:rFonts w:eastAsia="NSimSun" w:cs="Arial"/>
                <w:color w:val="000000"/>
                <w:lang w:eastAsia="zh-CN" w:bidi="hi-IN"/>
              </w:rPr>
              <w:t>1.</w:t>
            </w:r>
          </w:p>
        </w:tc>
        <w:tc>
          <w:tcPr>
            <w:tcW w:w="2055" w:type="dxa"/>
            <w:tcBorders>
              <w:left w:val="single" w:sz="4" w:space="0" w:color="000000"/>
              <w:bottom w:val="single" w:sz="4" w:space="0" w:color="000000"/>
            </w:tcBorders>
            <w:tcMar>
              <w:top w:w="55" w:type="dxa"/>
              <w:left w:w="55" w:type="dxa"/>
              <w:bottom w:w="55" w:type="dxa"/>
              <w:right w:w="55" w:type="dxa"/>
            </w:tcMar>
          </w:tcPr>
          <w:p w14:paraId="2CF94CD1" w14:textId="77777777" w:rsidR="00306611" w:rsidRDefault="00306611" w:rsidP="003121B4">
            <w:pPr>
              <w:pStyle w:val="Standard"/>
              <w:suppressLineNumbers/>
            </w:pPr>
            <w:r>
              <w:rPr>
                <w:rFonts w:eastAsia="NSimSun" w:cs="Arial"/>
                <w:color w:val="000000"/>
                <w:lang w:eastAsia="zh-CN" w:bidi="hi-IN"/>
              </w:rPr>
              <w:t>OSP Koszyce</w:t>
            </w:r>
          </w:p>
        </w:tc>
        <w:tc>
          <w:tcPr>
            <w:tcW w:w="1005" w:type="dxa"/>
            <w:tcBorders>
              <w:left w:val="single" w:sz="4" w:space="0" w:color="000000"/>
              <w:bottom w:val="single" w:sz="4" w:space="0" w:color="000000"/>
            </w:tcBorders>
            <w:tcMar>
              <w:top w:w="55" w:type="dxa"/>
              <w:left w:w="55" w:type="dxa"/>
              <w:bottom w:w="55" w:type="dxa"/>
              <w:right w:w="55" w:type="dxa"/>
            </w:tcMar>
          </w:tcPr>
          <w:p w14:paraId="7304A9A4" w14:textId="77777777" w:rsidR="00306611" w:rsidRDefault="00306611" w:rsidP="003121B4">
            <w:pPr>
              <w:pStyle w:val="Standard"/>
              <w:suppressLineNumbers/>
            </w:pPr>
            <w:r>
              <w:rPr>
                <w:rFonts w:eastAsia="NSimSun" w:cs="Arial"/>
                <w:color w:val="000000"/>
                <w:lang w:eastAsia="zh-CN" w:bidi="hi-IN"/>
              </w:rPr>
              <w:t>21</w:t>
            </w:r>
          </w:p>
        </w:tc>
        <w:tc>
          <w:tcPr>
            <w:tcW w:w="1439" w:type="dxa"/>
            <w:tcBorders>
              <w:left w:val="single" w:sz="4" w:space="0" w:color="000000"/>
              <w:bottom w:val="single" w:sz="4" w:space="0" w:color="000000"/>
            </w:tcBorders>
            <w:tcMar>
              <w:top w:w="55" w:type="dxa"/>
              <w:left w:w="55" w:type="dxa"/>
              <w:bottom w:w="55" w:type="dxa"/>
              <w:right w:w="55" w:type="dxa"/>
            </w:tcMar>
          </w:tcPr>
          <w:p w14:paraId="14ECEFDE" w14:textId="77777777" w:rsidR="00306611" w:rsidRDefault="00306611" w:rsidP="003121B4">
            <w:pPr>
              <w:pStyle w:val="Standard"/>
              <w:suppressLineNumbers/>
            </w:pPr>
            <w:r>
              <w:rPr>
                <w:rFonts w:eastAsia="NSimSun" w:cs="Arial"/>
                <w:color w:val="000000"/>
                <w:lang w:eastAsia="zh-CN" w:bidi="hi-IN"/>
              </w:rPr>
              <w:t>65</w:t>
            </w:r>
          </w:p>
        </w:tc>
        <w:tc>
          <w:tcPr>
            <w:tcW w:w="1066" w:type="dxa"/>
            <w:tcBorders>
              <w:left w:val="single" w:sz="4" w:space="0" w:color="000000"/>
              <w:bottom w:val="single" w:sz="4" w:space="0" w:color="000000"/>
            </w:tcBorders>
            <w:tcMar>
              <w:top w:w="55" w:type="dxa"/>
              <w:left w:w="55" w:type="dxa"/>
              <w:bottom w:w="55" w:type="dxa"/>
              <w:right w:w="55" w:type="dxa"/>
            </w:tcMar>
          </w:tcPr>
          <w:p w14:paraId="60BAD1B7" w14:textId="77777777" w:rsidR="00306611" w:rsidRDefault="00306611" w:rsidP="003121B4">
            <w:pPr>
              <w:pStyle w:val="Standard"/>
              <w:suppressLineNumbers/>
            </w:pPr>
            <w:r>
              <w:rPr>
                <w:rFonts w:eastAsia="NSimSun" w:cs="Arial"/>
                <w:color w:val="000000"/>
                <w:lang w:eastAsia="zh-CN" w:bidi="hi-IN"/>
              </w:rPr>
              <w:t>4</w:t>
            </w:r>
          </w:p>
        </w:tc>
        <w:tc>
          <w:tcPr>
            <w:tcW w:w="1695" w:type="dxa"/>
            <w:tcBorders>
              <w:left w:val="single" w:sz="4" w:space="0" w:color="000000"/>
              <w:bottom w:val="single" w:sz="4" w:space="0" w:color="000000"/>
            </w:tcBorders>
            <w:tcMar>
              <w:top w:w="55" w:type="dxa"/>
              <w:left w:w="55" w:type="dxa"/>
              <w:bottom w:w="55" w:type="dxa"/>
              <w:right w:w="55" w:type="dxa"/>
            </w:tcMar>
          </w:tcPr>
          <w:p w14:paraId="7A0C50EA" w14:textId="77777777" w:rsidR="00306611" w:rsidRDefault="00306611" w:rsidP="003121B4">
            <w:pPr>
              <w:pStyle w:val="Standard"/>
              <w:suppressLineNumbers/>
            </w:pPr>
            <w:r>
              <w:rPr>
                <w:rFonts w:eastAsia="NSimSun" w:cs="Arial"/>
                <w:color w:val="000000"/>
                <w:lang w:eastAsia="zh-CN" w:bidi="hi-IN"/>
              </w:rPr>
              <w:t>0</w:t>
            </w:r>
          </w:p>
        </w:tc>
        <w:tc>
          <w:tcPr>
            <w:tcW w:w="1245" w:type="dxa"/>
            <w:tcBorders>
              <w:left w:val="single" w:sz="4" w:space="0" w:color="000000"/>
              <w:bottom w:val="single" w:sz="4" w:space="0" w:color="000000"/>
            </w:tcBorders>
            <w:tcMar>
              <w:top w:w="55" w:type="dxa"/>
              <w:left w:w="55" w:type="dxa"/>
              <w:bottom w:w="55" w:type="dxa"/>
              <w:right w:w="55" w:type="dxa"/>
            </w:tcMar>
          </w:tcPr>
          <w:p w14:paraId="45890F61" w14:textId="77777777" w:rsidR="00306611" w:rsidRDefault="00306611" w:rsidP="003121B4">
            <w:pPr>
              <w:pStyle w:val="Standard"/>
              <w:suppressLineNumbers/>
            </w:pPr>
            <w:r>
              <w:rPr>
                <w:rFonts w:eastAsia="NSimSun" w:cs="Arial"/>
                <w:color w:val="000000"/>
                <w:lang w:eastAsia="zh-CN" w:bidi="hi-IN"/>
              </w:rPr>
              <w:t>0</w:t>
            </w:r>
          </w:p>
        </w:tc>
        <w:tc>
          <w:tcPr>
            <w:tcW w:w="1140" w:type="dxa"/>
            <w:tcBorders>
              <w:left w:val="single" w:sz="4" w:space="0" w:color="000000"/>
              <w:bottom w:val="single" w:sz="4" w:space="0" w:color="000000"/>
              <w:right w:val="single" w:sz="4" w:space="0" w:color="000000"/>
            </w:tcBorders>
            <w:tcMar>
              <w:top w:w="55" w:type="dxa"/>
              <w:left w:w="55" w:type="dxa"/>
              <w:bottom w:w="55" w:type="dxa"/>
              <w:right w:w="55" w:type="dxa"/>
            </w:tcMar>
          </w:tcPr>
          <w:p w14:paraId="361FC525" w14:textId="77777777" w:rsidR="00306611" w:rsidRDefault="00306611" w:rsidP="003121B4">
            <w:pPr>
              <w:pStyle w:val="Standard"/>
              <w:suppressLineNumbers/>
            </w:pPr>
            <w:r>
              <w:rPr>
                <w:rFonts w:eastAsia="NSimSun" w:cs="Arial"/>
                <w:color w:val="000000"/>
                <w:lang w:eastAsia="zh-CN" w:bidi="hi-IN"/>
              </w:rPr>
              <w:t>90</w:t>
            </w:r>
          </w:p>
        </w:tc>
      </w:tr>
      <w:tr w:rsidR="00306611" w14:paraId="696F5625" w14:textId="77777777" w:rsidTr="003121B4">
        <w:tc>
          <w:tcPr>
            <w:tcW w:w="450" w:type="dxa"/>
            <w:tcBorders>
              <w:left w:val="single" w:sz="4" w:space="0" w:color="000000"/>
              <w:bottom w:val="single" w:sz="4" w:space="0" w:color="000000"/>
            </w:tcBorders>
            <w:tcMar>
              <w:top w:w="55" w:type="dxa"/>
              <w:left w:w="55" w:type="dxa"/>
              <w:bottom w:w="55" w:type="dxa"/>
              <w:right w:w="55" w:type="dxa"/>
            </w:tcMar>
          </w:tcPr>
          <w:p w14:paraId="18A2EB4A" w14:textId="77777777" w:rsidR="00306611" w:rsidRDefault="00306611" w:rsidP="003121B4">
            <w:pPr>
              <w:pStyle w:val="Standard"/>
              <w:suppressLineNumbers/>
            </w:pPr>
            <w:r>
              <w:rPr>
                <w:rFonts w:eastAsia="NSimSun" w:cs="Arial"/>
                <w:color w:val="000000"/>
                <w:lang w:eastAsia="zh-CN" w:bidi="hi-IN"/>
              </w:rPr>
              <w:t>2.</w:t>
            </w:r>
          </w:p>
        </w:tc>
        <w:tc>
          <w:tcPr>
            <w:tcW w:w="2055" w:type="dxa"/>
            <w:tcBorders>
              <w:left w:val="single" w:sz="4" w:space="0" w:color="000000"/>
              <w:bottom w:val="single" w:sz="4" w:space="0" w:color="000000"/>
            </w:tcBorders>
            <w:tcMar>
              <w:top w:w="55" w:type="dxa"/>
              <w:left w:w="55" w:type="dxa"/>
              <w:bottom w:w="55" w:type="dxa"/>
              <w:right w:w="55" w:type="dxa"/>
            </w:tcMar>
          </w:tcPr>
          <w:p w14:paraId="3D293C3E" w14:textId="77777777" w:rsidR="00306611" w:rsidRDefault="00306611" w:rsidP="003121B4">
            <w:pPr>
              <w:pStyle w:val="Standard"/>
              <w:suppressLineNumbers/>
            </w:pPr>
            <w:r>
              <w:rPr>
                <w:rFonts w:eastAsia="NSimSun" w:cs="Arial"/>
                <w:color w:val="000000"/>
                <w:lang w:eastAsia="zh-CN" w:bidi="hi-IN"/>
              </w:rPr>
              <w:t xml:space="preserve">OSP </w:t>
            </w:r>
            <w:proofErr w:type="spellStart"/>
            <w:r>
              <w:rPr>
                <w:rFonts w:eastAsia="NSimSun" w:cs="Arial"/>
                <w:color w:val="000000"/>
                <w:lang w:eastAsia="zh-CN" w:bidi="hi-IN"/>
              </w:rPr>
              <w:t>Przemyków</w:t>
            </w:r>
            <w:proofErr w:type="spellEnd"/>
          </w:p>
        </w:tc>
        <w:tc>
          <w:tcPr>
            <w:tcW w:w="1005" w:type="dxa"/>
            <w:tcBorders>
              <w:left w:val="single" w:sz="4" w:space="0" w:color="000000"/>
              <w:bottom w:val="single" w:sz="4" w:space="0" w:color="000000"/>
            </w:tcBorders>
            <w:tcMar>
              <w:top w:w="55" w:type="dxa"/>
              <w:left w:w="55" w:type="dxa"/>
              <w:bottom w:w="55" w:type="dxa"/>
              <w:right w:w="55" w:type="dxa"/>
            </w:tcMar>
          </w:tcPr>
          <w:p w14:paraId="71F8DF80" w14:textId="77777777" w:rsidR="00306611" w:rsidRDefault="00306611" w:rsidP="003121B4">
            <w:pPr>
              <w:pStyle w:val="Standard"/>
              <w:suppressLineNumbers/>
            </w:pPr>
            <w:r>
              <w:rPr>
                <w:rFonts w:eastAsia="NSimSun" w:cs="Arial"/>
                <w:color w:val="000000"/>
                <w:lang w:eastAsia="zh-CN" w:bidi="hi-IN"/>
              </w:rPr>
              <w:t>9</w:t>
            </w:r>
          </w:p>
        </w:tc>
        <w:tc>
          <w:tcPr>
            <w:tcW w:w="1439" w:type="dxa"/>
            <w:tcBorders>
              <w:left w:val="single" w:sz="4" w:space="0" w:color="000000"/>
              <w:bottom w:val="single" w:sz="4" w:space="0" w:color="000000"/>
            </w:tcBorders>
            <w:tcMar>
              <w:top w:w="55" w:type="dxa"/>
              <w:left w:w="55" w:type="dxa"/>
              <w:bottom w:w="55" w:type="dxa"/>
              <w:right w:w="55" w:type="dxa"/>
            </w:tcMar>
          </w:tcPr>
          <w:p w14:paraId="73A32E8D" w14:textId="77777777" w:rsidR="00306611" w:rsidRDefault="00306611" w:rsidP="003121B4">
            <w:pPr>
              <w:pStyle w:val="Standard"/>
              <w:suppressLineNumbers/>
            </w:pPr>
            <w:r>
              <w:rPr>
                <w:rFonts w:eastAsia="NSimSun" w:cs="Arial"/>
                <w:color w:val="000000"/>
                <w:lang w:eastAsia="zh-CN" w:bidi="hi-IN"/>
              </w:rPr>
              <w:t>24</w:t>
            </w:r>
          </w:p>
        </w:tc>
        <w:tc>
          <w:tcPr>
            <w:tcW w:w="1066" w:type="dxa"/>
            <w:tcBorders>
              <w:left w:val="single" w:sz="4" w:space="0" w:color="000000"/>
              <w:bottom w:val="single" w:sz="4" w:space="0" w:color="000000"/>
            </w:tcBorders>
            <w:tcMar>
              <w:top w:w="55" w:type="dxa"/>
              <w:left w:w="55" w:type="dxa"/>
              <w:bottom w:w="55" w:type="dxa"/>
              <w:right w:w="55" w:type="dxa"/>
            </w:tcMar>
          </w:tcPr>
          <w:p w14:paraId="563DDD91" w14:textId="77777777" w:rsidR="00306611" w:rsidRDefault="00306611" w:rsidP="003121B4">
            <w:pPr>
              <w:pStyle w:val="Standard"/>
              <w:suppressLineNumbers/>
            </w:pPr>
            <w:r>
              <w:rPr>
                <w:rFonts w:eastAsia="NSimSun" w:cs="Arial"/>
                <w:color w:val="000000"/>
                <w:lang w:eastAsia="zh-CN" w:bidi="hi-IN"/>
              </w:rPr>
              <w:t>1</w:t>
            </w:r>
          </w:p>
        </w:tc>
        <w:tc>
          <w:tcPr>
            <w:tcW w:w="1695" w:type="dxa"/>
            <w:tcBorders>
              <w:left w:val="single" w:sz="4" w:space="0" w:color="000000"/>
              <w:bottom w:val="single" w:sz="4" w:space="0" w:color="000000"/>
            </w:tcBorders>
            <w:tcMar>
              <w:top w:w="55" w:type="dxa"/>
              <w:left w:w="55" w:type="dxa"/>
              <w:bottom w:w="55" w:type="dxa"/>
              <w:right w:w="55" w:type="dxa"/>
            </w:tcMar>
          </w:tcPr>
          <w:p w14:paraId="1E69F7BE" w14:textId="77777777" w:rsidR="00306611" w:rsidRDefault="00306611" w:rsidP="003121B4">
            <w:pPr>
              <w:pStyle w:val="Standard"/>
              <w:suppressLineNumbers/>
            </w:pPr>
            <w:r>
              <w:rPr>
                <w:rFonts w:eastAsia="NSimSun" w:cs="Arial"/>
                <w:color w:val="000000"/>
                <w:lang w:eastAsia="zh-CN" w:bidi="hi-IN"/>
              </w:rPr>
              <w:t>0</w:t>
            </w:r>
          </w:p>
        </w:tc>
        <w:tc>
          <w:tcPr>
            <w:tcW w:w="1245" w:type="dxa"/>
            <w:tcBorders>
              <w:left w:val="single" w:sz="4" w:space="0" w:color="000000"/>
              <w:bottom w:val="single" w:sz="4" w:space="0" w:color="000000"/>
            </w:tcBorders>
            <w:tcMar>
              <w:top w:w="55" w:type="dxa"/>
              <w:left w:w="55" w:type="dxa"/>
              <w:bottom w:w="55" w:type="dxa"/>
              <w:right w:w="55" w:type="dxa"/>
            </w:tcMar>
          </w:tcPr>
          <w:p w14:paraId="6251F55C" w14:textId="77777777" w:rsidR="00306611" w:rsidRDefault="00306611" w:rsidP="003121B4">
            <w:pPr>
              <w:pStyle w:val="Standard"/>
              <w:suppressLineNumbers/>
            </w:pPr>
            <w:r>
              <w:rPr>
                <w:rFonts w:eastAsia="NSimSun" w:cs="Arial"/>
                <w:color w:val="000000"/>
                <w:lang w:eastAsia="zh-CN" w:bidi="hi-IN"/>
              </w:rPr>
              <w:t>1</w:t>
            </w:r>
          </w:p>
        </w:tc>
        <w:tc>
          <w:tcPr>
            <w:tcW w:w="1140" w:type="dxa"/>
            <w:tcBorders>
              <w:left w:val="single" w:sz="4" w:space="0" w:color="000000"/>
              <w:bottom w:val="single" w:sz="4" w:space="0" w:color="000000"/>
              <w:right w:val="single" w:sz="4" w:space="0" w:color="000000"/>
            </w:tcBorders>
            <w:tcMar>
              <w:top w:w="55" w:type="dxa"/>
              <w:left w:w="55" w:type="dxa"/>
              <w:bottom w:w="55" w:type="dxa"/>
              <w:right w:w="55" w:type="dxa"/>
            </w:tcMar>
          </w:tcPr>
          <w:p w14:paraId="7D3EB33E" w14:textId="77777777" w:rsidR="00306611" w:rsidRDefault="00306611" w:rsidP="003121B4">
            <w:pPr>
              <w:pStyle w:val="Standard"/>
              <w:suppressLineNumbers/>
            </w:pPr>
            <w:r>
              <w:rPr>
                <w:rFonts w:eastAsia="NSimSun" w:cs="Arial"/>
                <w:color w:val="000000"/>
                <w:lang w:eastAsia="zh-CN" w:bidi="hi-IN"/>
              </w:rPr>
              <w:t>34</w:t>
            </w:r>
          </w:p>
        </w:tc>
      </w:tr>
      <w:tr w:rsidR="00306611" w14:paraId="65091873" w14:textId="77777777" w:rsidTr="003121B4">
        <w:tc>
          <w:tcPr>
            <w:tcW w:w="450" w:type="dxa"/>
            <w:tcBorders>
              <w:left w:val="single" w:sz="4" w:space="0" w:color="000000"/>
              <w:bottom w:val="single" w:sz="4" w:space="0" w:color="000000"/>
            </w:tcBorders>
            <w:tcMar>
              <w:top w:w="55" w:type="dxa"/>
              <w:left w:w="55" w:type="dxa"/>
              <w:bottom w:w="55" w:type="dxa"/>
              <w:right w:w="55" w:type="dxa"/>
            </w:tcMar>
          </w:tcPr>
          <w:p w14:paraId="6F48B6C2" w14:textId="77777777" w:rsidR="00306611" w:rsidRDefault="00306611" w:rsidP="003121B4">
            <w:pPr>
              <w:pStyle w:val="Standard"/>
              <w:suppressLineNumbers/>
            </w:pPr>
            <w:r>
              <w:rPr>
                <w:rFonts w:eastAsia="NSimSun" w:cs="Arial"/>
                <w:color w:val="000000"/>
                <w:lang w:eastAsia="zh-CN" w:bidi="hi-IN"/>
              </w:rPr>
              <w:lastRenderedPageBreak/>
              <w:t>3.</w:t>
            </w:r>
          </w:p>
        </w:tc>
        <w:tc>
          <w:tcPr>
            <w:tcW w:w="2055" w:type="dxa"/>
            <w:tcBorders>
              <w:left w:val="single" w:sz="4" w:space="0" w:color="000000"/>
              <w:bottom w:val="single" w:sz="4" w:space="0" w:color="000000"/>
            </w:tcBorders>
            <w:tcMar>
              <w:top w:w="55" w:type="dxa"/>
              <w:left w:w="55" w:type="dxa"/>
              <w:bottom w:w="55" w:type="dxa"/>
              <w:right w:w="55" w:type="dxa"/>
            </w:tcMar>
          </w:tcPr>
          <w:p w14:paraId="53983134" w14:textId="77777777" w:rsidR="00306611" w:rsidRDefault="00306611" w:rsidP="003121B4">
            <w:pPr>
              <w:pStyle w:val="Standard"/>
              <w:suppressLineNumbers/>
            </w:pPr>
            <w:r>
              <w:rPr>
                <w:rFonts w:eastAsia="NSimSun" w:cs="Arial"/>
                <w:color w:val="000000"/>
                <w:lang w:eastAsia="zh-CN" w:bidi="hi-IN"/>
              </w:rPr>
              <w:t xml:space="preserve">OSP </w:t>
            </w:r>
            <w:proofErr w:type="spellStart"/>
            <w:r>
              <w:rPr>
                <w:rFonts w:eastAsia="NSimSun" w:cs="Arial"/>
                <w:color w:val="000000"/>
                <w:lang w:eastAsia="zh-CN" w:bidi="hi-IN"/>
              </w:rPr>
              <w:t>Książnice</w:t>
            </w:r>
            <w:proofErr w:type="spellEnd"/>
            <w:r>
              <w:rPr>
                <w:rFonts w:eastAsia="NSimSun" w:cs="Arial"/>
                <w:color w:val="000000"/>
                <w:lang w:eastAsia="zh-CN" w:bidi="hi-IN"/>
              </w:rPr>
              <w:t xml:space="preserve"> Wielkie</w:t>
            </w:r>
          </w:p>
        </w:tc>
        <w:tc>
          <w:tcPr>
            <w:tcW w:w="1005" w:type="dxa"/>
            <w:tcBorders>
              <w:left w:val="single" w:sz="4" w:space="0" w:color="000000"/>
              <w:bottom w:val="single" w:sz="4" w:space="0" w:color="000000"/>
            </w:tcBorders>
            <w:tcMar>
              <w:top w:w="55" w:type="dxa"/>
              <w:left w:w="55" w:type="dxa"/>
              <w:bottom w:w="55" w:type="dxa"/>
              <w:right w:w="55" w:type="dxa"/>
            </w:tcMar>
          </w:tcPr>
          <w:p w14:paraId="10A47421" w14:textId="77777777" w:rsidR="00306611" w:rsidRDefault="00306611" w:rsidP="003121B4">
            <w:pPr>
              <w:pStyle w:val="Standard"/>
              <w:suppressLineNumbers/>
            </w:pPr>
            <w:r>
              <w:rPr>
                <w:rFonts w:eastAsia="NSimSun" w:cs="Arial"/>
                <w:color w:val="000000"/>
                <w:lang w:eastAsia="zh-CN" w:bidi="hi-IN"/>
              </w:rPr>
              <w:t>11</w:t>
            </w:r>
          </w:p>
        </w:tc>
        <w:tc>
          <w:tcPr>
            <w:tcW w:w="1439" w:type="dxa"/>
            <w:tcBorders>
              <w:left w:val="single" w:sz="4" w:space="0" w:color="000000"/>
              <w:bottom w:val="single" w:sz="4" w:space="0" w:color="000000"/>
            </w:tcBorders>
            <w:tcMar>
              <w:top w:w="55" w:type="dxa"/>
              <w:left w:w="55" w:type="dxa"/>
              <w:bottom w:w="55" w:type="dxa"/>
              <w:right w:w="55" w:type="dxa"/>
            </w:tcMar>
          </w:tcPr>
          <w:p w14:paraId="1007E078" w14:textId="77777777" w:rsidR="00306611" w:rsidRDefault="00306611" w:rsidP="003121B4">
            <w:pPr>
              <w:pStyle w:val="Standard"/>
              <w:suppressLineNumbers/>
            </w:pPr>
            <w:r>
              <w:rPr>
                <w:rFonts w:eastAsia="NSimSun" w:cs="Arial"/>
                <w:color w:val="000000"/>
                <w:lang w:eastAsia="zh-CN" w:bidi="hi-IN"/>
              </w:rPr>
              <w:t>22</w:t>
            </w:r>
          </w:p>
        </w:tc>
        <w:tc>
          <w:tcPr>
            <w:tcW w:w="1066" w:type="dxa"/>
            <w:tcBorders>
              <w:left w:val="single" w:sz="4" w:space="0" w:color="000000"/>
              <w:bottom w:val="single" w:sz="4" w:space="0" w:color="000000"/>
            </w:tcBorders>
            <w:tcMar>
              <w:top w:w="55" w:type="dxa"/>
              <w:left w:w="55" w:type="dxa"/>
              <w:bottom w:w="55" w:type="dxa"/>
              <w:right w:w="55" w:type="dxa"/>
            </w:tcMar>
          </w:tcPr>
          <w:p w14:paraId="193B2434" w14:textId="77777777" w:rsidR="00306611" w:rsidRDefault="00306611" w:rsidP="003121B4">
            <w:pPr>
              <w:pStyle w:val="Standard"/>
              <w:suppressLineNumbers/>
            </w:pPr>
            <w:r>
              <w:rPr>
                <w:rFonts w:eastAsia="NSimSun" w:cs="Arial"/>
                <w:color w:val="000000"/>
                <w:lang w:eastAsia="zh-CN" w:bidi="hi-IN"/>
              </w:rPr>
              <w:t>0</w:t>
            </w:r>
          </w:p>
        </w:tc>
        <w:tc>
          <w:tcPr>
            <w:tcW w:w="1695" w:type="dxa"/>
            <w:tcBorders>
              <w:left w:val="single" w:sz="4" w:space="0" w:color="000000"/>
              <w:bottom w:val="single" w:sz="4" w:space="0" w:color="000000"/>
            </w:tcBorders>
            <w:tcMar>
              <w:top w:w="55" w:type="dxa"/>
              <w:left w:w="55" w:type="dxa"/>
              <w:bottom w:w="55" w:type="dxa"/>
              <w:right w:w="55" w:type="dxa"/>
            </w:tcMar>
          </w:tcPr>
          <w:p w14:paraId="0CE892BF" w14:textId="77777777" w:rsidR="00306611" w:rsidRDefault="00306611" w:rsidP="003121B4">
            <w:pPr>
              <w:pStyle w:val="Standard"/>
              <w:suppressLineNumbers/>
            </w:pPr>
            <w:r>
              <w:rPr>
                <w:rFonts w:eastAsia="NSimSun" w:cs="Arial"/>
                <w:color w:val="000000"/>
                <w:lang w:eastAsia="zh-CN" w:bidi="hi-IN"/>
              </w:rPr>
              <w:t>0</w:t>
            </w:r>
          </w:p>
        </w:tc>
        <w:tc>
          <w:tcPr>
            <w:tcW w:w="1245" w:type="dxa"/>
            <w:tcBorders>
              <w:left w:val="single" w:sz="4" w:space="0" w:color="000000"/>
              <w:bottom w:val="single" w:sz="4" w:space="0" w:color="000000"/>
            </w:tcBorders>
            <w:tcMar>
              <w:top w:w="55" w:type="dxa"/>
              <w:left w:w="55" w:type="dxa"/>
              <w:bottom w:w="55" w:type="dxa"/>
              <w:right w:w="55" w:type="dxa"/>
            </w:tcMar>
          </w:tcPr>
          <w:p w14:paraId="5152512C" w14:textId="77777777" w:rsidR="00306611" w:rsidRDefault="00306611" w:rsidP="003121B4">
            <w:pPr>
              <w:pStyle w:val="Standard"/>
              <w:suppressLineNumbers/>
            </w:pPr>
            <w:r>
              <w:rPr>
                <w:rFonts w:eastAsia="NSimSun" w:cs="Arial"/>
                <w:color w:val="000000"/>
                <w:lang w:eastAsia="zh-CN" w:bidi="hi-IN"/>
              </w:rPr>
              <w:t>0</w:t>
            </w:r>
          </w:p>
        </w:tc>
        <w:tc>
          <w:tcPr>
            <w:tcW w:w="1140" w:type="dxa"/>
            <w:tcBorders>
              <w:left w:val="single" w:sz="4" w:space="0" w:color="000000"/>
              <w:bottom w:val="single" w:sz="4" w:space="0" w:color="000000"/>
              <w:right w:val="single" w:sz="4" w:space="0" w:color="000000"/>
            </w:tcBorders>
            <w:tcMar>
              <w:top w:w="55" w:type="dxa"/>
              <w:left w:w="55" w:type="dxa"/>
              <w:bottom w:w="55" w:type="dxa"/>
              <w:right w:w="55" w:type="dxa"/>
            </w:tcMar>
          </w:tcPr>
          <w:p w14:paraId="5E00F021" w14:textId="77777777" w:rsidR="00306611" w:rsidRDefault="00306611" w:rsidP="003121B4">
            <w:pPr>
              <w:pStyle w:val="Standard"/>
              <w:suppressLineNumbers/>
            </w:pPr>
            <w:r>
              <w:rPr>
                <w:rFonts w:eastAsia="NSimSun" w:cs="Arial"/>
                <w:color w:val="000000"/>
                <w:lang w:eastAsia="zh-CN" w:bidi="hi-IN"/>
              </w:rPr>
              <w:t>33</w:t>
            </w:r>
          </w:p>
        </w:tc>
      </w:tr>
      <w:tr w:rsidR="00306611" w14:paraId="401E48CC" w14:textId="77777777" w:rsidTr="003121B4">
        <w:tc>
          <w:tcPr>
            <w:tcW w:w="450" w:type="dxa"/>
            <w:tcBorders>
              <w:left w:val="single" w:sz="4" w:space="0" w:color="000000"/>
              <w:bottom w:val="single" w:sz="4" w:space="0" w:color="000000"/>
            </w:tcBorders>
            <w:tcMar>
              <w:top w:w="55" w:type="dxa"/>
              <w:left w:w="55" w:type="dxa"/>
              <w:bottom w:w="55" w:type="dxa"/>
              <w:right w:w="55" w:type="dxa"/>
            </w:tcMar>
          </w:tcPr>
          <w:p w14:paraId="28FBD449" w14:textId="77777777" w:rsidR="00306611" w:rsidRDefault="00306611" w:rsidP="003121B4">
            <w:pPr>
              <w:pStyle w:val="Standard"/>
              <w:suppressLineNumbers/>
            </w:pPr>
            <w:r>
              <w:rPr>
                <w:rFonts w:eastAsia="NSimSun" w:cs="Arial"/>
                <w:color w:val="000000"/>
                <w:lang w:eastAsia="zh-CN" w:bidi="hi-IN"/>
              </w:rPr>
              <w:t>4.</w:t>
            </w:r>
          </w:p>
        </w:tc>
        <w:tc>
          <w:tcPr>
            <w:tcW w:w="2055" w:type="dxa"/>
            <w:tcBorders>
              <w:left w:val="single" w:sz="4" w:space="0" w:color="000000"/>
              <w:bottom w:val="single" w:sz="4" w:space="0" w:color="000000"/>
            </w:tcBorders>
            <w:tcMar>
              <w:top w:w="55" w:type="dxa"/>
              <w:left w:w="55" w:type="dxa"/>
              <w:bottom w:w="55" w:type="dxa"/>
              <w:right w:w="55" w:type="dxa"/>
            </w:tcMar>
          </w:tcPr>
          <w:p w14:paraId="600BCC8F" w14:textId="77777777" w:rsidR="00306611" w:rsidRDefault="00306611" w:rsidP="003121B4">
            <w:pPr>
              <w:pStyle w:val="Standard"/>
              <w:suppressLineNumbers/>
            </w:pPr>
            <w:r>
              <w:rPr>
                <w:rFonts w:eastAsia="NSimSun" w:cs="Arial"/>
                <w:color w:val="000000"/>
                <w:lang w:eastAsia="zh-CN" w:bidi="hi-IN"/>
              </w:rPr>
              <w:t xml:space="preserve">OSP </w:t>
            </w:r>
            <w:proofErr w:type="spellStart"/>
            <w:r>
              <w:rPr>
                <w:rFonts w:eastAsia="NSimSun" w:cs="Arial"/>
                <w:color w:val="000000"/>
                <w:lang w:eastAsia="zh-CN" w:bidi="hi-IN"/>
              </w:rPr>
              <w:t>Rachwałowice</w:t>
            </w:r>
            <w:proofErr w:type="spellEnd"/>
          </w:p>
        </w:tc>
        <w:tc>
          <w:tcPr>
            <w:tcW w:w="1005" w:type="dxa"/>
            <w:tcBorders>
              <w:left w:val="single" w:sz="4" w:space="0" w:color="000000"/>
              <w:bottom w:val="single" w:sz="4" w:space="0" w:color="000000"/>
            </w:tcBorders>
            <w:tcMar>
              <w:top w:w="55" w:type="dxa"/>
              <w:left w:w="55" w:type="dxa"/>
              <w:bottom w:w="55" w:type="dxa"/>
              <w:right w:w="55" w:type="dxa"/>
            </w:tcMar>
          </w:tcPr>
          <w:p w14:paraId="3FB37433" w14:textId="77777777" w:rsidR="00306611" w:rsidRDefault="00306611" w:rsidP="003121B4">
            <w:pPr>
              <w:pStyle w:val="Standard"/>
              <w:suppressLineNumbers/>
            </w:pPr>
            <w:r>
              <w:rPr>
                <w:rFonts w:eastAsia="NSimSun" w:cs="Arial"/>
                <w:color w:val="000000"/>
                <w:lang w:eastAsia="zh-CN" w:bidi="hi-IN"/>
              </w:rPr>
              <w:t>0</w:t>
            </w:r>
          </w:p>
        </w:tc>
        <w:tc>
          <w:tcPr>
            <w:tcW w:w="1439" w:type="dxa"/>
            <w:tcBorders>
              <w:left w:val="single" w:sz="4" w:space="0" w:color="000000"/>
              <w:bottom w:val="single" w:sz="4" w:space="0" w:color="000000"/>
            </w:tcBorders>
            <w:tcMar>
              <w:top w:w="55" w:type="dxa"/>
              <w:left w:w="55" w:type="dxa"/>
              <w:bottom w:w="55" w:type="dxa"/>
              <w:right w:w="55" w:type="dxa"/>
            </w:tcMar>
          </w:tcPr>
          <w:p w14:paraId="627D91BB" w14:textId="77777777" w:rsidR="00306611" w:rsidRDefault="00306611" w:rsidP="003121B4">
            <w:pPr>
              <w:pStyle w:val="Standard"/>
              <w:suppressLineNumbers/>
            </w:pPr>
            <w:r>
              <w:rPr>
                <w:rFonts w:eastAsia="NSimSun" w:cs="Arial"/>
                <w:color w:val="000000"/>
                <w:lang w:eastAsia="zh-CN" w:bidi="hi-IN"/>
              </w:rPr>
              <w:t>4</w:t>
            </w:r>
          </w:p>
        </w:tc>
        <w:tc>
          <w:tcPr>
            <w:tcW w:w="1066" w:type="dxa"/>
            <w:tcBorders>
              <w:left w:val="single" w:sz="4" w:space="0" w:color="000000"/>
              <w:bottom w:val="single" w:sz="4" w:space="0" w:color="000000"/>
            </w:tcBorders>
            <w:tcMar>
              <w:top w:w="55" w:type="dxa"/>
              <w:left w:w="55" w:type="dxa"/>
              <w:bottom w:w="55" w:type="dxa"/>
              <w:right w:w="55" w:type="dxa"/>
            </w:tcMar>
          </w:tcPr>
          <w:p w14:paraId="064C9E89" w14:textId="77777777" w:rsidR="00306611" w:rsidRDefault="00306611" w:rsidP="003121B4">
            <w:pPr>
              <w:pStyle w:val="Standard"/>
              <w:suppressLineNumbers/>
            </w:pPr>
            <w:r>
              <w:rPr>
                <w:rFonts w:eastAsia="NSimSun" w:cs="Arial"/>
                <w:color w:val="000000"/>
                <w:lang w:eastAsia="zh-CN" w:bidi="hi-IN"/>
              </w:rPr>
              <w:t>0</w:t>
            </w:r>
          </w:p>
        </w:tc>
        <w:tc>
          <w:tcPr>
            <w:tcW w:w="1695" w:type="dxa"/>
            <w:tcBorders>
              <w:left w:val="single" w:sz="4" w:space="0" w:color="000000"/>
              <w:bottom w:val="single" w:sz="4" w:space="0" w:color="000000"/>
            </w:tcBorders>
            <w:tcMar>
              <w:top w:w="55" w:type="dxa"/>
              <w:left w:w="55" w:type="dxa"/>
              <w:bottom w:w="55" w:type="dxa"/>
              <w:right w:w="55" w:type="dxa"/>
            </w:tcMar>
          </w:tcPr>
          <w:p w14:paraId="446A9AF4" w14:textId="77777777" w:rsidR="00306611" w:rsidRDefault="00306611" w:rsidP="003121B4">
            <w:pPr>
              <w:pStyle w:val="Standard"/>
              <w:suppressLineNumbers/>
            </w:pPr>
            <w:r>
              <w:rPr>
                <w:rFonts w:eastAsia="NSimSun" w:cs="Arial"/>
                <w:color w:val="000000"/>
                <w:lang w:eastAsia="zh-CN" w:bidi="hi-IN"/>
              </w:rPr>
              <w:t>0</w:t>
            </w:r>
          </w:p>
        </w:tc>
        <w:tc>
          <w:tcPr>
            <w:tcW w:w="1245" w:type="dxa"/>
            <w:tcBorders>
              <w:left w:val="single" w:sz="4" w:space="0" w:color="000000"/>
              <w:bottom w:val="single" w:sz="4" w:space="0" w:color="000000"/>
            </w:tcBorders>
            <w:tcMar>
              <w:top w:w="55" w:type="dxa"/>
              <w:left w:w="55" w:type="dxa"/>
              <w:bottom w:w="55" w:type="dxa"/>
              <w:right w:w="55" w:type="dxa"/>
            </w:tcMar>
          </w:tcPr>
          <w:p w14:paraId="48C74A6C" w14:textId="77777777" w:rsidR="00306611" w:rsidRDefault="00306611" w:rsidP="003121B4">
            <w:pPr>
              <w:pStyle w:val="Standard"/>
              <w:suppressLineNumbers/>
            </w:pPr>
            <w:r>
              <w:rPr>
                <w:rFonts w:eastAsia="NSimSun" w:cs="Arial"/>
                <w:color w:val="000000"/>
                <w:lang w:eastAsia="zh-CN" w:bidi="hi-IN"/>
              </w:rPr>
              <w:t>0</w:t>
            </w:r>
          </w:p>
        </w:tc>
        <w:tc>
          <w:tcPr>
            <w:tcW w:w="1140" w:type="dxa"/>
            <w:tcBorders>
              <w:left w:val="single" w:sz="4" w:space="0" w:color="000000"/>
              <w:bottom w:val="single" w:sz="4" w:space="0" w:color="000000"/>
              <w:right w:val="single" w:sz="4" w:space="0" w:color="000000"/>
            </w:tcBorders>
            <w:tcMar>
              <w:top w:w="55" w:type="dxa"/>
              <w:left w:w="55" w:type="dxa"/>
              <w:bottom w:w="55" w:type="dxa"/>
              <w:right w:w="55" w:type="dxa"/>
            </w:tcMar>
          </w:tcPr>
          <w:p w14:paraId="207EEB86" w14:textId="77777777" w:rsidR="00306611" w:rsidRDefault="00306611" w:rsidP="003121B4">
            <w:pPr>
              <w:pStyle w:val="Standard"/>
              <w:suppressLineNumbers/>
            </w:pPr>
            <w:r>
              <w:rPr>
                <w:rFonts w:eastAsia="NSimSun" w:cs="Arial"/>
                <w:color w:val="000000"/>
                <w:lang w:eastAsia="zh-CN" w:bidi="hi-IN"/>
              </w:rPr>
              <w:t>4</w:t>
            </w:r>
          </w:p>
        </w:tc>
      </w:tr>
      <w:tr w:rsidR="00306611" w14:paraId="409D24DF" w14:textId="77777777" w:rsidTr="003121B4">
        <w:tc>
          <w:tcPr>
            <w:tcW w:w="450" w:type="dxa"/>
            <w:tcBorders>
              <w:left w:val="single" w:sz="4" w:space="0" w:color="000000"/>
              <w:bottom w:val="single" w:sz="4" w:space="0" w:color="000000"/>
            </w:tcBorders>
            <w:tcMar>
              <w:top w:w="55" w:type="dxa"/>
              <w:left w:w="55" w:type="dxa"/>
              <w:bottom w:w="55" w:type="dxa"/>
              <w:right w:w="55" w:type="dxa"/>
            </w:tcMar>
          </w:tcPr>
          <w:p w14:paraId="64DBA122" w14:textId="77777777" w:rsidR="00306611" w:rsidRDefault="00306611" w:rsidP="003121B4">
            <w:pPr>
              <w:pStyle w:val="Standard"/>
              <w:suppressLineNumbers/>
            </w:pPr>
            <w:r>
              <w:rPr>
                <w:rFonts w:eastAsia="NSimSun" w:cs="Arial"/>
                <w:color w:val="000000"/>
                <w:lang w:eastAsia="zh-CN" w:bidi="hi-IN"/>
              </w:rPr>
              <w:t>5.</w:t>
            </w:r>
          </w:p>
        </w:tc>
        <w:tc>
          <w:tcPr>
            <w:tcW w:w="2055" w:type="dxa"/>
            <w:tcBorders>
              <w:left w:val="single" w:sz="4" w:space="0" w:color="000000"/>
              <w:bottom w:val="single" w:sz="4" w:space="0" w:color="000000"/>
            </w:tcBorders>
            <w:tcMar>
              <w:top w:w="55" w:type="dxa"/>
              <w:left w:w="55" w:type="dxa"/>
              <w:bottom w:w="55" w:type="dxa"/>
              <w:right w:w="55" w:type="dxa"/>
            </w:tcMar>
          </w:tcPr>
          <w:p w14:paraId="58C18C30" w14:textId="77777777" w:rsidR="00306611" w:rsidRDefault="00306611" w:rsidP="003121B4">
            <w:pPr>
              <w:pStyle w:val="Standard"/>
              <w:suppressLineNumbers/>
            </w:pPr>
            <w:r>
              <w:rPr>
                <w:rFonts w:eastAsia="NSimSun" w:cs="Arial"/>
                <w:color w:val="000000"/>
                <w:lang w:eastAsia="zh-CN" w:bidi="hi-IN"/>
              </w:rPr>
              <w:t xml:space="preserve">OSP </w:t>
            </w:r>
            <w:proofErr w:type="spellStart"/>
            <w:r>
              <w:rPr>
                <w:rFonts w:eastAsia="NSimSun" w:cs="Arial"/>
                <w:color w:val="000000"/>
                <w:lang w:eastAsia="zh-CN" w:bidi="hi-IN"/>
              </w:rPr>
              <w:t>Łapszów</w:t>
            </w:r>
            <w:proofErr w:type="spellEnd"/>
          </w:p>
        </w:tc>
        <w:tc>
          <w:tcPr>
            <w:tcW w:w="1005" w:type="dxa"/>
            <w:tcBorders>
              <w:left w:val="single" w:sz="4" w:space="0" w:color="000000"/>
              <w:bottom w:val="single" w:sz="4" w:space="0" w:color="000000"/>
            </w:tcBorders>
            <w:tcMar>
              <w:top w:w="55" w:type="dxa"/>
              <w:left w:w="55" w:type="dxa"/>
              <w:bottom w:w="55" w:type="dxa"/>
              <w:right w:w="55" w:type="dxa"/>
            </w:tcMar>
          </w:tcPr>
          <w:p w14:paraId="142BEA6D" w14:textId="77777777" w:rsidR="00306611" w:rsidRDefault="00306611" w:rsidP="003121B4">
            <w:pPr>
              <w:pStyle w:val="Standard"/>
              <w:suppressLineNumbers/>
            </w:pPr>
            <w:r>
              <w:rPr>
                <w:rFonts w:eastAsia="NSimSun" w:cs="Arial"/>
                <w:color w:val="000000"/>
                <w:lang w:eastAsia="zh-CN" w:bidi="hi-IN"/>
              </w:rPr>
              <w:t>0</w:t>
            </w:r>
          </w:p>
        </w:tc>
        <w:tc>
          <w:tcPr>
            <w:tcW w:w="1439" w:type="dxa"/>
            <w:tcBorders>
              <w:left w:val="single" w:sz="4" w:space="0" w:color="000000"/>
              <w:bottom w:val="single" w:sz="4" w:space="0" w:color="000000"/>
            </w:tcBorders>
            <w:tcMar>
              <w:top w:w="55" w:type="dxa"/>
              <w:left w:w="55" w:type="dxa"/>
              <w:bottom w:w="55" w:type="dxa"/>
              <w:right w:w="55" w:type="dxa"/>
            </w:tcMar>
          </w:tcPr>
          <w:p w14:paraId="73CD1B08" w14:textId="77777777" w:rsidR="00306611" w:rsidRDefault="00306611" w:rsidP="003121B4">
            <w:pPr>
              <w:pStyle w:val="Standard"/>
              <w:suppressLineNumbers/>
            </w:pPr>
            <w:r>
              <w:rPr>
                <w:rFonts w:eastAsia="NSimSun" w:cs="Arial"/>
                <w:color w:val="000000"/>
                <w:lang w:eastAsia="zh-CN" w:bidi="hi-IN"/>
              </w:rPr>
              <w:t>4</w:t>
            </w:r>
          </w:p>
        </w:tc>
        <w:tc>
          <w:tcPr>
            <w:tcW w:w="1066" w:type="dxa"/>
            <w:tcBorders>
              <w:left w:val="single" w:sz="4" w:space="0" w:color="000000"/>
              <w:bottom w:val="single" w:sz="4" w:space="0" w:color="000000"/>
            </w:tcBorders>
            <w:tcMar>
              <w:top w:w="55" w:type="dxa"/>
              <w:left w:w="55" w:type="dxa"/>
              <w:bottom w:w="55" w:type="dxa"/>
              <w:right w:w="55" w:type="dxa"/>
            </w:tcMar>
          </w:tcPr>
          <w:p w14:paraId="1E92EE08" w14:textId="77777777" w:rsidR="00306611" w:rsidRDefault="00306611" w:rsidP="003121B4">
            <w:pPr>
              <w:pStyle w:val="Standard"/>
              <w:suppressLineNumbers/>
            </w:pPr>
            <w:r>
              <w:rPr>
                <w:rFonts w:eastAsia="NSimSun" w:cs="Arial"/>
                <w:color w:val="000000"/>
                <w:lang w:eastAsia="zh-CN" w:bidi="hi-IN"/>
              </w:rPr>
              <w:t>0</w:t>
            </w:r>
          </w:p>
        </w:tc>
        <w:tc>
          <w:tcPr>
            <w:tcW w:w="1695" w:type="dxa"/>
            <w:tcBorders>
              <w:left w:val="single" w:sz="4" w:space="0" w:color="000000"/>
              <w:bottom w:val="single" w:sz="4" w:space="0" w:color="000000"/>
            </w:tcBorders>
            <w:tcMar>
              <w:top w:w="55" w:type="dxa"/>
              <w:left w:w="55" w:type="dxa"/>
              <w:bottom w:w="55" w:type="dxa"/>
              <w:right w:w="55" w:type="dxa"/>
            </w:tcMar>
          </w:tcPr>
          <w:p w14:paraId="05C26095" w14:textId="77777777" w:rsidR="00306611" w:rsidRDefault="00306611" w:rsidP="003121B4">
            <w:pPr>
              <w:pStyle w:val="Standard"/>
              <w:suppressLineNumbers/>
            </w:pPr>
            <w:r>
              <w:rPr>
                <w:rFonts w:eastAsia="NSimSun" w:cs="Arial"/>
                <w:color w:val="000000"/>
                <w:lang w:eastAsia="zh-CN" w:bidi="hi-IN"/>
              </w:rPr>
              <w:t>0</w:t>
            </w:r>
          </w:p>
        </w:tc>
        <w:tc>
          <w:tcPr>
            <w:tcW w:w="1245" w:type="dxa"/>
            <w:tcBorders>
              <w:left w:val="single" w:sz="4" w:space="0" w:color="000000"/>
              <w:bottom w:val="single" w:sz="4" w:space="0" w:color="000000"/>
            </w:tcBorders>
            <w:tcMar>
              <w:top w:w="55" w:type="dxa"/>
              <w:left w:w="55" w:type="dxa"/>
              <w:bottom w:w="55" w:type="dxa"/>
              <w:right w:w="55" w:type="dxa"/>
            </w:tcMar>
          </w:tcPr>
          <w:p w14:paraId="0CFFE609" w14:textId="77777777" w:rsidR="00306611" w:rsidRDefault="00306611" w:rsidP="003121B4">
            <w:pPr>
              <w:pStyle w:val="Standard"/>
              <w:suppressLineNumbers/>
            </w:pPr>
            <w:r>
              <w:rPr>
                <w:rFonts w:eastAsia="NSimSun" w:cs="Arial"/>
                <w:color w:val="000000"/>
                <w:lang w:eastAsia="zh-CN" w:bidi="hi-IN"/>
              </w:rPr>
              <w:t>0</w:t>
            </w:r>
          </w:p>
        </w:tc>
        <w:tc>
          <w:tcPr>
            <w:tcW w:w="1140" w:type="dxa"/>
            <w:tcBorders>
              <w:left w:val="single" w:sz="4" w:space="0" w:color="000000"/>
              <w:bottom w:val="single" w:sz="4" w:space="0" w:color="000000"/>
              <w:right w:val="single" w:sz="4" w:space="0" w:color="000000"/>
            </w:tcBorders>
            <w:tcMar>
              <w:top w:w="55" w:type="dxa"/>
              <w:left w:w="55" w:type="dxa"/>
              <w:bottom w:w="55" w:type="dxa"/>
              <w:right w:w="55" w:type="dxa"/>
            </w:tcMar>
          </w:tcPr>
          <w:p w14:paraId="502899B2" w14:textId="77777777" w:rsidR="00306611" w:rsidRDefault="00306611" w:rsidP="003121B4">
            <w:pPr>
              <w:pStyle w:val="Standard"/>
              <w:suppressLineNumbers/>
            </w:pPr>
            <w:r>
              <w:rPr>
                <w:rFonts w:eastAsia="NSimSun" w:cs="Arial"/>
                <w:color w:val="000000"/>
                <w:lang w:eastAsia="zh-CN" w:bidi="hi-IN"/>
              </w:rPr>
              <w:t>4</w:t>
            </w:r>
          </w:p>
        </w:tc>
      </w:tr>
    </w:tbl>
    <w:p w14:paraId="679C455E" w14:textId="77777777" w:rsidR="00306611" w:rsidRDefault="00306611" w:rsidP="00306611">
      <w:pPr>
        <w:pStyle w:val="Standard"/>
        <w:rPr>
          <w:b/>
          <w:bCs/>
        </w:rPr>
      </w:pPr>
    </w:p>
    <w:p w14:paraId="711E167D" w14:textId="77777777" w:rsidR="00306611" w:rsidRDefault="00306611" w:rsidP="00306611">
      <w:pPr>
        <w:pStyle w:val="Standard"/>
        <w:spacing w:after="140" w:line="276" w:lineRule="auto"/>
        <w:rPr>
          <w:b/>
          <w:bCs/>
        </w:rPr>
      </w:pPr>
    </w:p>
    <w:p w14:paraId="2A51B678" w14:textId="77777777" w:rsidR="00306611" w:rsidRDefault="00306611" w:rsidP="00306611">
      <w:pPr>
        <w:pStyle w:val="Standard"/>
        <w:spacing w:after="140" w:line="276" w:lineRule="auto"/>
      </w:pPr>
      <w:proofErr w:type="spellStart"/>
      <w:r>
        <w:rPr>
          <w:rFonts w:eastAsia="NSimSun" w:cs="Arial"/>
          <w:b/>
          <w:bCs/>
          <w:lang w:eastAsia="zh-CN" w:bidi="hi-IN"/>
        </w:rPr>
        <w:t>Informacja</w:t>
      </w:r>
      <w:proofErr w:type="spellEnd"/>
      <w:r>
        <w:rPr>
          <w:rFonts w:eastAsia="NSimSun" w:cs="Arial"/>
          <w:b/>
          <w:bCs/>
          <w:lang w:eastAsia="zh-CN" w:bidi="hi-IN"/>
        </w:rPr>
        <w:t xml:space="preserve"> o </w:t>
      </w:r>
      <w:proofErr w:type="spellStart"/>
      <w:r>
        <w:rPr>
          <w:rFonts w:eastAsia="NSimSun" w:cs="Arial"/>
          <w:b/>
          <w:bCs/>
          <w:lang w:eastAsia="zh-CN" w:bidi="hi-IN"/>
        </w:rPr>
        <w:t>dotacjach</w:t>
      </w:r>
      <w:proofErr w:type="spellEnd"/>
      <w:r>
        <w:rPr>
          <w:rFonts w:eastAsia="NSimSun" w:cs="Arial"/>
          <w:b/>
          <w:bCs/>
          <w:lang w:eastAsia="zh-CN" w:bidi="hi-IN"/>
        </w:rPr>
        <w:t xml:space="preserve"> </w:t>
      </w:r>
      <w:proofErr w:type="spellStart"/>
      <w:r>
        <w:rPr>
          <w:rFonts w:eastAsia="NSimSun" w:cs="Arial"/>
          <w:b/>
          <w:bCs/>
          <w:lang w:eastAsia="zh-CN" w:bidi="hi-IN"/>
        </w:rPr>
        <w:t>dla</w:t>
      </w:r>
      <w:proofErr w:type="spellEnd"/>
      <w:r>
        <w:rPr>
          <w:rFonts w:eastAsia="NSimSun" w:cs="Arial"/>
          <w:b/>
          <w:bCs/>
          <w:lang w:eastAsia="zh-CN" w:bidi="hi-IN"/>
        </w:rPr>
        <w:t xml:space="preserve"> OSP z </w:t>
      </w:r>
      <w:proofErr w:type="spellStart"/>
      <w:r>
        <w:rPr>
          <w:rFonts w:eastAsia="NSimSun" w:cs="Arial"/>
          <w:b/>
          <w:bCs/>
          <w:lang w:eastAsia="zh-CN" w:bidi="hi-IN"/>
        </w:rPr>
        <w:t>terenu</w:t>
      </w:r>
      <w:proofErr w:type="spellEnd"/>
      <w:r>
        <w:rPr>
          <w:rFonts w:eastAsia="NSimSun" w:cs="Arial"/>
          <w:b/>
          <w:bCs/>
          <w:lang w:eastAsia="zh-CN" w:bidi="hi-IN"/>
        </w:rPr>
        <w:t xml:space="preserve"> </w:t>
      </w:r>
      <w:proofErr w:type="spellStart"/>
      <w:r>
        <w:rPr>
          <w:rFonts w:eastAsia="NSimSun" w:cs="Arial"/>
          <w:b/>
          <w:bCs/>
          <w:lang w:eastAsia="zh-CN" w:bidi="hi-IN"/>
        </w:rPr>
        <w:t>Gminy</w:t>
      </w:r>
      <w:proofErr w:type="spellEnd"/>
      <w:r>
        <w:rPr>
          <w:rFonts w:eastAsia="NSimSun" w:cs="Arial"/>
          <w:b/>
          <w:bCs/>
          <w:lang w:eastAsia="zh-CN" w:bidi="hi-IN"/>
        </w:rPr>
        <w:t xml:space="preserve"> Koszyce w 2025 </w:t>
      </w:r>
      <w:proofErr w:type="spellStart"/>
      <w:r>
        <w:rPr>
          <w:rFonts w:eastAsia="NSimSun" w:cs="Arial"/>
          <w:b/>
          <w:bCs/>
          <w:lang w:eastAsia="zh-CN" w:bidi="hi-IN"/>
        </w:rPr>
        <w:t>roku</w:t>
      </w:r>
      <w:proofErr w:type="spellEnd"/>
    </w:p>
    <w:p w14:paraId="1BD1D337" w14:textId="77777777" w:rsidR="00306611" w:rsidRDefault="00306611" w:rsidP="006F4150">
      <w:pPr>
        <w:pStyle w:val="Standard"/>
        <w:spacing w:line="360" w:lineRule="auto"/>
        <w:jc w:val="both"/>
      </w:pPr>
      <w:r>
        <w:rPr>
          <w:rFonts w:eastAsia="NSimSun" w:cs="Arial"/>
          <w:lang w:eastAsia="zh-CN" w:bidi="hi-IN"/>
        </w:rPr>
        <w:t xml:space="preserve">W </w:t>
      </w:r>
      <w:proofErr w:type="spellStart"/>
      <w:r>
        <w:rPr>
          <w:rFonts w:eastAsia="NSimSun" w:cs="Arial"/>
          <w:lang w:eastAsia="zh-CN" w:bidi="hi-IN"/>
        </w:rPr>
        <w:t>roku</w:t>
      </w:r>
      <w:proofErr w:type="spellEnd"/>
      <w:r>
        <w:rPr>
          <w:rFonts w:eastAsia="NSimSun" w:cs="Arial"/>
          <w:lang w:eastAsia="zh-CN" w:bidi="hi-IN"/>
        </w:rPr>
        <w:t xml:space="preserve"> 2025 OSP </w:t>
      </w:r>
      <w:proofErr w:type="spellStart"/>
      <w:r>
        <w:rPr>
          <w:rFonts w:eastAsia="NSimSun" w:cs="Arial"/>
          <w:lang w:eastAsia="zh-CN" w:bidi="hi-IN"/>
        </w:rPr>
        <w:t>Książnice</w:t>
      </w:r>
      <w:proofErr w:type="spellEnd"/>
      <w:r>
        <w:rPr>
          <w:rFonts w:eastAsia="NSimSun" w:cs="Arial"/>
          <w:lang w:eastAsia="zh-CN" w:bidi="hi-IN"/>
        </w:rPr>
        <w:t xml:space="preserve"> Wielkie </w:t>
      </w:r>
      <w:proofErr w:type="spellStart"/>
      <w:r>
        <w:rPr>
          <w:rFonts w:eastAsia="NSimSun" w:cs="Arial"/>
          <w:lang w:eastAsia="zh-CN" w:bidi="hi-IN"/>
        </w:rPr>
        <w:t>wykonało</w:t>
      </w:r>
      <w:proofErr w:type="spellEnd"/>
      <w:r>
        <w:rPr>
          <w:rFonts w:eastAsia="NSimSun" w:cs="Arial"/>
          <w:lang w:eastAsia="zh-CN" w:bidi="hi-IN"/>
        </w:rPr>
        <w:t xml:space="preserve"> </w:t>
      </w:r>
      <w:proofErr w:type="spellStart"/>
      <w:r>
        <w:rPr>
          <w:rFonts w:eastAsia="NSimSun" w:cs="Arial"/>
          <w:lang w:eastAsia="zh-CN" w:bidi="hi-IN"/>
        </w:rPr>
        <w:t>zadanie</w:t>
      </w:r>
      <w:proofErr w:type="spellEnd"/>
      <w:r>
        <w:rPr>
          <w:rFonts w:eastAsia="NSimSun" w:cs="Arial"/>
          <w:lang w:eastAsia="zh-CN" w:bidi="hi-IN"/>
        </w:rPr>
        <w:t xml:space="preserve"> </w:t>
      </w:r>
      <w:proofErr w:type="spellStart"/>
      <w:r>
        <w:rPr>
          <w:rFonts w:eastAsia="NSimSun" w:cs="Arial"/>
          <w:lang w:eastAsia="zh-CN" w:bidi="hi-IN"/>
        </w:rPr>
        <w:t>pn</w:t>
      </w:r>
      <w:proofErr w:type="spellEnd"/>
      <w:r>
        <w:rPr>
          <w:rFonts w:eastAsia="NSimSun" w:cs="Arial"/>
          <w:lang w:eastAsia="zh-CN" w:bidi="hi-IN"/>
        </w:rPr>
        <w:t xml:space="preserve">.: </w:t>
      </w:r>
      <w:r>
        <w:rPr>
          <w:rFonts w:ascii="Arial" w:eastAsia="NSimSun" w:hAnsi="Arial" w:cs="Arial"/>
          <w:b/>
          <w:lang w:eastAsia="zh-CN" w:bidi="hi-IN"/>
        </w:rPr>
        <w:t>„</w:t>
      </w:r>
      <w:proofErr w:type="spellStart"/>
      <w:r w:rsidRPr="00306611">
        <w:rPr>
          <w:rFonts w:eastAsia="NSimSun" w:cs="Times New Roman"/>
          <w:b/>
          <w:lang w:eastAsia="zh-CN" w:bidi="hi-IN"/>
        </w:rPr>
        <w:t>Odwodnienie</w:t>
      </w:r>
      <w:proofErr w:type="spellEnd"/>
      <w:r w:rsidRPr="00306611">
        <w:rPr>
          <w:rFonts w:eastAsia="NSimSun" w:cs="Times New Roman"/>
          <w:b/>
          <w:lang w:eastAsia="zh-CN" w:bidi="hi-IN"/>
        </w:rPr>
        <w:t xml:space="preserve"> i </w:t>
      </w:r>
      <w:proofErr w:type="spellStart"/>
      <w:r w:rsidRPr="00306611">
        <w:rPr>
          <w:rFonts w:eastAsia="NSimSun" w:cs="Times New Roman"/>
          <w:b/>
          <w:lang w:eastAsia="zh-CN" w:bidi="hi-IN"/>
        </w:rPr>
        <w:t>osuszenie</w:t>
      </w:r>
      <w:proofErr w:type="spellEnd"/>
      <w:r w:rsidRPr="00306611">
        <w:rPr>
          <w:rFonts w:eastAsia="NSimSun" w:cs="Times New Roman"/>
          <w:b/>
          <w:lang w:eastAsia="zh-CN" w:bidi="hi-IN"/>
        </w:rPr>
        <w:t xml:space="preserve"> </w:t>
      </w:r>
      <w:proofErr w:type="spellStart"/>
      <w:r w:rsidRPr="00306611">
        <w:rPr>
          <w:rFonts w:eastAsia="NSimSun" w:cs="Times New Roman"/>
          <w:b/>
          <w:lang w:eastAsia="zh-CN" w:bidi="hi-IN"/>
        </w:rPr>
        <w:t>fundamentów</w:t>
      </w:r>
      <w:proofErr w:type="spellEnd"/>
      <w:r w:rsidRPr="00306611">
        <w:rPr>
          <w:rFonts w:eastAsia="NSimSun" w:cs="Times New Roman"/>
          <w:b/>
          <w:lang w:eastAsia="zh-CN" w:bidi="hi-IN"/>
        </w:rPr>
        <w:t xml:space="preserve"> </w:t>
      </w:r>
      <w:proofErr w:type="spellStart"/>
      <w:r w:rsidRPr="00306611">
        <w:rPr>
          <w:rFonts w:eastAsia="NSimSun" w:cs="Times New Roman"/>
          <w:b/>
          <w:lang w:eastAsia="zh-CN" w:bidi="hi-IN"/>
        </w:rPr>
        <w:t>remizy</w:t>
      </w:r>
      <w:proofErr w:type="spellEnd"/>
      <w:r w:rsidRPr="00306611">
        <w:rPr>
          <w:rFonts w:eastAsia="NSimSun" w:cs="Times New Roman"/>
          <w:b/>
          <w:lang w:eastAsia="zh-CN" w:bidi="hi-IN"/>
        </w:rPr>
        <w:t>”</w:t>
      </w:r>
      <w:r w:rsidRPr="00306611">
        <w:rPr>
          <w:rFonts w:eastAsia="NSimSun" w:cs="Times New Roman"/>
          <w:lang w:eastAsia="zh-CN" w:bidi="hi-IN"/>
        </w:rPr>
        <w:t xml:space="preserve">, </w:t>
      </w:r>
      <w:proofErr w:type="spellStart"/>
      <w:r w:rsidRPr="00306611">
        <w:rPr>
          <w:rFonts w:eastAsia="NSimSun" w:cs="Times New Roman"/>
          <w:lang w:eastAsia="zh-CN" w:bidi="hi-IN"/>
        </w:rPr>
        <w:t>całkowity</w:t>
      </w:r>
      <w:proofErr w:type="spellEnd"/>
      <w:r w:rsidRPr="00306611">
        <w:rPr>
          <w:rFonts w:eastAsia="NSimSun" w:cs="Times New Roman"/>
          <w:lang w:eastAsia="zh-CN" w:bidi="hi-IN"/>
        </w:rPr>
        <w:t xml:space="preserve"> </w:t>
      </w:r>
      <w:proofErr w:type="spellStart"/>
      <w:r w:rsidRPr="00306611">
        <w:rPr>
          <w:rFonts w:eastAsia="NSimSun" w:cs="Times New Roman"/>
          <w:lang w:eastAsia="zh-CN" w:bidi="hi-IN"/>
        </w:rPr>
        <w:t>koszt</w:t>
      </w:r>
      <w:proofErr w:type="spellEnd"/>
      <w:r w:rsidRPr="00306611">
        <w:rPr>
          <w:rFonts w:eastAsia="NSimSun" w:cs="Times New Roman"/>
          <w:lang w:eastAsia="zh-CN" w:bidi="hi-IN"/>
        </w:rPr>
        <w:t xml:space="preserve"> </w:t>
      </w:r>
      <w:proofErr w:type="spellStart"/>
      <w:r w:rsidRPr="00306611">
        <w:rPr>
          <w:rFonts w:eastAsia="NSimSun" w:cs="Times New Roman"/>
          <w:lang w:eastAsia="zh-CN" w:bidi="hi-IN"/>
        </w:rPr>
        <w:t>remontu</w:t>
      </w:r>
      <w:proofErr w:type="spellEnd"/>
      <w:r w:rsidRPr="00306611">
        <w:rPr>
          <w:rFonts w:eastAsia="NSimSun" w:cs="Times New Roman"/>
          <w:lang w:eastAsia="zh-CN" w:bidi="hi-IN"/>
        </w:rPr>
        <w:t xml:space="preserve"> </w:t>
      </w:r>
      <w:proofErr w:type="spellStart"/>
      <w:r w:rsidRPr="00306611">
        <w:rPr>
          <w:rFonts w:eastAsia="NSimSun" w:cs="Times New Roman"/>
          <w:lang w:eastAsia="zh-CN" w:bidi="hi-IN"/>
        </w:rPr>
        <w:t>to</w:t>
      </w:r>
      <w:proofErr w:type="spellEnd"/>
      <w:r w:rsidRPr="00306611">
        <w:rPr>
          <w:rFonts w:eastAsia="NSimSun" w:cs="Times New Roman"/>
          <w:lang w:eastAsia="zh-CN" w:bidi="hi-IN"/>
        </w:rPr>
        <w:t xml:space="preserve"> </w:t>
      </w:r>
      <w:proofErr w:type="spellStart"/>
      <w:r w:rsidRPr="00306611">
        <w:rPr>
          <w:rFonts w:eastAsia="NSimSun" w:cs="Times New Roman"/>
          <w:lang w:eastAsia="zh-CN" w:bidi="hi-IN"/>
        </w:rPr>
        <w:t>kwota</w:t>
      </w:r>
      <w:proofErr w:type="spellEnd"/>
      <w:r w:rsidRPr="00306611">
        <w:rPr>
          <w:rFonts w:eastAsia="NSimSun" w:cs="Times New Roman"/>
          <w:lang w:eastAsia="zh-CN" w:bidi="hi-IN"/>
        </w:rPr>
        <w:t xml:space="preserve"> 57</w:t>
      </w:r>
      <w:r>
        <w:rPr>
          <w:rFonts w:eastAsia="NSimSun" w:cs="Arial"/>
          <w:lang w:eastAsia="zh-CN" w:bidi="hi-IN"/>
        </w:rPr>
        <w:t xml:space="preserve"> 564,00 </w:t>
      </w:r>
      <w:proofErr w:type="spellStart"/>
      <w:r>
        <w:rPr>
          <w:rFonts w:eastAsia="NSimSun" w:cs="Arial"/>
          <w:lang w:eastAsia="zh-CN" w:bidi="hi-IN"/>
        </w:rPr>
        <w:t>zł</w:t>
      </w:r>
      <w:proofErr w:type="spellEnd"/>
      <w:r>
        <w:rPr>
          <w:rFonts w:eastAsia="NSimSun" w:cs="Arial"/>
          <w:lang w:eastAsia="zh-CN" w:bidi="hi-IN"/>
        </w:rPr>
        <w:t xml:space="preserve">. Gmina Koszyce </w:t>
      </w:r>
      <w:proofErr w:type="spellStart"/>
      <w:r>
        <w:rPr>
          <w:rFonts w:eastAsia="NSimSun" w:cs="Arial"/>
          <w:lang w:eastAsia="zh-CN" w:bidi="hi-IN"/>
        </w:rPr>
        <w:t>otrzymała</w:t>
      </w:r>
      <w:proofErr w:type="spellEnd"/>
      <w:r>
        <w:rPr>
          <w:rFonts w:eastAsia="NSimSun" w:cs="Arial"/>
          <w:lang w:eastAsia="zh-CN" w:bidi="hi-IN"/>
        </w:rPr>
        <w:t xml:space="preserve"> na </w:t>
      </w:r>
      <w:proofErr w:type="spellStart"/>
      <w:r>
        <w:rPr>
          <w:rFonts w:eastAsia="NSimSun" w:cs="Arial"/>
          <w:lang w:eastAsia="zh-CN" w:bidi="hi-IN"/>
        </w:rPr>
        <w:t>ten</w:t>
      </w:r>
      <w:proofErr w:type="spellEnd"/>
      <w:r>
        <w:rPr>
          <w:rFonts w:eastAsia="NSimSun" w:cs="Arial"/>
          <w:lang w:eastAsia="zh-CN" w:bidi="hi-IN"/>
        </w:rPr>
        <w:t xml:space="preserve"> </w:t>
      </w:r>
      <w:proofErr w:type="spellStart"/>
      <w:r>
        <w:rPr>
          <w:rFonts w:eastAsia="NSimSun" w:cs="Arial"/>
          <w:lang w:eastAsia="zh-CN" w:bidi="hi-IN"/>
        </w:rPr>
        <w:t>cel</w:t>
      </w:r>
      <w:proofErr w:type="spellEnd"/>
      <w:r>
        <w:rPr>
          <w:rFonts w:eastAsia="NSimSun" w:cs="Arial"/>
          <w:lang w:eastAsia="zh-CN" w:bidi="hi-IN"/>
        </w:rPr>
        <w:t xml:space="preserve"> </w:t>
      </w:r>
      <w:proofErr w:type="spellStart"/>
      <w:r>
        <w:rPr>
          <w:rFonts w:eastAsia="NSimSun" w:cs="Arial"/>
          <w:lang w:eastAsia="zh-CN" w:bidi="hi-IN"/>
        </w:rPr>
        <w:t>dotacje</w:t>
      </w:r>
      <w:proofErr w:type="spellEnd"/>
      <w:r>
        <w:rPr>
          <w:rFonts w:eastAsia="NSimSun" w:cs="Arial"/>
          <w:lang w:eastAsia="zh-CN" w:bidi="hi-IN"/>
        </w:rPr>
        <w:t xml:space="preserve"> z </w:t>
      </w:r>
      <w:proofErr w:type="spellStart"/>
      <w:r>
        <w:rPr>
          <w:rFonts w:eastAsia="NSimSun" w:cs="Arial"/>
          <w:lang w:eastAsia="zh-CN" w:bidi="hi-IN"/>
        </w:rPr>
        <w:t>Urzędu</w:t>
      </w:r>
      <w:proofErr w:type="spellEnd"/>
      <w:r>
        <w:rPr>
          <w:rFonts w:eastAsia="NSimSun" w:cs="Arial"/>
          <w:lang w:eastAsia="zh-CN" w:bidi="hi-IN"/>
        </w:rPr>
        <w:t xml:space="preserve"> </w:t>
      </w:r>
      <w:proofErr w:type="spellStart"/>
      <w:r>
        <w:rPr>
          <w:rFonts w:eastAsia="NSimSun" w:cs="Arial"/>
          <w:lang w:eastAsia="zh-CN" w:bidi="hi-IN"/>
        </w:rPr>
        <w:t>Marszałkowskiego</w:t>
      </w:r>
      <w:proofErr w:type="spellEnd"/>
      <w:r>
        <w:rPr>
          <w:rFonts w:eastAsia="NSimSun" w:cs="Arial"/>
          <w:lang w:eastAsia="zh-CN" w:bidi="hi-IN"/>
        </w:rPr>
        <w:t xml:space="preserve"> </w:t>
      </w:r>
      <w:proofErr w:type="spellStart"/>
      <w:r>
        <w:rPr>
          <w:rFonts w:eastAsia="NSimSun" w:cs="Arial"/>
          <w:lang w:eastAsia="zh-CN" w:bidi="hi-IN"/>
        </w:rPr>
        <w:t>Województwa</w:t>
      </w:r>
      <w:proofErr w:type="spellEnd"/>
      <w:r>
        <w:rPr>
          <w:rFonts w:eastAsia="NSimSun" w:cs="Arial"/>
          <w:lang w:eastAsia="zh-CN" w:bidi="hi-IN"/>
        </w:rPr>
        <w:t xml:space="preserve"> </w:t>
      </w:r>
      <w:proofErr w:type="spellStart"/>
      <w:r>
        <w:rPr>
          <w:rFonts w:eastAsia="NSimSun" w:cs="Arial"/>
          <w:lang w:eastAsia="zh-CN" w:bidi="hi-IN"/>
        </w:rPr>
        <w:t>Małopolskiego</w:t>
      </w:r>
      <w:proofErr w:type="spellEnd"/>
      <w:r>
        <w:rPr>
          <w:rFonts w:eastAsia="NSimSun" w:cs="Arial"/>
          <w:lang w:eastAsia="zh-CN" w:bidi="hi-IN"/>
        </w:rPr>
        <w:t xml:space="preserve"> w </w:t>
      </w:r>
      <w:proofErr w:type="spellStart"/>
      <w:r>
        <w:rPr>
          <w:rFonts w:eastAsia="NSimSun" w:cs="Arial"/>
          <w:lang w:eastAsia="zh-CN" w:bidi="hi-IN"/>
        </w:rPr>
        <w:t>wysokości</w:t>
      </w:r>
      <w:proofErr w:type="spellEnd"/>
      <w:r>
        <w:rPr>
          <w:rFonts w:eastAsia="NSimSun" w:cs="Arial"/>
          <w:lang w:eastAsia="zh-CN" w:bidi="hi-IN"/>
        </w:rPr>
        <w:t xml:space="preserve"> 28 782,00 </w:t>
      </w:r>
      <w:proofErr w:type="spellStart"/>
      <w:r>
        <w:rPr>
          <w:rFonts w:eastAsia="NSimSun" w:cs="Arial"/>
          <w:lang w:eastAsia="zh-CN" w:bidi="hi-IN"/>
        </w:rPr>
        <w:t>złotych</w:t>
      </w:r>
      <w:proofErr w:type="spellEnd"/>
      <w:r>
        <w:rPr>
          <w:rFonts w:eastAsia="NSimSun" w:cs="Arial"/>
          <w:lang w:eastAsia="zh-CN" w:bidi="hi-IN"/>
        </w:rPr>
        <w:t>.</w:t>
      </w:r>
    </w:p>
    <w:p w14:paraId="5BA0B29B" w14:textId="77777777" w:rsidR="00306611" w:rsidRDefault="00306611" w:rsidP="006F4150">
      <w:pPr>
        <w:pStyle w:val="Standard"/>
        <w:spacing w:line="360" w:lineRule="auto"/>
        <w:jc w:val="both"/>
      </w:pPr>
      <w:r>
        <w:rPr>
          <w:rFonts w:eastAsia="NSimSun" w:cs="Arial"/>
          <w:lang w:eastAsia="zh-CN" w:bidi="hi-IN"/>
        </w:rPr>
        <w:t xml:space="preserve">Gmina Koszyce </w:t>
      </w:r>
      <w:proofErr w:type="spellStart"/>
      <w:r>
        <w:rPr>
          <w:rFonts w:eastAsia="NSimSun" w:cs="Arial"/>
          <w:lang w:eastAsia="zh-CN" w:bidi="hi-IN"/>
        </w:rPr>
        <w:t>zakupiła</w:t>
      </w:r>
      <w:proofErr w:type="spellEnd"/>
      <w:r>
        <w:rPr>
          <w:rFonts w:eastAsia="NSimSun" w:cs="Arial"/>
          <w:lang w:eastAsia="zh-CN" w:bidi="hi-IN"/>
        </w:rPr>
        <w:t xml:space="preserve"> w 2025 </w:t>
      </w:r>
      <w:proofErr w:type="spellStart"/>
      <w:r>
        <w:rPr>
          <w:rFonts w:eastAsia="NSimSun" w:cs="Arial"/>
          <w:lang w:eastAsia="zh-CN" w:bidi="hi-IN"/>
        </w:rPr>
        <w:t>roku</w:t>
      </w:r>
      <w:proofErr w:type="spellEnd"/>
      <w:r>
        <w:rPr>
          <w:rFonts w:eastAsia="NSimSun" w:cs="Arial"/>
          <w:lang w:eastAsia="zh-CN" w:bidi="hi-IN"/>
        </w:rPr>
        <w:t xml:space="preserve"> 5 </w:t>
      </w:r>
      <w:proofErr w:type="spellStart"/>
      <w:r>
        <w:rPr>
          <w:rFonts w:eastAsia="NSimSun" w:cs="Arial"/>
          <w:lang w:eastAsia="zh-CN" w:bidi="hi-IN"/>
        </w:rPr>
        <w:t>kompletów</w:t>
      </w:r>
      <w:proofErr w:type="spellEnd"/>
      <w:r>
        <w:rPr>
          <w:rFonts w:eastAsia="NSimSun" w:cs="Arial"/>
          <w:lang w:eastAsia="zh-CN" w:bidi="hi-IN"/>
        </w:rPr>
        <w:t xml:space="preserve"> </w:t>
      </w:r>
      <w:proofErr w:type="spellStart"/>
      <w:r>
        <w:rPr>
          <w:rFonts w:eastAsia="NSimSun" w:cs="Arial"/>
          <w:lang w:eastAsia="zh-CN" w:bidi="hi-IN"/>
        </w:rPr>
        <w:t>ubrań</w:t>
      </w:r>
      <w:proofErr w:type="spellEnd"/>
      <w:r>
        <w:rPr>
          <w:rFonts w:eastAsia="NSimSun" w:cs="Arial"/>
          <w:lang w:eastAsia="zh-CN" w:bidi="hi-IN"/>
        </w:rPr>
        <w:t xml:space="preserve"> </w:t>
      </w:r>
      <w:proofErr w:type="spellStart"/>
      <w:r>
        <w:rPr>
          <w:rFonts w:eastAsia="NSimSun" w:cs="Arial"/>
          <w:lang w:eastAsia="zh-CN" w:bidi="hi-IN"/>
        </w:rPr>
        <w:t>specjalnych</w:t>
      </w:r>
      <w:proofErr w:type="spellEnd"/>
      <w:r>
        <w:rPr>
          <w:rFonts w:eastAsia="NSimSun" w:cs="Arial"/>
          <w:lang w:eastAsia="zh-CN" w:bidi="hi-IN"/>
        </w:rPr>
        <w:t xml:space="preserve"> </w:t>
      </w:r>
      <w:proofErr w:type="spellStart"/>
      <w:r>
        <w:rPr>
          <w:rFonts w:eastAsia="NSimSun" w:cs="Arial"/>
          <w:lang w:eastAsia="zh-CN" w:bidi="hi-IN"/>
        </w:rPr>
        <w:t>za</w:t>
      </w:r>
      <w:proofErr w:type="spellEnd"/>
      <w:r>
        <w:rPr>
          <w:rFonts w:eastAsia="NSimSun" w:cs="Arial"/>
          <w:lang w:eastAsia="zh-CN" w:bidi="hi-IN"/>
        </w:rPr>
        <w:t xml:space="preserve"> </w:t>
      </w:r>
      <w:proofErr w:type="spellStart"/>
      <w:r>
        <w:rPr>
          <w:rFonts w:eastAsia="NSimSun" w:cs="Arial"/>
          <w:lang w:eastAsia="zh-CN" w:bidi="hi-IN"/>
        </w:rPr>
        <w:t>kwotę</w:t>
      </w:r>
      <w:proofErr w:type="spellEnd"/>
      <w:r>
        <w:rPr>
          <w:rFonts w:eastAsia="NSimSun" w:cs="Arial"/>
          <w:lang w:eastAsia="zh-CN" w:bidi="hi-IN"/>
        </w:rPr>
        <w:t xml:space="preserve"> 16 555,77 </w:t>
      </w:r>
      <w:proofErr w:type="spellStart"/>
      <w:r>
        <w:rPr>
          <w:rFonts w:eastAsia="NSimSun" w:cs="Arial"/>
          <w:lang w:eastAsia="zh-CN" w:bidi="hi-IN"/>
        </w:rPr>
        <w:t>zł</w:t>
      </w:r>
      <w:proofErr w:type="spellEnd"/>
      <w:r>
        <w:rPr>
          <w:rFonts w:eastAsia="NSimSun" w:cs="Arial"/>
          <w:lang w:eastAsia="zh-CN" w:bidi="hi-IN"/>
        </w:rPr>
        <w:t xml:space="preserve"> (4 </w:t>
      </w:r>
      <w:proofErr w:type="spellStart"/>
      <w:r>
        <w:rPr>
          <w:rFonts w:eastAsia="NSimSun" w:cs="Arial"/>
          <w:lang w:eastAsia="zh-CN" w:bidi="hi-IN"/>
        </w:rPr>
        <w:t>komplety</w:t>
      </w:r>
      <w:proofErr w:type="spellEnd"/>
      <w:r>
        <w:rPr>
          <w:rFonts w:eastAsia="NSimSun" w:cs="Arial"/>
          <w:lang w:eastAsia="zh-CN" w:bidi="hi-IN"/>
        </w:rPr>
        <w:t xml:space="preserve"> </w:t>
      </w:r>
      <w:proofErr w:type="spellStart"/>
      <w:r>
        <w:rPr>
          <w:rFonts w:eastAsia="NSimSun" w:cs="Arial"/>
          <w:lang w:eastAsia="zh-CN" w:bidi="hi-IN"/>
        </w:rPr>
        <w:t>otrzymała</w:t>
      </w:r>
      <w:proofErr w:type="spellEnd"/>
      <w:r>
        <w:rPr>
          <w:rFonts w:eastAsia="NSimSun" w:cs="Arial"/>
          <w:lang w:eastAsia="zh-CN" w:bidi="hi-IN"/>
        </w:rPr>
        <w:t xml:space="preserve"> OSP </w:t>
      </w:r>
      <w:proofErr w:type="spellStart"/>
      <w:r>
        <w:rPr>
          <w:rFonts w:eastAsia="NSimSun" w:cs="Arial"/>
          <w:lang w:eastAsia="zh-CN" w:bidi="hi-IN"/>
        </w:rPr>
        <w:t>Rachwałowice</w:t>
      </w:r>
      <w:proofErr w:type="spellEnd"/>
      <w:r>
        <w:rPr>
          <w:rFonts w:eastAsia="NSimSun" w:cs="Arial"/>
          <w:lang w:eastAsia="zh-CN" w:bidi="hi-IN"/>
        </w:rPr>
        <w:t xml:space="preserve">  i jeden </w:t>
      </w:r>
      <w:proofErr w:type="spellStart"/>
      <w:r>
        <w:rPr>
          <w:rFonts w:eastAsia="NSimSun" w:cs="Arial"/>
          <w:lang w:eastAsia="zh-CN" w:bidi="hi-IN"/>
        </w:rPr>
        <w:t>komplet</w:t>
      </w:r>
      <w:proofErr w:type="spellEnd"/>
      <w:r>
        <w:rPr>
          <w:rFonts w:eastAsia="NSimSun" w:cs="Arial"/>
          <w:lang w:eastAsia="zh-CN" w:bidi="hi-IN"/>
        </w:rPr>
        <w:t xml:space="preserve"> OSP Koszyce).</w:t>
      </w:r>
    </w:p>
    <w:p w14:paraId="3EF0C50B" w14:textId="77777777" w:rsidR="00306611" w:rsidRDefault="00306611" w:rsidP="006F4150">
      <w:pPr>
        <w:pStyle w:val="Standard"/>
        <w:spacing w:line="360" w:lineRule="auto"/>
        <w:jc w:val="both"/>
      </w:pPr>
      <w:proofErr w:type="spellStart"/>
      <w:r>
        <w:rPr>
          <w:rFonts w:eastAsia="NSimSun" w:cs="Arial"/>
          <w:lang w:eastAsia="zh-CN" w:bidi="hi-IN"/>
        </w:rPr>
        <w:t>Jednostka</w:t>
      </w:r>
      <w:proofErr w:type="spellEnd"/>
      <w:r>
        <w:rPr>
          <w:rFonts w:eastAsia="NSimSun" w:cs="Arial"/>
          <w:lang w:eastAsia="zh-CN" w:bidi="hi-IN"/>
        </w:rPr>
        <w:t xml:space="preserve"> OSP Koszyce </w:t>
      </w:r>
      <w:proofErr w:type="spellStart"/>
      <w:r>
        <w:rPr>
          <w:rFonts w:eastAsia="NSimSun" w:cs="Arial"/>
          <w:lang w:eastAsia="zh-CN" w:bidi="hi-IN"/>
        </w:rPr>
        <w:t>otrzymała</w:t>
      </w:r>
      <w:proofErr w:type="spellEnd"/>
      <w:r>
        <w:rPr>
          <w:rFonts w:eastAsia="NSimSun" w:cs="Arial"/>
          <w:lang w:eastAsia="zh-CN" w:bidi="hi-IN"/>
        </w:rPr>
        <w:t xml:space="preserve"> </w:t>
      </w:r>
      <w:proofErr w:type="spellStart"/>
      <w:r>
        <w:rPr>
          <w:rFonts w:eastAsia="NSimSun" w:cs="Arial"/>
          <w:lang w:eastAsia="zh-CN" w:bidi="hi-IN"/>
        </w:rPr>
        <w:t>nagrodę</w:t>
      </w:r>
      <w:proofErr w:type="spellEnd"/>
      <w:r>
        <w:rPr>
          <w:rFonts w:eastAsia="NSimSun" w:cs="Arial"/>
          <w:lang w:eastAsia="zh-CN" w:bidi="hi-IN"/>
        </w:rPr>
        <w:t xml:space="preserve"> </w:t>
      </w:r>
      <w:proofErr w:type="spellStart"/>
      <w:r>
        <w:rPr>
          <w:rFonts w:eastAsia="NSimSun" w:cs="Arial"/>
          <w:lang w:eastAsia="zh-CN" w:bidi="hi-IN"/>
        </w:rPr>
        <w:t>od</w:t>
      </w:r>
      <w:proofErr w:type="spellEnd"/>
      <w:r>
        <w:rPr>
          <w:rFonts w:eastAsia="NSimSun" w:cs="Arial"/>
          <w:lang w:eastAsia="zh-CN" w:bidi="hi-IN"/>
        </w:rPr>
        <w:t xml:space="preserve"> Pana Łukasza Smółki Marszałka Województwa </w:t>
      </w:r>
      <w:proofErr w:type="spellStart"/>
      <w:r>
        <w:rPr>
          <w:rFonts w:eastAsia="NSimSun" w:cs="Arial"/>
          <w:lang w:eastAsia="zh-CN" w:bidi="hi-IN"/>
        </w:rPr>
        <w:t>Małopolskiego</w:t>
      </w:r>
      <w:proofErr w:type="spellEnd"/>
      <w:r>
        <w:rPr>
          <w:rFonts w:eastAsia="NSimSun" w:cs="Arial"/>
          <w:lang w:eastAsia="zh-CN" w:bidi="hi-IN"/>
        </w:rPr>
        <w:t xml:space="preserve"> </w:t>
      </w:r>
      <w:proofErr w:type="spellStart"/>
      <w:r>
        <w:rPr>
          <w:rFonts w:eastAsia="NSimSun" w:cs="Arial"/>
          <w:lang w:eastAsia="zh-CN" w:bidi="hi-IN"/>
        </w:rPr>
        <w:t>za</w:t>
      </w:r>
      <w:proofErr w:type="spellEnd"/>
      <w:r>
        <w:rPr>
          <w:rFonts w:eastAsia="NSimSun" w:cs="Arial"/>
          <w:lang w:eastAsia="zh-CN" w:bidi="hi-IN"/>
        </w:rPr>
        <w:t xml:space="preserve"> </w:t>
      </w:r>
      <w:proofErr w:type="spellStart"/>
      <w:r>
        <w:rPr>
          <w:rFonts w:eastAsia="NSimSun" w:cs="Arial"/>
          <w:lang w:eastAsia="zh-CN" w:bidi="hi-IN"/>
        </w:rPr>
        <w:t>najwięcej</w:t>
      </w:r>
      <w:proofErr w:type="spellEnd"/>
      <w:r>
        <w:rPr>
          <w:rFonts w:eastAsia="NSimSun" w:cs="Arial"/>
          <w:lang w:eastAsia="zh-CN" w:bidi="hi-IN"/>
        </w:rPr>
        <w:t xml:space="preserve"> </w:t>
      </w:r>
      <w:proofErr w:type="spellStart"/>
      <w:r>
        <w:rPr>
          <w:rFonts w:eastAsia="NSimSun" w:cs="Arial"/>
          <w:lang w:eastAsia="zh-CN" w:bidi="hi-IN"/>
        </w:rPr>
        <w:t>wyjazdów</w:t>
      </w:r>
      <w:proofErr w:type="spellEnd"/>
      <w:r>
        <w:rPr>
          <w:rFonts w:eastAsia="NSimSun" w:cs="Arial"/>
          <w:lang w:eastAsia="zh-CN" w:bidi="hi-IN"/>
        </w:rPr>
        <w:t xml:space="preserve"> do </w:t>
      </w:r>
      <w:proofErr w:type="spellStart"/>
      <w:r>
        <w:rPr>
          <w:rFonts w:eastAsia="NSimSun" w:cs="Arial"/>
          <w:lang w:eastAsia="zh-CN" w:bidi="hi-IN"/>
        </w:rPr>
        <w:t>zdarzeń</w:t>
      </w:r>
      <w:proofErr w:type="spellEnd"/>
      <w:r>
        <w:rPr>
          <w:rFonts w:eastAsia="NSimSun" w:cs="Arial"/>
          <w:lang w:eastAsia="zh-CN" w:bidi="hi-IN"/>
        </w:rPr>
        <w:t xml:space="preserve"> na </w:t>
      </w:r>
      <w:proofErr w:type="spellStart"/>
      <w:r>
        <w:rPr>
          <w:rFonts w:eastAsia="NSimSun" w:cs="Arial"/>
          <w:lang w:eastAsia="zh-CN" w:bidi="hi-IN"/>
        </w:rPr>
        <w:t>terenie</w:t>
      </w:r>
      <w:proofErr w:type="spellEnd"/>
      <w:r>
        <w:rPr>
          <w:rFonts w:eastAsia="NSimSun" w:cs="Arial"/>
          <w:lang w:eastAsia="zh-CN" w:bidi="hi-IN"/>
        </w:rPr>
        <w:t xml:space="preserve"> </w:t>
      </w:r>
      <w:proofErr w:type="spellStart"/>
      <w:r>
        <w:rPr>
          <w:rFonts w:eastAsia="NSimSun" w:cs="Arial"/>
          <w:lang w:eastAsia="zh-CN" w:bidi="hi-IN"/>
        </w:rPr>
        <w:t>powiatu</w:t>
      </w:r>
      <w:proofErr w:type="spellEnd"/>
      <w:r>
        <w:rPr>
          <w:rFonts w:eastAsia="NSimSun" w:cs="Arial"/>
          <w:lang w:eastAsia="zh-CN" w:bidi="hi-IN"/>
        </w:rPr>
        <w:t xml:space="preserve">. </w:t>
      </w:r>
      <w:proofErr w:type="spellStart"/>
      <w:r>
        <w:rPr>
          <w:rFonts w:eastAsia="NSimSun" w:cs="Arial"/>
          <w:lang w:eastAsia="zh-CN" w:bidi="hi-IN"/>
        </w:rPr>
        <w:t>Nagroda</w:t>
      </w:r>
      <w:proofErr w:type="spellEnd"/>
      <w:r>
        <w:rPr>
          <w:rFonts w:eastAsia="NSimSun" w:cs="Arial"/>
          <w:lang w:eastAsia="zh-CN" w:bidi="hi-IN"/>
        </w:rPr>
        <w:t xml:space="preserve"> w </w:t>
      </w:r>
      <w:proofErr w:type="spellStart"/>
      <w:r>
        <w:rPr>
          <w:rFonts w:eastAsia="NSimSun" w:cs="Arial"/>
          <w:lang w:eastAsia="zh-CN" w:bidi="hi-IN"/>
        </w:rPr>
        <w:t>wysokości</w:t>
      </w:r>
      <w:proofErr w:type="spellEnd"/>
      <w:r>
        <w:rPr>
          <w:rFonts w:eastAsia="NSimSun" w:cs="Arial"/>
          <w:lang w:eastAsia="zh-CN" w:bidi="hi-IN"/>
        </w:rPr>
        <w:t xml:space="preserve"> </w:t>
      </w:r>
      <w:r>
        <w:rPr>
          <w:rFonts w:eastAsia="NSimSun" w:cs="Arial"/>
          <w:lang w:eastAsia="zh-CN" w:bidi="hi-IN"/>
        </w:rPr>
        <w:br/>
        <w:t xml:space="preserve">5 000,00 </w:t>
      </w:r>
      <w:proofErr w:type="spellStart"/>
      <w:r>
        <w:rPr>
          <w:rFonts w:eastAsia="NSimSun" w:cs="Arial"/>
          <w:lang w:eastAsia="zh-CN" w:bidi="hi-IN"/>
        </w:rPr>
        <w:t>zł</w:t>
      </w:r>
      <w:proofErr w:type="spellEnd"/>
      <w:r>
        <w:rPr>
          <w:rFonts w:eastAsia="NSimSun" w:cs="Arial"/>
          <w:lang w:eastAsia="zh-CN" w:bidi="hi-IN"/>
        </w:rPr>
        <w:t xml:space="preserve"> </w:t>
      </w:r>
      <w:proofErr w:type="spellStart"/>
      <w:r>
        <w:rPr>
          <w:rFonts w:eastAsia="NSimSun" w:cs="Arial"/>
          <w:lang w:eastAsia="zh-CN" w:bidi="hi-IN"/>
        </w:rPr>
        <w:t>została</w:t>
      </w:r>
      <w:proofErr w:type="spellEnd"/>
      <w:r>
        <w:rPr>
          <w:rFonts w:eastAsia="NSimSun" w:cs="Arial"/>
          <w:lang w:eastAsia="zh-CN" w:bidi="hi-IN"/>
        </w:rPr>
        <w:t xml:space="preserve"> </w:t>
      </w:r>
      <w:proofErr w:type="spellStart"/>
      <w:r>
        <w:rPr>
          <w:rFonts w:eastAsia="NSimSun" w:cs="Arial"/>
          <w:lang w:eastAsia="zh-CN" w:bidi="hi-IN"/>
        </w:rPr>
        <w:t>przeznaczona</w:t>
      </w:r>
      <w:proofErr w:type="spellEnd"/>
      <w:r>
        <w:rPr>
          <w:rFonts w:eastAsia="NSimSun" w:cs="Arial"/>
          <w:lang w:eastAsia="zh-CN" w:bidi="hi-IN"/>
        </w:rPr>
        <w:t xml:space="preserve"> na </w:t>
      </w:r>
      <w:proofErr w:type="spellStart"/>
      <w:r>
        <w:rPr>
          <w:rFonts w:eastAsia="NSimSun" w:cs="Arial"/>
          <w:lang w:eastAsia="zh-CN" w:bidi="hi-IN"/>
        </w:rPr>
        <w:t>zakup</w:t>
      </w:r>
      <w:proofErr w:type="spellEnd"/>
      <w:r>
        <w:rPr>
          <w:rFonts w:eastAsia="NSimSun" w:cs="Arial"/>
          <w:lang w:eastAsia="zh-CN" w:bidi="hi-IN"/>
        </w:rPr>
        <w:t xml:space="preserve"> </w:t>
      </w:r>
      <w:proofErr w:type="spellStart"/>
      <w:r>
        <w:rPr>
          <w:rFonts w:eastAsia="NSimSun" w:cs="Arial"/>
          <w:lang w:eastAsia="zh-CN" w:bidi="hi-IN"/>
        </w:rPr>
        <w:t>hełmów</w:t>
      </w:r>
      <w:proofErr w:type="spellEnd"/>
      <w:r>
        <w:rPr>
          <w:rFonts w:eastAsia="NSimSun" w:cs="Arial"/>
          <w:lang w:eastAsia="zh-CN" w:bidi="hi-IN"/>
        </w:rPr>
        <w:t xml:space="preserve"> </w:t>
      </w:r>
      <w:proofErr w:type="spellStart"/>
      <w:r>
        <w:rPr>
          <w:rFonts w:eastAsia="NSimSun" w:cs="Arial"/>
          <w:lang w:eastAsia="zh-CN" w:bidi="hi-IN"/>
        </w:rPr>
        <w:t>strażackich</w:t>
      </w:r>
      <w:proofErr w:type="spellEnd"/>
      <w:r>
        <w:rPr>
          <w:rFonts w:eastAsia="NSimSun" w:cs="Arial"/>
          <w:lang w:eastAsia="zh-CN" w:bidi="hi-IN"/>
        </w:rPr>
        <w:t>.</w:t>
      </w:r>
    </w:p>
    <w:p w14:paraId="3FB398E8" w14:textId="718A390C" w:rsidR="00306611" w:rsidRPr="00306611" w:rsidRDefault="00306611" w:rsidP="006F4150">
      <w:pPr>
        <w:pStyle w:val="Standard"/>
        <w:spacing w:after="140" w:line="360" w:lineRule="auto"/>
        <w:jc w:val="both"/>
      </w:pPr>
      <w:proofErr w:type="spellStart"/>
      <w:r>
        <w:rPr>
          <w:rFonts w:eastAsia="NSimSun" w:cs="Arial"/>
          <w:lang w:eastAsia="zh-CN" w:bidi="hi-IN"/>
        </w:rPr>
        <w:t>Jednostka</w:t>
      </w:r>
      <w:proofErr w:type="spellEnd"/>
      <w:r>
        <w:rPr>
          <w:rFonts w:eastAsia="NSimSun" w:cs="Arial"/>
          <w:lang w:eastAsia="zh-CN" w:bidi="hi-IN"/>
        </w:rPr>
        <w:t xml:space="preserve"> OSP </w:t>
      </w:r>
      <w:proofErr w:type="spellStart"/>
      <w:r>
        <w:rPr>
          <w:rFonts w:eastAsia="NSimSun" w:cs="Arial"/>
          <w:lang w:eastAsia="zh-CN" w:bidi="hi-IN"/>
        </w:rPr>
        <w:t>Książnice</w:t>
      </w:r>
      <w:proofErr w:type="spellEnd"/>
      <w:r>
        <w:rPr>
          <w:rFonts w:eastAsia="NSimSun" w:cs="Arial"/>
          <w:lang w:eastAsia="zh-CN" w:bidi="hi-IN"/>
        </w:rPr>
        <w:t xml:space="preserve"> Wielkie w 2025 </w:t>
      </w:r>
      <w:proofErr w:type="spellStart"/>
      <w:r>
        <w:rPr>
          <w:rFonts w:eastAsia="NSimSun" w:cs="Arial"/>
          <w:lang w:eastAsia="zh-CN" w:bidi="hi-IN"/>
        </w:rPr>
        <w:t>roku</w:t>
      </w:r>
      <w:proofErr w:type="spellEnd"/>
      <w:r>
        <w:rPr>
          <w:rFonts w:eastAsia="NSimSun" w:cs="Arial"/>
          <w:lang w:eastAsia="zh-CN" w:bidi="hi-IN"/>
        </w:rPr>
        <w:t xml:space="preserve"> </w:t>
      </w:r>
      <w:proofErr w:type="spellStart"/>
      <w:r>
        <w:rPr>
          <w:rFonts w:eastAsia="NSimSun" w:cs="Arial"/>
          <w:lang w:eastAsia="zh-CN" w:bidi="hi-IN"/>
        </w:rPr>
        <w:t>zakupiła</w:t>
      </w:r>
      <w:proofErr w:type="spellEnd"/>
      <w:r>
        <w:rPr>
          <w:rFonts w:eastAsia="NSimSun" w:cs="Arial"/>
          <w:lang w:eastAsia="zh-CN" w:bidi="hi-IN"/>
        </w:rPr>
        <w:t xml:space="preserve"> </w:t>
      </w:r>
      <w:proofErr w:type="spellStart"/>
      <w:r>
        <w:rPr>
          <w:rFonts w:eastAsia="NSimSun" w:cs="Arial"/>
          <w:lang w:eastAsia="zh-CN" w:bidi="hi-IN"/>
        </w:rPr>
        <w:t>nowy</w:t>
      </w:r>
      <w:proofErr w:type="spellEnd"/>
      <w:r>
        <w:rPr>
          <w:rFonts w:eastAsia="NSimSun" w:cs="Arial"/>
          <w:lang w:eastAsia="zh-CN" w:bidi="hi-IN"/>
        </w:rPr>
        <w:t xml:space="preserve"> </w:t>
      </w:r>
      <w:proofErr w:type="spellStart"/>
      <w:r>
        <w:rPr>
          <w:rFonts w:eastAsia="NSimSun" w:cs="Arial"/>
          <w:lang w:eastAsia="zh-CN" w:bidi="hi-IN"/>
        </w:rPr>
        <w:t>sprzęt</w:t>
      </w:r>
      <w:proofErr w:type="spellEnd"/>
      <w:r>
        <w:rPr>
          <w:rFonts w:eastAsia="NSimSun" w:cs="Arial"/>
          <w:lang w:eastAsia="zh-CN" w:bidi="hi-IN"/>
        </w:rPr>
        <w:t xml:space="preserve"> </w:t>
      </w:r>
      <w:proofErr w:type="spellStart"/>
      <w:r>
        <w:rPr>
          <w:rFonts w:eastAsia="NSimSun" w:cs="Arial"/>
          <w:lang w:eastAsia="zh-CN" w:bidi="hi-IN"/>
        </w:rPr>
        <w:t>hydrauliczny</w:t>
      </w:r>
      <w:proofErr w:type="spellEnd"/>
      <w:r>
        <w:rPr>
          <w:rFonts w:eastAsia="NSimSun" w:cs="Arial"/>
          <w:lang w:eastAsia="zh-CN" w:bidi="hi-IN"/>
        </w:rPr>
        <w:t xml:space="preserve"> </w:t>
      </w:r>
      <w:proofErr w:type="spellStart"/>
      <w:r>
        <w:rPr>
          <w:rFonts w:eastAsia="NSimSun" w:cs="Arial"/>
          <w:lang w:eastAsia="zh-CN" w:bidi="hi-IN"/>
        </w:rPr>
        <w:t>za</w:t>
      </w:r>
      <w:proofErr w:type="spellEnd"/>
      <w:r>
        <w:rPr>
          <w:rFonts w:eastAsia="NSimSun" w:cs="Arial"/>
          <w:lang w:eastAsia="zh-CN" w:bidi="hi-IN"/>
        </w:rPr>
        <w:t xml:space="preserve"> </w:t>
      </w:r>
      <w:proofErr w:type="spellStart"/>
      <w:r>
        <w:rPr>
          <w:rFonts w:eastAsia="NSimSun" w:cs="Arial"/>
          <w:lang w:eastAsia="zh-CN" w:bidi="hi-IN"/>
        </w:rPr>
        <w:t>kwotę</w:t>
      </w:r>
      <w:proofErr w:type="spellEnd"/>
      <w:r>
        <w:rPr>
          <w:rFonts w:eastAsia="NSimSun" w:cs="Arial"/>
          <w:lang w:eastAsia="zh-CN" w:bidi="hi-IN"/>
        </w:rPr>
        <w:t xml:space="preserve"> </w:t>
      </w:r>
      <w:r>
        <w:rPr>
          <w:rFonts w:eastAsia="NSimSun" w:cs="Arial"/>
          <w:lang w:eastAsia="zh-CN" w:bidi="hi-IN"/>
        </w:rPr>
        <w:br/>
        <w:t xml:space="preserve">50 000,00 </w:t>
      </w:r>
      <w:proofErr w:type="spellStart"/>
      <w:r>
        <w:rPr>
          <w:rFonts w:eastAsia="NSimSun" w:cs="Arial"/>
          <w:lang w:eastAsia="zh-CN" w:bidi="hi-IN"/>
        </w:rPr>
        <w:t>zł</w:t>
      </w:r>
      <w:proofErr w:type="spellEnd"/>
      <w:r>
        <w:rPr>
          <w:rFonts w:eastAsia="NSimSun" w:cs="Arial"/>
          <w:lang w:eastAsia="zh-CN" w:bidi="hi-IN"/>
        </w:rPr>
        <w:t xml:space="preserve"> (brutto), w </w:t>
      </w:r>
      <w:proofErr w:type="spellStart"/>
      <w:r>
        <w:rPr>
          <w:rFonts w:eastAsia="NSimSun" w:cs="Arial"/>
          <w:lang w:eastAsia="zh-CN" w:bidi="hi-IN"/>
        </w:rPr>
        <w:t>tym</w:t>
      </w:r>
      <w:proofErr w:type="spellEnd"/>
      <w:r>
        <w:rPr>
          <w:rFonts w:eastAsia="NSimSun" w:cs="Arial"/>
          <w:lang w:eastAsia="zh-CN" w:bidi="hi-IN"/>
        </w:rPr>
        <w:t xml:space="preserve">: </w:t>
      </w:r>
      <w:proofErr w:type="spellStart"/>
      <w:r>
        <w:rPr>
          <w:rFonts w:eastAsia="NSimSun" w:cs="Arial"/>
          <w:lang w:eastAsia="zh-CN" w:bidi="hi-IN"/>
        </w:rPr>
        <w:t>dofinansowanie</w:t>
      </w:r>
      <w:proofErr w:type="spellEnd"/>
      <w:r>
        <w:rPr>
          <w:rFonts w:eastAsia="NSimSun" w:cs="Arial"/>
          <w:lang w:eastAsia="zh-CN" w:bidi="hi-IN"/>
        </w:rPr>
        <w:t xml:space="preserve"> z </w:t>
      </w:r>
      <w:proofErr w:type="spellStart"/>
      <w:r>
        <w:rPr>
          <w:rFonts w:eastAsia="NSimSun" w:cs="Arial"/>
          <w:lang w:eastAsia="zh-CN" w:bidi="hi-IN"/>
        </w:rPr>
        <w:t>Wojewódzkiego</w:t>
      </w:r>
      <w:proofErr w:type="spellEnd"/>
      <w:r>
        <w:rPr>
          <w:rFonts w:eastAsia="NSimSun" w:cs="Arial"/>
          <w:lang w:eastAsia="zh-CN" w:bidi="hi-IN"/>
        </w:rPr>
        <w:t xml:space="preserve"> </w:t>
      </w:r>
      <w:proofErr w:type="spellStart"/>
      <w:r>
        <w:rPr>
          <w:rFonts w:eastAsia="NSimSun" w:cs="Arial"/>
          <w:lang w:eastAsia="zh-CN" w:bidi="hi-IN"/>
        </w:rPr>
        <w:t>Funduszu</w:t>
      </w:r>
      <w:proofErr w:type="spellEnd"/>
      <w:r>
        <w:rPr>
          <w:rFonts w:eastAsia="NSimSun" w:cs="Arial"/>
          <w:lang w:eastAsia="zh-CN" w:bidi="hi-IN"/>
        </w:rPr>
        <w:t xml:space="preserve"> Ochrony </w:t>
      </w:r>
      <w:proofErr w:type="spellStart"/>
      <w:r>
        <w:rPr>
          <w:rFonts w:eastAsia="NSimSun" w:cs="Arial"/>
          <w:lang w:eastAsia="zh-CN" w:bidi="hi-IN"/>
        </w:rPr>
        <w:t>Środowiska</w:t>
      </w:r>
      <w:proofErr w:type="spellEnd"/>
      <w:r>
        <w:rPr>
          <w:rFonts w:eastAsia="NSimSun" w:cs="Arial"/>
          <w:lang w:eastAsia="zh-CN" w:bidi="hi-IN"/>
        </w:rPr>
        <w:t xml:space="preserve"> </w:t>
      </w:r>
      <w:r>
        <w:rPr>
          <w:rFonts w:eastAsia="NSimSun" w:cs="Arial"/>
          <w:lang w:eastAsia="zh-CN" w:bidi="hi-IN"/>
        </w:rPr>
        <w:br/>
        <w:t xml:space="preserve">i </w:t>
      </w:r>
      <w:proofErr w:type="spellStart"/>
      <w:r>
        <w:rPr>
          <w:rFonts w:eastAsia="NSimSun" w:cs="Arial"/>
          <w:lang w:eastAsia="zh-CN" w:bidi="hi-IN"/>
        </w:rPr>
        <w:t>Gospodarki</w:t>
      </w:r>
      <w:proofErr w:type="spellEnd"/>
      <w:r>
        <w:rPr>
          <w:rFonts w:eastAsia="NSimSun" w:cs="Arial"/>
          <w:lang w:eastAsia="zh-CN" w:bidi="hi-IN"/>
        </w:rPr>
        <w:t xml:space="preserve"> </w:t>
      </w:r>
      <w:proofErr w:type="spellStart"/>
      <w:r>
        <w:rPr>
          <w:rFonts w:eastAsia="NSimSun" w:cs="Arial"/>
          <w:lang w:eastAsia="zh-CN" w:bidi="hi-IN"/>
        </w:rPr>
        <w:t>Wodnej</w:t>
      </w:r>
      <w:proofErr w:type="spellEnd"/>
      <w:r>
        <w:rPr>
          <w:rFonts w:eastAsia="NSimSun" w:cs="Arial"/>
          <w:lang w:eastAsia="zh-CN" w:bidi="hi-IN"/>
        </w:rPr>
        <w:t xml:space="preserve"> w </w:t>
      </w:r>
      <w:proofErr w:type="spellStart"/>
      <w:r>
        <w:rPr>
          <w:rFonts w:eastAsia="NSimSun" w:cs="Arial"/>
          <w:lang w:eastAsia="zh-CN" w:bidi="hi-IN"/>
        </w:rPr>
        <w:t>Krakowie</w:t>
      </w:r>
      <w:proofErr w:type="spellEnd"/>
      <w:r>
        <w:rPr>
          <w:rFonts w:eastAsia="NSimSun" w:cs="Arial"/>
          <w:lang w:eastAsia="zh-CN" w:bidi="hi-IN"/>
        </w:rPr>
        <w:t xml:space="preserve"> </w:t>
      </w:r>
      <w:r>
        <w:rPr>
          <w:rFonts w:eastAsia="Calibri" w:cs="Calibri"/>
          <w:lang w:eastAsia="zh-CN" w:bidi="hi-IN"/>
        </w:rPr>
        <w:t>17 370,17</w:t>
      </w:r>
      <w:r>
        <w:rPr>
          <w:rFonts w:eastAsia="NSimSun" w:cs="Arial"/>
          <w:lang w:eastAsia="zh-CN" w:bidi="hi-IN"/>
        </w:rPr>
        <w:t xml:space="preserve"> </w:t>
      </w:r>
      <w:proofErr w:type="spellStart"/>
      <w:r>
        <w:rPr>
          <w:rFonts w:eastAsia="NSimSun" w:cs="Arial"/>
          <w:lang w:eastAsia="zh-CN" w:bidi="hi-IN"/>
        </w:rPr>
        <w:t>zł</w:t>
      </w:r>
      <w:proofErr w:type="spellEnd"/>
      <w:r>
        <w:rPr>
          <w:rFonts w:eastAsia="NSimSun" w:cs="Arial"/>
          <w:lang w:eastAsia="zh-CN" w:bidi="hi-IN"/>
        </w:rPr>
        <w:t xml:space="preserve">, </w:t>
      </w:r>
      <w:proofErr w:type="spellStart"/>
      <w:r>
        <w:rPr>
          <w:rFonts w:eastAsia="NSimSun" w:cs="Arial"/>
          <w:lang w:eastAsia="zh-CN" w:bidi="hi-IN"/>
        </w:rPr>
        <w:t>środki</w:t>
      </w:r>
      <w:proofErr w:type="spellEnd"/>
      <w:r>
        <w:rPr>
          <w:rFonts w:eastAsia="NSimSun" w:cs="Arial"/>
          <w:lang w:eastAsia="zh-CN" w:bidi="hi-IN"/>
        </w:rPr>
        <w:t xml:space="preserve"> </w:t>
      </w:r>
      <w:proofErr w:type="spellStart"/>
      <w:r>
        <w:rPr>
          <w:rFonts w:eastAsia="NSimSun" w:cs="Arial"/>
          <w:lang w:eastAsia="zh-CN" w:bidi="hi-IN"/>
        </w:rPr>
        <w:t>gminy</w:t>
      </w:r>
      <w:proofErr w:type="spellEnd"/>
      <w:r>
        <w:rPr>
          <w:rFonts w:eastAsia="NSimSun" w:cs="Arial"/>
          <w:lang w:eastAsia="zh-CN" w:bidi="hi-IN"/>
        </w:rPr>
        <w:t xml:space="preserve"> Koszyce 17 629,83 </w:t>
      </w:r>
      <w:proofErr w:type="spellStart"/>
      <w:r>
        <w:rPr>
          <w:rFonts w:eastAsia="NSimSun" w:cs="Arial"/>
          <w:lang w:eastAsia="zh-CN" w:bidi="hi-IN"/>
        </w:rPr>
        <w:t>zł</w:t>
      </w:r>
      <w:proofErr w:type="spellEnd"/>
      <w:r>
        <w:rPr>
          <w:rFonts w:eastAsia="NSimSun" w:cs="Arial"/>
          <w:lang w:eastAsia="zh-CN" w:bidi="hi-IN"/>
        </w:rPr>
        <w:t xml:space="preserve">, </w:t>
      </w:r>
      <w:proofErr w:type="spellStart"/>
      <w:r>
        <w:rPr>
          <w:rFonts w:eastAsia="NSimSun" w:cs="Arial"/>
          <w:lang w:eastAsia="zh-CN" w:bidi="hi-IN"/>
        </w:rPr>
        <w:t>dotacja</w:t>
      </w:r>
      <w:proofErr w:type="spellEnd"/>
      <w:r>
        <w:rPr>
          <w:rFonts w:eastAsia="NSimSun" w:cs="Arial"/>
          <w:lang w:eastAsia="zh-CN" w:bidi="hi-IN"/>
        </w:rPr>
        <w:t xml:space="preserve"> </w:t>
      </w:r>
      <w:r>
        <w:rPr>
          <w:rFonts w:eastAsia="NSimSun" w:cs="Arial"/>
          <w:lang w:eastAsia="zh-CN" w:bidi="hi-IN"/>
        </w:rPr>
        <w:br/>
        <w:t xml:space="preserve">z </w:t>
      </w:r>
      <w:proofErr w:type="spellStart"/>
      <w:r>
        <w:rPr>
          <w:rFonts w:eastAsia="NSimSun" w:cs="Arial"/>
          <w:lang w:eastAsia="zh-CN" w:bidi="hi-IN"/>
        </w:rPr>
        <w:t>MSWiA</w:t>
      </w:r>
      <w:proofErr w:type="spellEnd"/>
      <w:r>
        <w:rPr>
          <w:rFonts w:eastAsia="NSimSun" w:cs="Arial"/>
          <w:lang w:eastAsia="zh-CN" w:bidi="hi-IN"/>
        </w:rPr>
        <w:t xml:space="preserve"> 15 000,00 </w:t>
      </w:r>
      <w:proofErr w:type="spellStart"/>
      <w:r>
        <w:rPr>
          <w:rFonts w:eastAsia="NSimSun" w:cs="Arial"/>
          <w:lang w:eastAsia="zh-CN" w:bidi="hi-IN"/>
        </w:rPr>
        <w:t>zł</w:t>
      </w:r>
      <w:proofErr w:type="spellEnd"/>
      <w:r>
        <w:rPr>
          <w:rFonts w:eastAsia="NSimSun" w:cs="Arial"/>
          <w:lang w:eastAsia="zh-CN" w:bidi="hi-IN"/>
        </w:rPr>
        <w:t>.</w:t>
      </w:r>
    </w:p>
    <w:p w14:paraId="3DE29D03" w14:textId="77777777" w:rsidR="00F52E30" w:rsidRDefault="00F52E30" w:rsidP="00F52E30">
      <w:pPr>
        <w:suppressAutoHyphens/>
        <w:autoSpaceDN w:val="0"/>
        <w:spacing w:after="0" w:line="240" w:lineRule="auto"/>
        <w:jc w:val="both"/>
        <w:rPr>
          <w:rFonts w:ascii="Times New Roman" w:eastAsia="NSimSun" w:hAnsi="Times New Roman" w:cs="Arial"/>
          <w:kern w:val="3"/>
          <w:sz w:val="24"/>
          <w:szCs w:val="24"/>
          <w:lang w:eastAsia="zh-CN" w:bidi="hi-IN"/>
        </w:rPr>
      </w:pPr>
    </w:p>
    <w:p w14:paraId="089BCF0E" w14:textId="668276E6" w:rsidR="0007545F" w:rsidRPr="00E97C97" w:rsidRDefault="008563D1" w:rsidP="00D17EF2">
      <w:pPr>
        <w:pStyle w:val="Nagwek2"/>
        <w:rPr>
          <w:rFonts w:eastAsia="Calibri"/>
        </w:rPr>
      </w:pPr>
      <w:bookmarkStart w:id="93" w:name="_Toc228571275"/>
      <w:r w:rsidRPr="00E97C97">
        <w:rPr>
          <w:rFonts w:eastAsia="Calibri"/>
        </w:rPr>
        <w:t>1</w:t>
      </w:r>
      <w:r w:rsidR="0022646F">
        <w:rPr>
          <w:rFonts w:eastAsia="Calibri"/>
        </w:rPr>
        <w:t>3</w:t>
      </w:r>
      <w:r w:rsidRPr="00E97C97">
        <w:rPr>
          <w:rFonts w:eastAsia="Calibri"/>
        </w:rPr>
        <w:t xml:space="preserve">. </w:t>
      </w:r>
      <w:r w:rsidR="0007545F" w:rsidRPr="00E97C97">
        <w:rPr>
          <w:rFonts w:eastAsia="Calibri"/>
        </w:rPr>
        <w:t xml:space="preserve">Realizacja uchwał Rady </w:t>
      </w:r>
      <w:bookmarkEnd w:id="80"/>
      <w:r w:rsidR="0007545F" w:rsidRPr="00E97C97">
        <w:rPr>
          <w:rFonts w:eastAsia="Calibri"/>
        </w:rPr>
        <w:t>Miejskiej</w:t>
      </w:r>
      <w:r w:rsidR="00261229" w:rsidRPr="00E97C97">
        <w:rPr>
          <w:rFonts w:eastAsia="Calibri"/>
        </w:rPr>
        <w:t>.</w:t>
      </w:r>
      <w:bookmarkEnd w:id="93"/>
    </w:p>
    <w:p w14:paraId="2C55F5CB" w14:textId="77777777" w:rsidR="004605AA" w:rsidRDefault="004605AA" w:rsidP="00F52E30">
      <w:pPr>
        <w:jc w:val="both"/>
        <w:rPr>
          <w:rFonts w:ascii="Calibri" w:eastAsia="Times New Roman" w:hAnsi="Calibri" w:cs="Calibri"/>
          <w:color w:val="000000"/>
          <w:lang w:eastAsia="pl-PL"/>
        </w:rPr>
      </w:pPr>
      <w:bookmarkStart w:id="94" w:name="_Toc8047951"/>
    </w:p>
    <w:p w14:paraId="3796314B" w14:textId="041464A5" w:rsidR="00306611" w:rsidRPr="00306611" w:rsidRDefault="00306611" w:rsidP="006F4150">
      <w:pPr>
        <w:spacing w:line="360" w:lineRule="auto"/>
        <w:jc w:val="both"/>
        <w:rPr>
          <w:rFonts w:ascii="Times New Roman" w:eastAsia="Times New Roman" w:hAnsi="Times New Roman" w:cs="Times New Roman"/>
          <w:color w:val="000000"/>
          <w:sz w:val="24"/>
          <w:szCs w:val="24"/>
          <w:lang w:eastAsia="pl-PL"/>
        </w:rPr>
      </w:pPr>
      <w:r w:rsidRPr="00306611">
        <w:rPr>
          <w:rFonts w:ascii="Times New Roman" w:eastAsia="Times New Roman" w:hAnsi="Times New Roman" w:cs="Times New Roman"/>
          <w:color w:val="000000"/>
          <w:sz w:val="24"/>
          <w:szCs w:val="24"/>
          <w:lang w:eastAsia="pl-PL"/>
        </w:rPr>
        <w:t>W 2025 roku odbyło się 6 sesji Rady Miejskiej, przy ogólnej frekwencji radnych wynoszącej 96,67 %. W roku 2025 podjęto 63 uchwał decydujących o funkcjonowaniu gminy. Wszystkie akty, zgodnie z art. 90 ustawy z dnia 8 marca 1990 roku o samorządzie gminnym przedłożono do badania Wojewodzie Małopolskiemu  oraz  Regionalnej Izbie Obrachunkowej w Krakowie. W Małopolskim Dzienniku Urzędowym opublikowano 29 uchwał. Wszystkie uchwały opublikowano w Biuletynie Informacji Publicznej Urzędu Miasta i Gminy Koszyce. Uchwały powierzono do realizacji referatom,  poszczególnym  samodzielnym stanowiskom pracy oraz  jednostkom organizacyjnym</w:t>
      </w:r>
      <w:r>
        <w:rPr>
          <w:rFonts w:ascii="Times New Roman" w:eastAsia="Times New Roman" w:hAnsi="Times New Roman" w:cs="Times New Roman"/>
          <w:color w:val="000000"/>
          <w:sz w:val="24"/>
          <w:szCs w:val="24"/>
          <w:lang w:eastAsia="pl-PL"/>
        </w:rPr>
        <w:t>.</w:t>
      </w:r>
    </w:p>
    <w:p w14:paraId="17EDDFE4" w14:textId="77777777" w:rsidR="00306611" w:rsidRPr="00306611" w:rsidRDefault="00306611" w:rsidP="006F4150">
      <w:pPr>
        <w:spacing w:line="360" w:lineRule="auto"/>
        <w:jc w:val="both"/>
        <w:rPr>
          <w:rFonts w:ascii="Times New Roman" w:eastAsia="Times New Roman" w:hAnsi="Times New Roman" w:cs="Times New Roman"/>
          <w:color w:val="000000"/>
          <w:sz w:val="24"/>
          <w:szCs w:val="24"/>
          <w:lang w:eastAsia="pl-PL"/>
        </w:rPr>
      </w:pPr>
      <w:r w:rsidRPr="00306611">
        <w:rPr>
          <w:rFonts w:ascii="Times New Roman" w:eastAsia="Times New Roman" w:hAnsi="Times New Roman" w:cs="Times New Roman"/>
          <w:color w:val="000000"/>
          <w:sz w:val="24"/>
          <w:szCs w:val="24"/>
          <w:lang w:eastAsia="pl-PL"/>
        </w:rPr>
        <w:t xml:space="preserve">Podczas obrad sesji  radni mieli możliwość zapoznania się z bieżącą działalnością Burmistrza w okresach pomiędzy sesjami. W przedstawianym okresie, zarówno przez sołtysów jak i radnych, w formie pisemnej zgłoszono 61 wniosków,  które zostały przekazane przez Burmistrza Miasta i Gminy wg właściwości, a uzyskane odpowiedzi przesyłano </w:t>
      </w:r>
      <w:r w:rsidRPr="00306611">
        <w:rPr>
          <w:rFonts w:ascii="Times New Roman" w:eastAsia="Times New Roman" w:hAnsi="Times New Roman" w:cs="Times New Roman"/>
          <w:color w:val="000000"/>
          <w:sz w:val="24"/>
          <w:szCs w:val="24"/>
          <w:lang w:eastAsia="pl-PL"/>
        </w:rPr>
        <w:lastRenderedPageBreak/>
        <w:t>zainteresowanym oraz do wiadomości Przewodniczącemu Rady Miejskiej. Przewodniczący Rady Miejskiej informował podczas obrad sesji o wniesionych interpelacjach i odpowiedziach na nie, które ponadto zamieszczane są w BIP w zakładce interpelacje. W 2025 roku radni złożyli 2 interpelacje.</w:t>
      </w:r>
    </w:p>
    <w:p w14:paraId="6B3EB3F1" w14:textId="6B52C5AA" w:rsidR="00306611" w:rsidRDefault="00306611" w:rsidP="006F4150">
      <w:pPr>
        <w:spacing w:line="360" w:lineRule="auto"/>
        <w:jc w:val="both"/>
        <w:rPr>
          <w:rFonts w:ascii="Times New Roman" w:eastAsia="Times New Roman" w:hAnsi="Times New Roman" w:cs="Times New Roman"/>
          <w:color w:val="000000"/>
          <w:sz w:val="24"/>
          <w:szCs w:val="24"/>
          <w:lang w:eastAsia="pl-PL"/>
        </w:rPr>
      </w:pPr>
      <w:r w:rsidRPr="00306611">
        <w:rPr>
          <w:rFonts w:ascii="Times New Roman" w:eastAsia="Times New Roman" w:hAnsi="Times New Roman" w:cs="Times New Roman"/>
          <w:color w:val="000000"/>
          <w:sz w:val="24"/>
          <w:szCs w:val="24"/>
          <w:lang w:eastAsia="pl-PL"/>
        </w:rPr>
        <w:t>Ważną częścią całokształtu pracy Rady Miejskiej w Koszycach są posiedzenia wszystkich Komisji merytorycznych, zarówno posiedzenia indywidulne jak i wspólne. W roku 2025 łącznie odbyło się 13 posiedzeń</w:t>
      </w:r>
      <w:r>
        <w:rPr>
          <w:rFonts w:ascii="Times New Roman" w:eastAsia="Times New Roman" w:hAnsi="Times New Roman" w:cs="Times New Roman"/>
          <w:color w:val="000000"/>
          <w:sz w:val="24"/>
          <w:szCs w:val="24"/>
          <w:lang w:eastAsia="pl-PL"/>
        </w:rPr>
        <w:t xml:space="preserve">. </w:t>
      </w:r>
    </w:p>
    <w:p w14:paraId="62DCA180" w14:textId="673BB8DB" w:rsidR="00306611" w:rsidRDefault="00306611" w:rsidP="006F4150">
      <w:pPr>
        <w:spacing w:line="360" w:lineRule="auto"/>
        <w:jc w:val="both"/>
        <w:rPr>
          <w:rFonts w:ascii="Times New Roman" w:eastAsia="Times New Roman" w:hAnsi="Times New Roman" w:cs="Times New Roman"/>
          <w:color w:val="000000"/>
          <w:sz w:val="24"/>
          <w:szCs w:val="24"/>
          <w:lang w:eastAsia="pl-PL"/>
        </w:rPr>
      </w:pPr>
      <w:r>
        <w:rPr>
          <w:rFonts w:ascii="Times New Roman" w:eastAsia="Times New Roman" w:hAnsi="Times New Roman" w:cs="Times New Roman"/>
          <w:color w:val="000000"/>
          <w:sz w:val="24"/>
          <w:szCs w:val="24"/>
          <w:lang w:eastAsia="pl-PL"/>
        </w:rPr>
        <w:t xml:space="preserve">Od roku 2025 działalność i posiedzenia Rady Miejskiej wspierane są i obsługiwane za pomocą systemu dedykowanemu posiedzeniom organów kolegialnych gmin. Od roku 2025 Radni Rady </w:t>
      </w:r>
      <w:r w:rsidR="0022646F">
        <w:rPr>
          <w:rFonts w:ascii="Times New Roman" w:eastAsia="Times New Roman" w:hAnsi="Times New Roman" w:cs="Times New Roman"/>
          <w:color w:val="000000"/>
          <w:sz w:val="24"/>
          <w:szCs w:val="24"/>
          <w:lang w:eastAsia="pl-PL"/>
        </w:rPr>
        <w:t>M</w:t>
      </w:r>
      <w:r>
        <w:rPr>
          <w:rFonts w:ascii="Times New Roman" w:eastAsia="Times New Roman" w:hAnsi="Times New Roman" w:cs="Times New Roman"/>
          <w:color w:val="000000"/>
          <w:sz w:val="24"/>
          <w:szCs w:val="24"/>
          <w:lang w:eastAsia="pl-PL"/>
        </w:rPr>
        <w:t xml:space="preserve">iejskiej w Koszycach zostali wyposażeni w tablety – kompatybilne z systemem, za pośrednictwem których </w:t>
      </w:r>
      <w:r w:rsidR="0022646F">
        <w:rPr>
          <w:rFonts w:ascii="Times New Roman" w:eastAsia="Times New Roman" w:hAnsi="Times New Roman" w:cs="Times New Roman"/>
          <w:color w:val="000000"/>
          <w:sz w:val="24"/>
          <w:szCs w:val="24"/>
          <w:lang w:eastAsia="pl-PL"/>
        </w:rPr>
        <w:t>otrzymują projekty uchwał</w:t>
      </w:r>
      <w:r>
        <w:rPr>
          <w:rFonts w:ascii="Times New Roman" w:eastAsia="Times New Roman" w:hAnsi="Times New Roman" w:cs="Times New Roman"/>
          <w:color w:val="000000"/>
          <w:sz w:val="24"/>
          <w:szCs w:val="24"/>
          <w:lang w:eastAsia="pl-PL"/>
        </w:rPr>
        <w:t xml:space="preserve"> oraz </w:t>
      </w:r>
      <w:r w:rsidR="0022646F">
        <w:rPr>
          <w:rFonts w:ascii="Times New Roman" w:eastAsia="Times New Roman" w:hAnsi="Times New Roman" w:cs="Times New Roman"/>
          <w:color w:val="000000"/>
          <w:sz w:val="24"/>
          <w:szCs w:val="24"/>
          <w:lang w:eastAsia="pl-PL"/>
        </w:rPr>
        <w:t>przeprowadzana jest</w:t>
      </w:r>
      <w:r>
        <w:rPr>
          <w:rFonts w:ascii="Times New Roman" w:eastAsia="Times New Roman" w:hAnsi="Times New Roman" w:cs="Times New Roman"/>
          <w:color w:val="000000"/>
          <w:sz w:val="24"/>
          <w:szCs w:val="24"/>
          <w:lang w:eastAsia="pl-PL"/>
        </w:rPr>
        <w:t xml:space="preserve"> procedur</w:t>
      </w:r>
      <w:r w:rsidR="0022646F">
        <w:rPr>
          <w:rFonts w:ascii="Times New Roman" w:eastAsia="Times New Roman" w:hAnsi="Times New Roman" w:cs="Times New Roman"/>
          <w:color w:val="000000"/>
          <w:sz w:val="24"/>
          <w:szCs w:val="24"/>
          <w:lang w:eastAsia="pl-PL"/>
        </w:rPr>
        <w:t>a</w:t>
      </w:r>
      <w:r>
        <w:rPr>
          <w:rFonts w:ascii="Times New Roman" w:eastAsia="Times New Roman" w:hAnsi="Times New Roman" w:cs="Times New Roman"/>
          <w:color w:val="000000"/>
          <w:sz w:val="24"/>
          <w:szCs w:val="24"/>
          <w:lang w:eastAsia="pl-PL"/>
        </w:rPr>
        <w:t xml:space="preserve"> głosowania </w:t>
      </w:r>
      <w:r w:rsidR="0022646F">
        <w:rPr>
          <w:rFonts w:ascii="Times New Roman" w:eastAsia="Times New Roman" w:hAnsi="Times New Roman" w:cs="Times New Roman"/>
          <w:color w:val="000000"/>
          <w:sz w:val="24"/>
          <w:szCs w:val="24"/>
          <w:lang w:eastAsia="pl-PL"/>
        </w:rPr>
        <w:t>podczas posiedzeń organu.</w:t>
      </w:r>
    </w:p>
    <w:p w14:paraId="33A799FD" w14:textId="77777777" w:rsidR="0022646F" w:rsidRPr="004605AA" w:rsidRDefault="0022646F" w:rsidP="00306611">
      <w:pPr>
        <w:jc w:val="both"/>
        <w:rPr>
          <w:rFonts w:ascii="Times New Roman" w:eastAsia="Times New Roman" w:hAnsi="Times New Roman" w:cs="Times New Roman"/>
          <w:color w:val="000000"/>
          <w:sz w:val="24"/>
          <w:szCs w:val="24"/>
          <w:lang w:eastAsia="pl-PL"/>
        </w:rPr>
      </w:pPr>
    </w:p>
    <w:p w14:paraId="24B74DAC" w14:textId="73BA72FC" w:rsidR="0007545F" w:rsidRDefault="0007545F" w:rsidP="0007545F">
      <w:pPr>
        <w:pStyle w:val="Nagwek1"/>
        <w:rPr>
          <w:rFonts w:ascii="Times New Roman" w:hAnsi="Times New Roman" w:cs="Times New Roman"/>
          <w:color w:val="002060"/>
          <w:sz w:val="24"/>
          <w:szCs w:val="24"/>
          <w:lang w:eastAsia="zh-CN" w:bidi="hi-IN"/>
        </w:rPr>
      </w:pPr>
      <w:bookmarkStart w:id="95" w:name="_Toc228571276"/>
      <w:r w:rsidRPr="00E97C97">
        <w:rPr>
          <w:rFonts w:ascii="Times New Roman" w:hAnsi="Times New Roman" w:cs="Times New Roman"/>
          <w:color w:val="002060"/>
          <w:sz w:val="24"/>
          <w:szCs w:val="24"/>
          <w:lang w:eastAsia="zh-CN" w:bidi="hi-IN"/>
        </w:rPr>
        <w:t>PODSUMOWANIE</w:t>
      </w:r>
      <w:bookmarkEnd w:id="94"/>
      <w:bookmarkEnd w:id="95"/>
    </w:p>
    <w:p w14:paraId="2C4222E1" w14:textId="77777777" w:rsidR="0022646F" w:rsidRPr="0022646F" w:rsidRDefault="0022646F" w:rsidP="0022646F">
      <w:pPr>
        <w:rPr>
          <w:lang w:eastAsia="zh-CN" w:bidi="hi-IN"/>
        </w:rPr>
      </w:pPr>
    </w:p>
    <w:p w14:paraId="272B8E16" w14:textId="77777777" w:rsidR="0007545F" w:rsidRPr="006F4150" w:rsidRDefault="0007545F" w:rsidP="00261229">
      <w:pPr>
        <w:widowControl w:val="0"/>
        <w:autoSpaceDE w:val="0"/>
        <w:autoSpaceDN w:val="0"/>
        <w:adjustRightInd w:val="0"/>
        <w:spacing w:after="0" w:line="276" w:lineRule="auto"/>
        <w:ind w:firstLine="284"/>
        <w:jc w:val="both"/>
        <w:rPr>
          <w:rFonts w:ascii="Times New Roman" w:hAnsi="Times New Roman" w:cs="Times New Roman"/>
          <w:sz w:val="24"/>
          <w:szCs w:val="24"/>
          <w:lang w:eastAsia="zh-CN" w:bidi="hi-IN"/>
        </w:rPr>
      </w:pPr>
      <w:r w:rsidRPr="006F4150">
        <w:rPr>
          <w:rFonts w:ascii="Times New Roman" w:hAnsi="Times New Roman" w:cs="Times New Roman"/>
          <w:sz w:val="24"/>
          <w:szCs w:val="24"/>
          <w:lang w:eastAsia="zh-CN" w:bidi="hi-IN"/>
        </w:rPr>
        <w:t>Gmina Koszyce posiada stabilny st</w:t>
      </w:r>
      <w:r w:rsidR="0060372B" w:rsidRPr="006F4150">
        <w:rPr>
          <w:rFonts w:ascii="Times New Roman" w:hAnsi="Times New Roman" w:cs="Times New Roman"/>
          <w:sz w:val="24"/>
          <w:szCs w:val="24"/>
          <w:lang w:eastAsia="zh-CN" w:bidi="hi-IN"/>
        </w:rPr>
        <w:t>an finansów,</w:t>
      </w:r>
      <w:r w:rsidRPr="006F4150">
        <w:rPr>
          <w:rFonts w:ascii="Times New Roman" w:hAnsi="Times New Roman" w:cs="Times New Roman"/>
          <w:sz w:val="24"/>
          <w:szCs w:val="24"/>
          <w:lang w:eastAsia="zh-CN" w:bidi="hi-IN"/>
        </w:rPr>
        <w:t xml:space="preserve"> </w:t>
      </w:r>
      <w:r w:rsidR="0060372B" w:rsidRPr="006F4150">
        <w:rPr>
          <w:rFonts w:ascii="Times New Roman" w:hAnsi="Times New Roman" w:cs="Times New Roman"/>
          <w:sz w:val="24"/>
          <w:szCs w:val="24"/>
          <w:lang w:eastAsia="zh-CN" w:bidi="hi-IN"/>
        </w:rPr>
        <w:t xml:space="preserve">zapewnia bieżące utrzymanie szkół, </w:t>
      </w:r>
      <w:r w:rsidRPr="006F4150">
        <w:rPr>
          <w:rFonts w:ascii="Times New Roman" w:hAnsi="Times New Roman" w:cs="Times New Roman"/>
          <w:sz w:val="24"/>
          <w:szCs w:val="24"/>
          <w:lang w:eastAsia="zh-CN" w:bidi="hi-IN"/>
        </w:rPr>
        <w:t>wspiera inicjatywy sołeckie w ramach funduszu sołeckiego, projekty stowarzyszeń i organizacji pozarządowych, sprawnie realizuje zadania z zakresu pomocy społecznej i rządowych programów dla mieszkańców, inwestuje w infrastrukturę drogową</w:t>
      </w:r>
      <w:r w:rsidR="00662165" w:rsidRPr="006F4150">
        <w:rPr>
          <w:rFonts w:ascii="Times New Roman" w:hAnsi="Times New Roman" w:cs="Times New Roman"/>
          <w:sz w:val="24"/>
          <w:szCs w:val="24"/>
          <w:lang w:eastAsia="zh-CN" w:bidi="hi-IN"/>
        </w:rPr>
        <w:t>.</w:t>
      </w:r>
      <w:r w:rsidRPr="006F4150">
        <w:rPr>
          <w:rFonts w:ascii="Times New Roman" w:hAnsi="Times New Roman" w:cs="Times New Roman"/>
          <w:sz w:val="24"/>
          <w:szCs w:val="24"/>
          <w:lang w:eastAsia="zh-CN" w:bidi="hi-IN"/>
        </w:rPr>
        <w:t xml:space="preserve"> </w:t>
      </w:r>
    </w:p>
    <w:p w14:paraId="4CF6AA39" w14:textId="77777777" w:rsidR="0007545F" w:rsidRPr="006F4150" w:rsidRDefault="0007545F" w:rsidP="0007545F">
      <w:pPr>
        <w:pStyle w:val="Akapitzlist"/>
        <w:widowControl w:val="0"/>
        <w:autoSpaceDE w:val="0"/>
        <w:autoSpaceDN w:val="0"/>
        <w:adjustRightInd w:val="0"/>
        <w:spacing w:after="0" w:line="276" w:lineRule="auto"/>
        <w:jc w:val="both"/>
        <w:rPr>
          <w:rFonts w:ascii="Times New Roman" w:hAnsi="Times New Roman" w:cs="Times New Roman"/>
          <w:sz w:val="24"/>
          <w:szCs w:val="24"/>
          <w:lang w:eastAsia="zh-CN" w:bidi="hi-IN"/>
        </w:rPr>
      </w:pPr>
    </w:p>
    <w:p w14:paraId="2DED2A72" w14:textId="77777777" w:rsidR="0007545F" w:rsidRPr="006F4150" w:rsidRDefault="0007545F" w:rsidP="0007545F">
      <w:pPr>
        <w:pStyle w:val="Styl1"/>
        <w:spacing w:line="276" w:lineRule="auto"/>
        <w:ind w:firstLine="284"/>
        <w:jc w:val="both"/>
        <w:rPr>
          <w:i/>
          <w:szCs w:val="24"/>
          <w:lang w:eastAsia="zh-CN" w:bidi="hi-IN"/>
        </w:rPr>
      </w:pPr>
      <w:r w:rsidRPr="006F4150">
        <w:rPr>
          <w:i/>
          <w:szCs w:val="24"/>
          <w:lang w:eastAsia="zh-CN" w:bidi="hi-IN"/>
        </w:rPr>
        <w:t>Raport opracowan</w:t>
      </w:r>
      <w:r w:rsidR="00F25AF6" w:rsidRPr="006F4150">
        <w:rPr>
          <w:i/>
          <w:szCs w:val="24"/>
          <w:lang w:eastAsia="zh-CN" w:bidi="hi-IN"/>
        </w:rPr>
        <w:t>y został na podstawie informacji</w:t>
      </w:r>
      <w:r w:rsidR="005B5ADD" w:rsidRPr="006F4150">
        <w:rPr>
          <w:i/>
          <w:szCs w:val="24"/>
          <w:lang w:eastAsia="zh-CN" w:bidi="hi-IN"/>
        </w:rPr>
        <w:t xml:space="preserve"> przekazanych przez  komórki organizacyjne</w:t>
      </w:r>
      <w:r w:rsidRPr="006F4150">
        <w:rPr>
          <w:i/>
          <w:szCs w:val="24"/>
          <w:lang w:eastAsia="zh-CN" w:bidi="hi-IN"/>
        </w:rPr>
        <w:t xml:space="preserve"> Urzędu M</w:t>
      </w:r>
      <w:r w:rsidR="005B5ADD" w:rsidRPr="006F4150">
        <w:rPr>
          <w:i/>
          <w:szCs w:val="24"/>
          <w:lang w:eastAsia="zh-CN" w:bidi="hi-IN"/>
        </w:rPr>
        <w:t>iasta i Gminy Koszyce, jednostki organizacyjne</w:t>
      </w:r>
      <w:r w:rsidRPr="006F4150">
        <w:rPr>
          <w:i/>
          <w:szCs w:val="24"/>
          <w:lang w:eastAsia="zh-CN" w:bidi="hi-IN"/>
        </w:rPr>
        <w:t xml:space="preserve"> gminy. Raport zawiera roczne dane z poszczególnych dziedzin funkcjonowania gminy, dokumentując tym samym jej rozwój oraz działalność  samorząd</w:t>
      </w:r>
      <w:r w:rsidR="00662165" w:rsidRPr="006F4150">
        <w:rPr>
          <w:i/>
          <w:szCs w:val="24"/>
          <w:lang w:eastAsia="zh-CN" w:bidi="hi-IN"/>
        </w:rPr>
        <w:t xml:space="preserve">u. Raport przedkłada się </w:t>
      </w:r>
      <w:r w:rsidRPr="006F4150">
        <w:rPr>
          <w:i/>
          <w:szCs w:val="24"/>
          <w:lang w:eastAsia="zh-CN" w:bidi="hi-IN"/>
        </w:rPr>
        <w:t xml:space="preserve"> Radnym Rady Miejskiej w Koszycach.</w:t>
      </w:r>
    </w:p>
    <w:p w14:paraId="7E8213CE" w14:textId="77777777" w:rsidR="0007545F" w:rsidRPr="006F4150" w:rsidRDefault="0007545F" w:rsidP="0007545F">
      <w:pPr>
        <w:pStyle w:val="Styl1"/>
        <w:spacing w:line="276" w:lineRule="auto"/>
        <w:ind w:firstLine="284"/>
        <w:jc w:val="both"/>
        <w:rPr>
          <w:i/>
          <w:szCs w:val="24"/>
          <w:lang w:eastAsia="zh-CN" w:bidi="hi-IN"/>
        </w:rPr>
      </w:pPr>
      <w:r w:rsidRPr="006F4150">
        <w:rPr>
          <w:i/>
          <w:szCs w:val="24"/>
          <w:lang w:eastAsia="zh-CN" w:bidi="hi-IN"/>
        </w:rPr>
        <w:t xml:space="preserve">Debata nad raportem odbędzie się podczas sesji, na której podejmowana będzie uchwała w sprawie absolutorium dla Burmistrza.                                      </w:t>
      </w:r>
    </w:p>
    <w:p w14:paraId="071A04D7" w14:textId="77777777" w:rsidR="006F4150" w:rsidRDefault="006F4150" w:rsidP="002C6656">
      <w:pPr>
        <w:pStyle w:val="Styl1"/>
        <w:spacing w:after="0" w:line="240" w:lineRule="auto"/>
        <w:ind w:firstLine="284"/>
        <w:jc w:val="right"/>
        <w:rPr>
          <w:i/>
          <w:sz w:val="22"/>
          <w:lang w:eastAsia="zh-CN" w:bidi="hi-IN"/>
        </w:rPr>
      </w:pPr>
    </w:p>
    <w:p w14:paraId="68CED346" w14:textId="77777777" w:rsidR="006F4150" w:rsidRDefault="006F4150" w:rsidP="002C6656">
      <w:pPr>
        <w:pStyle w:val="Styl1"/>
        <w:spacing w:after="0" w:line="240" w:lineRule="auto"/>
        <w:ind w:firstLine="284"/>
        <w:jc w:val="right"/>
        <w:rPr>
          <w:i/>
          <w:sz w:val="22"/>
          <w:lang w:eastAsia="zh-CN" w:bidi="hi-IN"/>
        </w:rPr>
      </w:pPr>
    </w:p>
    <w:p w14:paraId="5F3EAF1C" w14:textId="0C385984" w:rsidR="0007545F" w:rsidRPr="00E97C97" w:rsidRDefault="0007545F" w:rsidP="002C6656">
      <w:pPr>
        <w:pStyle w:val="Styl1"/>
        <w:spacing w:after="0" w:line="240" w:lineRule="auto"/>
        <w:ind w:firstLine="284"/>
        <w:jc w:val="right"/>
        <w:rPr>
          <w:i/>
          <w:sz w:val="22"/>
          <w:lang w:eastAsia="zh-CN" w:bidi="hi-IN"/>
        </w:rPr>
      </w:pPr>
      <w:r w:rsidRPr="00E97C97">
        <w:rPr>
          <w:i/>
          <w:sz w:val="22"/>
          <w:lang w:eastAsia="zh-CN" w:bidi="hi-IN"/>
        </w:rPr>
        <w:t>Burmistrz Miasta i Gminy Koszyce</w:t>
      </w:r>
    </w:p>
    <w:p w14:paraId="19A1BA0E" w14:textId="77777777" w:rsidR="0074577A" w:rsidRDefault="0074577A">
      <w:pPr>
        <w:rPr>
          <w:rFonts w:ascii="Times New Roman" w:hAnsi="Times New Roman" w:cs="Times New Roman"/>
        </w:rPr>
      </w:pPr>
    </w:p>
    <w:p w14:paraId="569D2116" w14:textId="078A2B0E" w:rsidR="006F4150" w:rsidRPr="006F4150" w:rsidRDefault="006F4150" w:rsidP="006F4150">
      <w:pPr>
        <w:jc w:val="right"/>
        <w:rPr>
          <w:rFonts w:ascii="Times New Roman" w:hAnsi="Times New Roman" w:cs="Times New Roman"/>
          <w:i/>
          <w:iCs/>
        </w:rPr>
      </w:pPr>
      <w:r w:rsidRPr="006F4150">
        <w:rPr>
          <w:rFonts w:ascii="Times New Roman" w:hAnsi="Times New Roman" w:cs="Times New Roman"/>
          <w:i/>
          <w:iCs/>
        </w:rPr>
        <w:t xml:space="preserve">mgr Krystian </w:t>
      </w:r>
      <w:proofErr w:type="spellStart"/>
      <w:r w:rsidRPr="006F4150">
        <w:rPr>
          <w:rFonts w:ascii="Times New Roman" w:hAnsi="Times New Roman" w:cs="Times New Roman"/>
          <w:i/>
          <w:iCs/>
        </w:rPr>
        <w:t>Hytroś</w:t>
      </w:r>
      <w:proofErr w:type="spellEnd"/>
    </w:p>
    <w:sectPr w:rsidR="006F4150" w:rsidRPr="006F4150" w:rsidSect="00140D6F">
      <w:footerReference w:type="default" r:id="rId11"/>
      <w:pgSz w:w="11906" w:h="16838"/>
      <w:pgMar w:top="1134"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33D338" w14:textId="77777777" w:rsidR="004E3D5A" w:rsidRDefault="004E3D5A" w:rsidP="00E72349">
      <w:pPr>
        <w:spacing w:after="0" w:line="240" w:lineRule="auto"/>
      </w:pPr>
      <w:r>
        <w:separator/>
      </w:r>
    </w:p>
  </w:endnote>
  <w:endnote w:type="continuationSeparator" w:id="0">
    <w:p w14:paraId="0DB0E22F" w14:textId="77777777" w:rsidR="004E3D5A" w:rsidRDefault="004E3D5A" w:rsidP="00E723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ndale Sans UI">
    <w:charset w:val="00"/>
    <w:family w:val="auto"/>
    <w:pitch w:val="variable"/>
  </w:font>
  <w:font w:name="Tahoma">
    <w:panose1 w:val="020B0604030504040204"/>
    <w:charset w:val="EE"/>
    <w:family w:val="swiss"/>
    <w:pitch w:val="variable"/>
    <w:sig w:usb0="E1002EFF" w:usb1="C000605B" w:usb2="00000029" w:usb3="00000000" w:csb0="000101FF" w:csb1="00000000"/>
  </w:font>
  <w:font w:name="Liberation Mono">
    <w:altName w:val="Courier New"/>
    <w:charset w:val="EE"/>
    <w:family w:val="modern"/>
    <w:pitch w:val="default"/>
  </w:font>
  <w:font w:name="NSimSun">
    <w:panose1 w:val="02010609030101010101"/>
    <w:charset w:val="86"/>
    <w:family w:val="modern"/>
    <w:pitch w:val="fixed"/>
    <w:sig w:usb0="00000203" w:usb1="288F0000" w:usb2="00000016" w:usb3="00000000" w:csb0="00040001" w:csb1="00000000"/>
  </w:font>
  <w:font w:name="Liberation Serif">
    <w:altName w:val="Times New Roman"/>
    <w:panose1 w:val="00000000000000000000"/>
    <w:charset w:val="EE"/>
    <w:family w:val="roman"/>
    <w:notTrueType/>
    <w:pitch w:val="variable"/>
    <w:sig w:usb0="00000005" w:usb1="00000000" w:usb2="00000000" w:usb3="00000000" w:csb0="00000002" w:csb1="00000000"/>
  </w:font>
  <w:font w:name="DejaVu Sans">
    <w:charset w:val="EE"/>
    <w:family w:val="swiss"/>
    <w:pitch w:val="variable"/>
    <w:sig w:usb0="E7002EFF" w:usb1="D200FDFF" w:usb2="0A24602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56719239"/>
      <w:docPartObj>
        <w:docPartGallery w:val="Page Numbers (Bottom of Page)"/>
        <w:docPartUnique/>
      </w:docPartObj>
    </w:sdtPr>
    <w:sdtContent>
      <w:p w14:paraId="7068F58F" w14:textId="77777777" w:rsidR="00E72349" w:rsidRDefault="00E72349">
        <w:pPr>
          <w:pStyle w:val="Stopka"/>
          <w:jc w:val="right"/>
        </w:pPr>
        <w:r>
          <w:fldChar w:fldCharType="begin"/>
        </w:r>
        <w:r>
          <w:instrText>PAGE   \* MERGEFORMAT</w:instrText>
        </w:r>
        <w:r>
          <w:fldChar w:fldCharType="separate"/>
        </w:r>
        <w:r w:rsidR="002C6656">
          <w:rPr>
            <w:noProof/>
          </w:rPr>
          <w:t>28</w:t>
        </w:r>
        <w:r>
          <w:fldChar w:fldCharType="end"/>
        </w:r>
      </w:p>
    </w:sdtContent>
  </w:sdt>
  <w:p w14:paraId="05A15574" w14:textId="77777777" w:rsidR="00E72349" w:rsidRDefault="00E7234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D31F3C" w14:textId="77777777" w:rsidR="004E3D5A" w:rsidRDefault="004E3D5A" w:rsidP="00E72349">
      <w:pPr>
        <w:spacing w:after="0" w:line="240" w:lineRule="auto"/>
      </w:pPr>
      <w:r>
        <w:separator/>
      </w:r>
    </w:p>
  </w:footnote>
  <w:footnote w:type="continuationSeparator" w:id="0">
    <w:p w14:paraId="5DA6B735" w14:textId="77777777" w:rsidR="004E3D5A" w:rsidRDefault="004E3D5A" w:rsidP="00E7234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FFFFFFFF"/>
    <w:lvl w:ilvl="0">
      <w:start w:val="1"/>
      <w:numFmt w:val="decimal"/>
      <w:lvlText w:val="%1."/>
      <w:lvlJc w:val="left"/>
      <w:pPr>
        <w:ind w:left="360" w:hanging="360"/>
      </w:pPr>
    </w:lvl>
    <w:lvl w:ilvl="1">
      <w:start w:val="1"/>
      <w:numFmt w:val="decimal"/>
      <w:lvlText w:val="%2."/>
      <w:lvlJc w:val="left"/>
      <w:pPr>
        <w:ind w:left="720" w:hanging="360"/>
      </w:pPr>
    </w:lvl>
    <w:lvl w:ilvl="2">
      <w:start w:val="1"/>
      <w:numFmt w:val="decimal"/>
      <w:lvlText w:val="%3."/>
      <w:lvlJc w:val="left"/>
      <w:pPr>
        <w:ind w:left="1080" w:hanging="360"/>
      </w:pPr>
    </w:lvl>
    <w:lvl w:ilvl="3">
      <w:start w:val="1"/>
      <w:numFmt w:val="decimal"/>
      <w:lvlText w:val="%4."/>
      <w:lvlJc w:val="left"/>
      <w:pPr>
        <w:ind w:left="1440" w:hanging="360"/>
      </w:pPr>
    </w:lvl>
    <w:lvl w:ilvl="4">
      <w:start w:val="1"/>
      <w:numFmt w:val="decimal"/>
      <w:lvlText w:val="%5."/>
      <w:lvlJc w:val="left"/>
      <w:pPr>
        <w:ind w:left="1800" w:hanging="360"/>
      </w:pPr>
    </w:lvl>
    <w:lvl w:ilvl="5">
      <w:start w:val="1"/>
      <w:numFmt w:val="decimal"/>
      <w:lvlText w:val="%6."/>
      <w:lvlJc w:val="left"/>
      <w:pPr>
        <w:ind w:left="2160" w:hanging="360"/>
      </w:pPr>
    </w:lvl>
    <w:lvl w:ilvl="6">
      <w:start w:val="1"/>
      <w:numFmt w:val="decimal"/>
      <w:lvlText w:val="%7."/>
      <w:lvlJc w:val="left"/>
      <w:pPr>
        <w:ind w:left="2520" w:hanging="360"/>
      </w:pPr>
    </w:lvl>
    <w:lvl w:ilvl="7">
      <w:start w:val="1"/>
      <w:numFmt w:val="decimal"/>
      <w:lvlText w:val="%8."/>
      <w:lvlJc w:val="left"/>
      <w:pPr>
        <w:ind w:left="2880" w:hanging="360"/>
      </w:pPr>
    </w:lvl>
    <w:lvl w:ilvl="8">
      <w:start w:val="1"/>
      <w:numFmt w:val="decimal"/>
      <w:lvlText w:val="%9."/>
      <w:lvlJc w:val="left"/>
      <w:pPr>
        <w:ind w:left="3240" w:hanging="360"/>
      </w:pPr>
    </w:lvl>
  </w:abstractNum>
  <w:abstractNum w:abstractNumId="1" w15:restartNumberingAfterBreak="0">
    <w:nsid w:val="00BB2754"/>
    <w:multiLevelType w:val="hybridMultilevel"/>
    <w:tmpl w:val="C40A705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 w15:restartNumberingAfterBreak="0">
    <w:nsid w:val="0F5E4DF4"/>
    <w:multiLevelType w:val="multilevel"/>
    <w:tmpl w:val="BA1403E0"/>
    <w:lvl w:ilvl="0">
      <w:start w:val="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129B0322"/>
    <w:multiLevelType w:val="hybridMultilevel"/>
    <w:tmpl w:val="3E6ACE7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3277C7F"/>
    <w:multiLevelType w:val="multilevel"/>
    <w:tmpl w:val="E58CC89C"/>
    <w:lvl w:ilvl="0">
      <w:start w:val="3"/>
      <w:numFmt w:val="decimal"/>
      <w:lvlText w:val="%1"/>
      <w:lvlJc w:val="left"/>
      <w:pPr>
        <w:ind w:left="360" w:hanging="360"/>
      </w:pPr>
      <w:rPr>
        <w:rFonts w:hint="default"/>
        <w:b/>
      </w:rPr>
    </w:lvl>
    <w:lvl w:ilvl="1">
      <w:start w:val="4"/>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5" w15:restartNumberingAfterBreak="0">
    <w:nsid w:val="14790EC0"/>
    <w:multiLevelType w:val="hybridMultilevel"/>
    <w:tmpl w:val="F132A50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4A47FA5"/>
    <w:multiLevelType w:val="hybridMultilevel"/>
    <w:tmpl w:val="4A261242"/>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7" w15:restartNumberingAfterBreak="0">
    <w:nsid w:val="15854791"/>
    <w:multiLevelType w:val="multilevel"/>
    <w:tmpl w:val="CC34A3DC"/>
    <w:lvl w:ilvl="0">
      <w:start w:val="1"/>
      <w:numFmt w:val="decimal"/>
      <w:lvlText w:val="%1."/>
      <w:lvlJc w:val="left"/>
      <w:pPr>
        <w:ind w:left="720" w:hanging="360"/>
      </w:pPr>
      <w:rPr>
        <w:rFonts w:hint="default"/>
      </w:rPr>
    </w:lvl>
    <w:lvl w:ilvl="1">
      <w:start w:val="3"/>
      <w:numFmt w:val="decimal"/>
      <w:isLgl/>
      <w:lvlText w:val="%1.%2."/>
      <w:lvlJc w:val="left"/>
      <w:pPr>
        <w:ind w:left="555" w:hanging="55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6BE1AB9"/>
    <w:multiLevelType w:val="hybridMultilevel"/>
    <w:tmpl w:val="7930CB5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17F701F8"/>
    <w:multiLevelType w:val="hybridMultilevel"/>
    <w:tmpl w:val="83EC690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F8A18D7"/>
    <w:multiLevelType w:val="hybridMultilevel"/>
    <w:tmpl w:val="1182F972"/>
    <w:lvl w:ilvl="0" w:tplc="1C44CBE2">
      <w:start w:val="1"/>
      <w:numFmt w:val="lowerLetter"/>
      <w:lvlText w:val="%1)"/>
      <w:lvlJc w:val="left"/>
      <w:pPr>
        <w:ind w:left="480" w:hanging="360"/>
      </w:pPr>
      <w:rPr>
        <w:rFonts w:ascii="Times New Roman" w:eastAsia="Times New Roman" w:hAnsi="Times New Roman" w:cs="Times New Roman"/>
        <w:b w:val="0"/>
      </w:rPr>
    </w:lvl>
    <w:lvl w:ilvl="1" w:tplc="04150019">
      <w:start w:val="1"/>
      <w:numFmt w:val="lowerLetter"/>
      <w:lvlText w:val="%2."/>
      <w:lvlJc w:val="left"/>
      <w:pPr>
        <w:ind w:left="1200" w:hanging="360"/>
      </w:pPr>
    </w:lvl>
    <w:lvl w:ilvl="2" w:tplc="0415001B">
      <w:start w:val="1"/>
      <w:numFmt w:val="lowerRoman"/>
      <w:lvlText w:val="%3."/>
      <w:lvlJc w:val="right"/>
      <w:pPr>
        <w:ind w:left="1920" w:hanging="180"/>
      </w:pPr>
    </w:lvl>
    <w:lvl w:ilvl="3" w:tplc="0415000F">
      <w:start w:val="1"/>
      <w:numFmt w:val="decimal"/>
      <w:lvlText w:val="%4."/>
      <w:lvlJc w:val="left"/>
      <w:pPr>
        <w:ind w:left="2640" w:hanging="360"/>
      </w:pPr>
    </w:lvl>
    <w:lvl w:ilvl="4" w:tplc="04150019">
      <w:start w:val="1"/>
      <w:numFmt w:val="lowerLetter"/>
      <w:lvlText w:val="%5."/>
      <w:lvlJc w:val="left"/>
      <w:pPr>
        <w:ind w:left="3360" w:hanging="360"/>
      </w:pPr>
    </w:lvl>
    <w:lvl w:ilvl="5" w:tplc="0415001B">
      <w:start w:val="1"/>
      <w:numFmt w:val="lowerRoman"/>
      <w:lvlText w:val="%6."/>
      <w:lvlJc w:val="right"/>
      <w:pPr>
        <w:ind w:left="4080" w:hanging="180"/>
      </w:pPr>
    </w:lvl>
    <w:lvl w:ilvl="6" w:tplc="0415000F">
      <w:start w:val="1"/>
      <w:numFmt w:val="decimal"/>
      <w:lvlText w:val="%7."/>
      <w:lvlJc w:val="left"/>
      <w:pPr>
        <w:ind w:left="4800" w:hanging="360"/>
      </w:pPr>
    </w:lvl>
    <w:lvl w:ilvl="7" w:tplc="04150019">
      <w:start w:val="1"/>
      <w:numFmt w:val="lowerLetter"/>
      <w:lvlText w:val="%8."/>
      <w:lvlJc w:val="left"/>
      <w:pPr>
        <w:ind w:left="5520" w:hanging="360"/>
      </w:pPr>
    </w:lvl>
    <w:lvl w:ilvl="8" w:tplc="0415001B">
      <w:start w:val="1"/>
      <w:numFmt w:val="lowerRoman"/>
      <w:lvlText w:val="%9."/>
      <w:lvlJc w:val="right"/>
      <w:pPr>
        <w:ind w:left="6240" w:hanging="180"/>
      </w:pPr>
    </w:lvl>
  </w:abstractNum>
  <w:abstractNum w:abstractNumId="11" w15:restartNumberingAfterBreak="0">
    <w:nsid w:val="210C1238"/>
    <w:multiLevelType w:val="hybridMultilevel"/>
    <w:tmpl w:val="297E3DF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24C14A82"/>
    <w:multiLevelType w:val="hybridMultilevel"/>
    <w:tmpl w:val="6F56D17C"/>
    <w:lvl w:ilvl="0" w:tplc="08C608BC">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3" w15:restartNumberingAfterBreak="0">
    <w:nsid w:val="26D85F02"/>
    <w:multiLevelType w:val="hybridMultilevel"/>
    <w:tmpl w:val="A54E526E"/>
    <w:lvl w:ilvl="0" w:tplc="DEDAD78E">
      <w:start w:val="1"/>
      <w:numFmt w:val="decimal"/>
      <w:lvlText w:val="%1)"/>
      <w:lvlJc w:val="left"/>
      <w:pPr>
        <w:ind w:left="644" w:hanging="360"/>
      </w:pPr>
      <w:rPr>
        <w:b/>
        <w:bCs/>
      </w:r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14" w15:restartNumberingAfterBreak="0">
    <w:nsid w:val="2EF10439"/>
    <w:multiLevelType w:val="hybridMultilevel"/>
    <w:tmpl w:val="0178BDB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 w15:restartNumberingAfterBreak="0">
    <w:nsid w:val="2F28405E"/>
    <w:multiLevelType w:val="multilevel"/>
    <w:tmpl w:val="45C28424"/>
    <w:lvl w:ilvl="0">
      <w:start w:val="1"/>
      <w:numFmt w:val="decimal"/>
      <w:lvlText w:val="%1."/>
      <w:lvlJc w:val="left"/>
      <w:pPr>
        <w:ind w:left="502" w:hanging="360"/>
      </w:pPr>
      <w:rPr>
        <w:b/>
      </w:rPr>
    </w:lvl>
    <w:lvl w:ilvl="1">
      <w:start w:val="2"/>
      <w:numFmt w:val="decimal"/>
      <w:isLgl/>
      <w:lvlText w:val="%1.%2"/>
      <w:lvlJc w:val="left"/>
      <w:pPr>
        <w:ind w:left="360" w:hanging="360"/>
      </w:pPr>
    </w:lvl>
    <w:lvl w:ilvl="2">
      <w:start w:val="1"/>
      <w:numFmt w:val="decimal"/>
      <w:isLgl/>
      <w:lvlText w:val="%1.%2.%3"/>
      <w:lvlJc w:val="left"/>
      <w:pPr>
        <w:ind w:left="1932" w:hanging="720"/>
      </w:pPr>
    </w:lvl>
    <w:lvl w:ilvl="3">
      <w:start w:val="1"/>
      <w:numFmt w:val="decimal"/>
      <w:isLgl/>
      <w:lvlText w:val="%1.%2.%3.%4"/>
      <w:lvlJc w:val="left"/>
      <w:pPr>
        <w:ind w:left="2358" w:hanging="720"/>
      </w:pPr>
    </w:lvl>
    <w:lvl w:ilvl="4">
      <w:start w:val="1"/>
      <w:numFmt w:val="decimal"/>
      <w:isLgl/>
      <w:lvlText w:val="%1.%2.%3.%4.%5"/>
      <w:lvlJc w:val="left"/>
      <w:pPr>
        <w:ind w:left="3144" w:hanging="1080"/>
      </w:pPr>
    </w:lvl>
    <w:lvl w:ilvl="5">
      <w:start w:val="1"/>
      <w:numFmt w:val="decimal"/>
      <w:isLgl/>
      <w:lvlText w:val="%1.%2.%3.%4.%5.%6"/>
      <w:lvlJc w:val="left"/>
      <w:pPr>
        <w:ind w:left="3570" w:hanging="1080"/>
      </w:pPr>
    </w:lvl>
    <w:lvl w:ilvl="6">
      <w:start w:val="1"/>
      <w:numFmt w:val="decimal"/>
      <w:isLgl/>
      <w:lvlText w:val="%1.%2.%3.%4.%5.%6.%7"/>
      <w:lvlJc w:val="left"/>
      <w:pPr>
        <w:ind w:left="4356" w:hanging="1440"/>
      </w:pPr>
    </w:lvl>
    <w:lvl w:ilvl="7">
      <w:start w:val="1"/>
      <w:numFmt w:val="decimal"/>
      <w:isLgl/>
      <w:lvlText w:val="%1.%2.%3.%4.%5.%6.%7.%8"/>
      <w:lvlJc w:val="left"/>
      <w:pPr>
        <w:ind w:left="4782" w:hanging="1440"/>
      </w:pPr>
    </w:lvl>
    <w:lvl w:ilvl="8">
      <w:start w:val="1"/>
      <w:numFmt w:val="decimal"/>
      <w:isLgl/>
      <w:lvlText w:val="%1.%2.%3.%4.%5.%6.%7.%8.%9"/>
      <w:lvlJc w:val="left"/>
      <w:pPr>
        <w:ind w:left="5568" w:hanging="1800"/>
      </w:pPr>
    </w:lvl>
  </w:abstractNum>
  <w:abstractNum w:abstractNumId="16" w15:restartNumberingAfterBreak="0">
    <w:nsid w:val="30561C96"/>
    <w:multiLevelType w:val="multilevel"/>
    <w:tmpl w:val="A2C885C0"/>
    <w:lvl w:ilvl="0">
      <w:start w:val="4"/>
      <w:numFmt w:val="decimal"/>
      <w:lvlText w:val="%1"/>
      <w:lvlJc w:val="left"/>
      <w:pPr>
        <w:ind w:left="645" w:hanging="645"/>
      </w:pPr>
      <w:rPr>
        <w:rFonts w:hint="default"/>
      </w:rPr>
    </w:lvl>
    <w:lvl w:ilvl="1">
      <w:start w:val="1"/>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305F6B0D"/>
    <w:multiLevelType w:val="hybridMultilevel"/>
    <w:tmpl w:val="B11C09E8"/>
    <w:lvl w:ilvl="0" w:tplc="6A06E6E0">
      <w:start w:val="1"/>
      <w:numFmt w:val="decimal"/>
      <w:lvlText w:val="%1."/>
      <w:lvlJc w:val="left"/>
      <w:pPr>
        <w:ind w:left="720" w:hanging="360"/>
      </w:pPr>
      <w:rPr>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 w15:restartNumberingAfterBreak="0">
    <w:nsid w:val="31956BE0"/>
    <w:multiLevelType w:val="multilevel"/>
    <w:tmpl w:val="73E48736"/>
    <w:lvl w:ilvl="0">
      <w:start w:val="4"/>
      <w:numFmt w:val="decimal"/>
      <w:lvlText w:val="%1"/>
      <w:lvlJc w:val="left"/>
      <w:pPr>
        <w:ind w:left="636" w:hanging="636"/>
      </w:pPr>
      <w:rPr>
        <w:rFonts w:hint="default"/>
      </w:rPr>
    </w:lvl>
    <w:lvl w:ilvl="1">
      <w:start w:val="1"/>
      <w:numFmt w:val="decimal"/>
      <w:lvlText w:val="%1.%2"/>
      <w:lvlJc w:val="left"/>
      <w:pPr>
        <w:ind w:left="1080" w:hanging="720"/>
      </w:pPr>
      <w:rPr>
        <w:rFonts w:hint="default"/>
      </w:rPr>
    </w:lvl>
    <w:lvl w:ilvl="2">
      <w:start w:val="4"/>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9" w15:restartNumberingAfterBreak="0">
    <w:nsid w:val="325B1971"/>
    <w:multiLevelType w:val="multilevel"/>
    <w:tmpl w:val="63D4559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35C87870"/>
    <w:multiLevelType w:val="hybridMultilevel"/>
    <w:tmpl w:val="CB480FD8"/>
    <w:lvl w:ilvl="0" w:tplc="83F6F47C">
      <w:start w:val="1"/>
      <w:numFmt w:val="decimal"/>
      <w:lvlText w:val="%1."/>
      <w:lvlJc w:val="left"/>
      <w:pPr>
        <w:ind w:left="720" w:hanging="360"/>
      </w:pPr>
      <w:rPr>
        <w:rFonts w:hint="default"/>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8C175EF"/>
    <w:multiLevelType w:val="hybridMultilevel"/>
    <w:tmpl w:val="E9449BE2"/>
    <w:lvl w:ilvl="0" w:tplc="D91E157E">
      <w:start w:val="1"/>
      <w:numFmt w:val="decimal"/>
      <w:lvlText w:val="%1)"/>
      <w:lvlJc w:val="left"/>
      <w:pPr>
        <w:ind w:left="360" w:hanging="360"/>
      </w:pPr>
      <w:rPr>
        <w:rFonts w:ascii="Times New Roman" w:eastAsiaTheme="minorHAnsi" w:hAnsi="Times New Roman" w:cs="Times New Roman" w:hint="default"/>
        <w:b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3A395E8C"/>
    <w:multiLevelType w:val="multilevel"/>
    <w:tmpl w:val="BF12B53C"/>
    <w:styleLink w:val="RTFNum2"/>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3" w15:restartNumberingAfterBreak="0">
    <w:nsid w:val="3ED812B0"/>
    <w:multiLevelType w:val="hybridMultilevel"/>
    <w:tmpl w:val="B8ECA540"/>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4" w15:restartNumberingAfterBreak="0">
    <w:nsid w:val="3FA435D3"/>
    <w:multiLevelType w:val="hybridMultilevel"/>
    <w:tmpl w:val="20F604D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FB75E68"/>
    <w:multiLevelType w:val="hybridMultilevel"/>
    <w:tmpl w:val="D45412A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4AC1383"/>
    <w:multiLevelType w:val="hybridMultilevel"/>
    <w:tmpl w:val="726409D6"/>
    <w:lvl w:ilvl="0" w:tplc="757EF5DA">
      <w:start w:val="1"/>
      <w:numFmt w:val="decimal"/>
      <w:lvlText w:val="%1."/>
      <w:lvlJc w:val="left"/>
      <w:pPr>
        <w:ind w:left="720" w:hanging="360"/>
      </w:pPr>
      <w:rPr>
        <w:rFonts w:asciiTheme="minorHAnsi" w:hAnsiTheme="minorHAnsi" w:cstheme="minorBidi" w:hint="default"/>
        <w:b w:val="0"/>
        <w:color w:val="auto"/>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5EA4C86"/>
    <w:multiLevelType w:val="hybridMultilevel"/>
    <w:tmpl w:val="2634F8D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8" w15:restartNumberingAfterBreak="0">
    <w:nsid w:val="56500AC0"/>
    <w:multiLevelType w:val="multilevel"/>
    <w:tmpl w:val="6DFE0EDC"/>
    <w:lvl w:ilvl="0">
      <w:start w:val="1"/>
      <w:numFmt w:val="decimal"/>
      <w:lvlText w:val="%1."/>
      <w:lvlJc w:val="left"/>
      <w:pPr>
        <w:ind w:left="360" w:hanging="360"/>
      </w:pPr>
      <w:rPr>
        <w:rFonts w:hint="default"/>
      </w:rPr>
    </w:lvl>
    <w:lvl w:ilvl="1">
      <w:start w:val="5"/>
      <w:numFmt w:val="decimal"/>
      <w:isLgl/>
      <w:lvlText w:val="%1.%2"/>
      <w:lvlJc w:val="left"/>
      <w:pPr>
        <w:ind w:left="900" w:hanging="540"/>
      </w:pPr>
      <w:rPr>
        <w:rFonts w:hint="default"/>
      </w:rPr>
    </w:lvl>
    <w:lvl w:ilvl="2">
      <w:start w:val="1"/>
      <w:numFmt w:val="decimal"/>
      <w:isLgl/>
      <w:lvlText w:val="%1.%2.%3"/>
      <w:lvlJc w:val="left"/>
      <w:pPr>
        <w:ind w:left="720" w:hanging="720"/>
      </w:pPr>
      <w:rPr>
        <w:rFonts w:ascii="Times New Roman" w:hAnsi="Times New Roman" w:cs="Times New Roman"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56F65AA4"/>
    <w:multiLevelType w:val="hybridMultilevel"/>
    <w:tmpl w:val="106EA2D6"/>
    <w:lvl w:ilvl="0" w:tplc="04150011">
      <w:start w:val="1"/>
      <w:numFmt w:val="decimal"/>
      <w:lvlText w:val="%1)"/>
      <w:lvlJc w:val="left"/>
      <w:pPr>
        <w:ind w:left="786" w:hanging="360"/>
      </w:p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30" w15:restartNumberingAfterBreak="0">
    <w:nsid w:val="5AEF4911"/>
    <w:multiLevelType w:val="hybridMultilevel"/>
    <w:tmpl w:val="1884C4E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40A2390"/>
    <w:multiLevelType w:val="hybridMultilevel"/>
    <w:tmpl w:val="BA24799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2" w15:restartNumberingAfterBreak="0">
    <w:nsid w:val="6A813080"/>
    <w:multiLevelType w:val="hybridMultilevel"/>
    <w:tmpl w:val="4D2C0B6E"/>
    <w:lvl w:ilvl="0" w:tplc="606ECD66">
      <w:start w:val="1"/>
      <w:numFmt w:val="decimal"/>
      <w:lvlText w:val="%1)"/>
      <w:lvlJc w:val="left"/>
      <w:pPr>
        <w:ind w:left="795" w:hanging="43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A8945FF"/>
    <w:multiLevelType w:val="hybridMultilevel"/>
    <w:tmpl w:val="DE64517A"/>
    <w:lvl w:ilvl="0" w:tplc="0415000F">
      <w:start w:val="1"/>
      <w:numFmt w:val="decimal"/>
      <w:lvlText w:val="%1."/>
      <w:lvlJc w:val="left"/>
      <w:pPr>
        <w:ind w:left="64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185634794">
    <w:abstractNumId w:val="15"/>
  </w:num>
  <w:num w:numId="2" w16cid:durableId="1454517709">
    <w:abstractNumId w:val="1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1752360">
    <w:abstractNumId w:val="13"/>
  </w:num>
  <w:num w:numId="4" w16cid:durableId="65229837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36626223">
    <w:abstractNumId w:val="29"/>
  </w:num>
  <w:num w:numId="6" w16cid:durableId="94472724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55418765">
    <w:abstractNumId w:val="6"/>
  </w:num>
  <w:num w:numId="8" w16cid:durableId="831531787">
    <w:abstractNumId w:val="6"/>
  </w:num>
  <w:num w:numId="9" w16cid:durableId="344601298">
    <w:abstractNumId w:val="8"/>
  </w:num>
  <w:num w:numId="10" w16cid:durableId="406462829">
    <w:abstractNumId w:val="0"/>
  </w:num>
  <w:num w:numId="11" w16cid:durableId="1690524126">
    <w:abstractNumId w:val="7"/>
  </w:num>
  <w:num w:numId="12" w16cid:durableId="37361262">
    <w:abstractNumId w:val="3"/>
  </w:num>
  <w:num w:numId="13" w16cid:durableId="1840341283">
    <w:abstractNumId w:val="26"/>
  </w:num>
  <w:num w:numId="14" w16cid:durableId="885022839">
    <w:abstractNumId w:val="5"/>
  </w:num>
  <w:num w:numId="15" w16cid:durableId="50987593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25980718">
    <w:abstractNumId w:val="30"/>
  </w:num>
  <w:num w:numId="17" w16cid:durableId="1389378318">
    <w:abstractNumId w:val="25"/>
  </w:num>
  <w:num w:numId="18" w16cid:durableId="1240088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4292869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5444783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03907772">
    <w:abstractNumId w:val="28"/>
  </w:num>
  <w:num w:numId="22" w16cid:durableId="1333531663">
    <w:abstractNumId w:val="22"/>
  </w:num>
  <w:num w:numId="23" w16cid:durableId="7829221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6137124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7206619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08135148">
    <w:abstractNumId w:val="20"/>
  </w:num>
  <w:num w:numId="27" w16cid:durableId="988441606">
    <w:abstractNumId w:val="33"/>
  </w:num>
  <w:num w:numId="28" w16cid:durableId="1577470818">
    <w:abstractNumId w:val="4"/>
  </w:num>
  <w:num w:numId="29" w16cid:durableId="161747465">
    <w:abstractNumId w:val="12"/>
  </w:num>
  <w:num w:numId="30" w16cid:durableId="149540995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6955564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889924668">
    <w:abstractNumId w:val="6"/>
  </w:num>
  <w:num w:numId="33" w16cid:durableId="188489959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2029854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02836400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13784927">
    <w:abstractNumId w:val="2"/>
  </w:num>
  <w:num w:numId="37" w16cid:durableId="1007052742">
    <w:abstractNumId w:val="16"/>
  </w:num>
  <w:num w:numId="38" w16cid:durableId="1606226936">
    <w:abstractNumId w:val="0"/>
    <w:lvlOverride w:ilvl="0">
      <w:startOverride w:val="1"/>
    </w:lvlOverride>
  </w:num>
  <w:num w:numId="39" w16cid:durableId="1449859249">
    <w:abstractNumId w:val="21"/>
  </w:num>
  <w:num w:numId="40" w16cid:durableId="1030766664">
    <w:abstractNumId w:val="9"/>
  </w:num>
  <w:num w:numId="41" w16cid:durableId="1285766664">
    <w:abstractNumId w:val="18"/>
  </w:num>
  <w:num w:numId="42" w16cid:durableId="198484437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044207659">
    <w:abstractNumId w:val="32"/>
  </w:num>
  <w:num w:numId="44" w16cid:durableId="1967003399">
    <w:abstractNumId w:val="1"/>
  </w:num>
  <w:num w:numId="45" w16cid:durableId="1767844904">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3"/>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5AF9"/>
    <w:rsid w:val="0000639C"/>
    <w:rsid w:val="000103DB"/>
    <w:rsid w:val="0001563A"/>
    <w:rsid w:val="00016B7C"/>
    <w:rsid w:val="00022AED"/>
    <w:rsid w:val="00026292"/>
    <w:rsid w:val="00042277"/>
    <w:rsid w:val="00045A5B"/>
    <w:rsid w:val="00073701"/>
    <w:rsid w:val="0007545F"/>
    <w:rsid w:val="00080062"/>
    <w:rsid w:val="00096032"/>
    <w:rsid w:val="000B04AF"/>
    <w:rsid w:val="000B166D"/>
    <w:rsid w:val="000B1AC2"/>
    <w:rsid w:val="000F0A47"/>
    <w:rsid w:val="000F6524"/>
    <w:rsid w:val="001034F0"/>
    <w:rsid w:val="00103BBB"/>
    <w:rsid w:val="00107BFE"/>
    <w:rsid w:val="00111832"/>
    <w:rsid w:val="001143D2"/>
    <w:rsid w:val="0012272B"/>
    <w:rsid w:val="00124FB2"/>
    <w:rsid w:val="00134853"/>
    <w:rsid w:val="00140D6F"/>
    <w:rsid w:val="00143CAF"/>
    <w:rsid w:val="00146048"/>
    <w:rsid w:val="00146ECA"/>
    <w:rsid w:val="001636B4"/>
    <w:rsid w:val="0016504A"/>
    <w:rsid w:val="00183117"/>
    <w:rsid w:val="001B6ABE"/>
    <w:rsid w:val="001B6B89"/>
    <w:rsid w:val="001D7D0C"/>
    <w:rsid w:val="001E5DA2"/>
    <w:rsid w:val="001F24C2"/>
    <w:rsid w:val="0020246A"/>
    <w:rsid w:val="00203233"/>
    <w:rsid w:val="002063C9"/>
    <w:rsid w:val="00207BB1"/>
    <w:rsid w:val="0022332F"/>
    <w:rsid w:val="0022646F"/>
    <w:rsid w:val="00231284"/>
    <w:rsid w:val="00250146"/>
    <w:rsid w:val="00251436"/>
    <w:rsid w:val="002557B8"/>
    <w:rsid w:val="00261229"/>
    <w:rsid w:val="002870AC"/>
    <w:rsid w:val="00293565"/>
    <w:rsid w:val="002A0F3D"/>
    <w:rsid w:val="002A162E"/>
    <w:rsid w:val="002A26B0"/>
    <w:rsid w:val="002B050D"/>
    <w:rsid w:val="002C3C42"/>
    <w:rsid w:val="002C6656"/>
    <w:rsid w:val="002E4030"/>
    <w:rsid w:val="002F2B1A"/>
    <w:rsid w:val="00306611"/>
    <w:rsid w:val="00320D32"/>
    <w:rsid w:val="00324915"/>
    <w:rsid w:val="00342CA9"/>
    <w:rsid w:val="00351AC4"/>
    <w:rsid w:val="0035232C"/>
    <w:rsid w:val="003750FA"/>
    <w:rsid w:val="003877B5"/>
    <w:rsid w:val="00393725"/>
    <w:rsid w:val="003A5CFD"/>
    <w:rsid w:val="003A6C16"/>
    <w:rsid w:val="003D5015"/>
    <w:rsid w:val="003E64BC"/>
    <w:rsid w:val="003F2FB6"/>
    <w:rsid w:val="004010BE"/>
    <w:rsid w:val="0042040A"/>
    <w:rsid w:val="00425EDC"/>
    <w:rsid w:val="004373EF"/>
    <w:rsid w:val="00447D87"/>
    <w:rsid w:val="004605AA"/>
    <w:rsid w:val="00475C6F"/>
    <w:rsid w:val="0049278A"/>
    <w:rsid w:val="004967FE"/>
    <w:rsid w:val="00497B75"/>
    <w:rsid w:val="004A1736"/>
    <w:rsid w:val="004A1AC9"/>
    <w:rsid w:val="004A2712"/>
    <w:rsid w:val="004B2F84"/>
    <w:rsid w:val="004B6BAC"/>
    <w:rsid w:val="004E3D5A"/>
    <w:rsid w:val="004F1A20"/>
    <w:rsid w:val="004F57D5"/>
    <w:rsid w:val="004F600E"/>
    <w:rsid w:val="00505A64"/>
    <w:rsid w:val="00513150"/>
    <w:rsid w:val="0051654B"/>
    <w:rsid w:val="005205A6"/>
    <w:rsid w:val="00523C6F"/>
    <w:rsid w:val="005248FE"/>
    <w:rsid w:val="005278B2"/>
    <w:rsid w:val="005302C0"/>
    <w:rsid w:val="00552300"/>
    <w:rsid w:val="005574A1"/>
    <w:rsid w:val="0056336A"/>
    <w:rsid w:val="00565EE4"/>
    <w:rsid w:val="0057671B"/>
    <w:rsid w:val="0058296C"/>
    <w:rsid w:val="005935E6"/>
    <w:rsid w:val="005A2F7D"/>
    <w:rsid w:val="005A6FA5"/>
    <w:rsid w:val="005A7CA1"/>
    <w:rsid w:val="005B5ADD"/>
    <w:rsid w:val="005C008D"/>
    <w:rsid w:val="005C0F9D"/>
    <w:rsid w:val="005D0D5A"/>
    <w:rsid w:val="005D6887"/>
    <w:rsid w:val="005D780C"/>
    <w:rsid w:val="005E683F"/>
    <w:rsid w:val="005F1CB2"/>
    <w:rsid w:val="005F4289"/>
    <w:rsid w:val="005F4640"/>
    <w:rsid w:val="0060372B"/>
    <w:rsid w:val="00604115"/>
    <w:rsid w:val="00616B44"/>
    <w:rsid w:val="00622D78"/>
    <w:rsid w:val="00623A6A"/>
    <w:rsid w:val="00625DF8"/>
    <w:rsid w:val="00636611"/>
    <w:rsid w:val="00642269"/>
    <w:rsid w:val="0064315E"/>
    <w:rsid w:val="00646B52"/>
    <w:rsid w:val="006501D7"/>
    <w:rsid w:val="00653618"/>
    <w:rsid w:val="00662165"/>
    <w:rsid w:val="0068070D"/>
    <w:rsid w:val="006816A6"/>
    <w:rsid w:val="00684E6A"/>
    <w:rsid w:val="006958B0"/>
    <w:rsid w:val="006970ED"/>
    <w:rsid w:val="006B2276"/>
    <w:rsid w:val="006B748B"/>
    <w:rsid w:val="006C1BD2"/>
    <w:rsid w:val="006C2304"/>
    <w:rsid w:val="006D3E38"/>
    <w:rsid w:val="006D7A21"/>
    <w:rsid w:val="006E1C0C"/>
    <w:rsid w:val="006F4150"/>
    <w:rsid w:val="007124C9"/>
    <w:rsid w:val="007239FA"/>
    <w:rsid w:val="007241B9"/>
    <w:rsid w:val="007413A1"/>
    <w:rsid w:val="0074424C"/>
    <w:rsid w:val="0074577A"/>
    <w:rsid w:val="00751785"/>
    <w:rsid w:val="0076017C"/>
    <w:rsid w:val="0076302D"/>
    <w:rsid w:val="00764C30"/>
    <w:rsid w:val="007858A3"/>
    <w:rsid w:val="00786005"/>
    <w:rsid w:val="00797AD9"/>
    <w:rsid w:val="007A4AF5"/>
    <w:rsid w:val="007A5814"/>
    <w:rsid w:val="007B0D6E"/>
    <w:rsid w:val="007C0E2F"/>
    <w:rsid w:val="007C6053"/>
    <w:rsid w:val="007E38E9"/>
    <w:rsid w:val="007F5FE7"/>
    <w:rsid w:val="007F65C4"/>
    <w:rsid w:val="008001B6"/>
    <w:rsid w:val="0080219F"/>
    <w:rsid w:val="00842055"/>
    <w:rsid w:val="008563D1"/>
    <w:rsid w:val="00860C13"/>
    <w:rsid w:val="008633AF"/>
    <w:rsid w:val="008662CA"/>
    <w:rsid w:val="00892AFA"/>
    <w:rsid w:val="00894389"/>
    <w:rsid w:val="008A3072"/>
    <w:rsid w:val="008B559A"/>
    <w:rsid w:val="008C0776"/>
    <w:rsid w:val="008E3CC4"/>
    <w:rsid w:val="008E6049"/>
    <w:rsid w:val="008F1A64"/>
    <w:rsid w:val="008F2AFB"/>
    <w:rsid w:val="008F5F4F"/>
    <w:rsid w:val="00904A65"/>
    <w:rsid w:val="00916691"/>
    <w:rsid w:val="00916B28"/>
    <w:rsid w:val="00922EB2"/>
    <w:rsid w:val="0093733E"/>
    <w:rsid w:val="00952438"/>
    <w:rsid w:val="00980802"/>
    <w:rsid w:val="00993F59"/>
    <w:rsid w:val="009951FB"/>
    <w:rsid w:val="009A24DD"/>
    <w:rsid w:val="009C0913"/>
    <w:rsid w:val="009C3B99"/>
    <w:rsid w:val="009C54D9"/>
    <w:rsid w:val="009E42E7"/>
    <w:rsid w:val="009F7B5F"/>
    <w:rsid w:val="00A01E71"/>
    <w:rsid w:val="00A032FE"/>
    <w:rsid w:val="00A0568A"/>
    <w:rsid w:val="00A05B49"/>
    <w:rsid w:val="00A136FB"/>
    <w:rsid w:val="00A161F5"/>
    <w:rsid w:val="00A37295"/>
    <w:rsid w:val="00A43557"/>
    <w:rsid w:val="00A450FF"/>
    <w:rsid w:val="00A461F1"/>
    <w:rsid w:val="00A46FEB"/>
    <w:rsid w:val="00A504BA"/>
    <w:rsid w:val="00A544E5"/>
    <w:rsid w:val="00A6097A"/>
    <w:rsid w:val="00A67A98"/>
    <w:rsid w:val="00A704B8"/>
    <w:rsid w:val="00A7194B"/>
    <w:rsid w:val="00A71F2C"/>
    <w:rsid w:val="00AC0D2F"/>
    <w:rsid w:val="00AC558C"/>
    <w:rsid w:val="00AD1166"/>
    <w:rsid w:val="00AF31DE"/>
    <w:rsid w:val="00B02D51"/>
    <w:rsid w:val="00B1276B"/>
    <w:rsid w:val="00B14C2D"/>
    <w:rsid w:val="00B1618F"/>
    <w:rsid w:val="00B20E26"/>
    <w:rsid w:val="00B2378D"/>
    <w:rsid w:val="00B251B9"/>
    <w:rsid w:val="00B33260"/>
    <w:rsid w:val="00B36AEE"/>
    <w:rsid w:val="00B56F4A"/>
    <w:rsid w:val="00B60372"/>
    <w:rsid w:val="00B64D26"/>
    <w:rsid w:val="00B8543A"/>
    <w:rsid w:val="00B87A86"/>
    <w:rsid w:val="00BB26B4"/>
    <w:rsid w:val="00BB43F8"/>
    <w:rsid w:val="00BB4F5A"/>
    <w:rsid w:val="00BB4FCE"/>
    <w:rsid w:val="00BB5145"/>
    <w:rsid w:val="00BD34CD"/>
    <w:rsid w:val="00BE098D"/>
    <w:rsid w:val="00C03E1A"/>
    <w:rsid w:val="00C03FA0"/>
    <w:rsid w:val="00C066BA"/>
    <w:rsid w:val="00C079DF"/>
    <w:rsid w:val="00C07A82"/>
    <w:rsid w:val="00C17896"/>
    <w:rsid w:val="00C203B4"/>
    <w:rsid w:val="00C27643"/>
    <w:rsid w:val="00C34AE3"/>
    <w:rsid w:val="00C65443"/>
    <w:rsid w:val="00C676FB"/>
    <w:rsid w:val="00C76F41"/>
    <w:rsid w:val="00C830E3"/>
    <w:rsid w:val="00C845F5"/>
    <w:rsid w:val="00C85693"/>
    <w:rsid w:val="00C95C4B"/>
    <w:rsid w:val="00CA355D"/>
    <w:rsid w:val="00CB1410"/>
    <w:rsid w:val="00CB4300"/>
    <w:rsid w:val="00CC1447"/>
    <w:rsid w:val="00CC1C21"/>
    <w:rsid w:val="00CD2425"/>
    <w:rsid w:val="00CD6A1C"/>
    <w:rsid w:val="00D00EF7"/>
    <w:rsid w:val="00D020C0"/>
    <w:rsid w:val="00D17EF2"/>
    <w:rsid w:val="00D2074C"/>
    <w:rsid w:val="00D2464D"/>
    <w:rsid w:val="00D47215"/>
    <w:rsid w:val="00D61960"/>
    <w:rsid w:val="00D71662"/>
    <w:rsid w:val="00D76311"/>
    <w:rsid w:val="00D82408"/>
    <w:rsid w:val="00D8434D"/>
    <w:rsid w:val="00D86186"/>
    <w:rsid w:val="00DA7D59"/>
    <w:rsid w:val="00DB6370"/>
    <w:rsid w:val="00DD0D50"/>
    <w:rsid w:val="00DD3A1C"/>
    <w:rsid w:val="00DD4173"/>
    <w:rsid w:val="00DF23C9"/>
    <w:rsid w:val="00DF2542"/>
    <w:rsid w:val="00DF34BA"/>
    <w:rsid w:val="00DF7198"/>
    <w:rsid w:val="00E05141"/>
    <w:rsid w:val="00E1078A"/>
    <w:rsid w:val="00E21A2A"/>
    <w:rsid w:val="00E23265"/>
    <w:rsid w:val="00E528BC"/>
    <w:rsid w:val="00E54B1F"/>
    <w:rsid w:val="00E60364"/>
    <w:rsid w:val="00E72349"/>
    <w:rsid w:val="00E84662"/>
    <w:rsid w:val="00E85F7E"/>
    <w:rsid w:val="00E87DC4"/>
    <w:rsid w:val="00E92C9B"/>
    <w:rsid w:val="00E97C97"/>
    <w:rsid w:val="00EA4AD6"/>
    <w:rsid w:val="00EA65F9"/>
    <w:rsid w:val="00EB72F3"/>
    <w:rsid w:val="00EC3BFA"/>
    <w:rsid w:val="00EF3244"/>
    <w:rsid w:val="00EF54F1"/>
    <w:rsid w:val="00F151E7"/>
    <w:rsid w:val="00F16EBA"/>
    <w:rsid w:val="00F25AF6"/>
    <w:rsid w:val="00F40A14"/>
    <w:rsid w:val="00F52E30"/>
    <w:rsid w:val="00F65C2B"/>
    <w:rsid w:val="00F7597E"/>
    <w:rsid w:val="00F75AF9"/>
    <w:rsid w:val="00F80D03"/>
    <w:rsid w:val="00F82675"/>
    <w:rsid w:val="00FA19C9"/>
    <w:rsid w:val="00FA46D8"/>
    <w:rsid w:val="00FA5832"/>
    <w:rsid w:val="00FB0BF6"/>
    <w:rsid w:val="00FB5A38"/>
    <w:rsid w:val="00FD02EF"/>
    <w:rsid w:val="00FD2B93"/>
    <w:rsid w:val="00FE10F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B82EF8"/>
  <w15:chartTrackingRefBased/>
  <w15:docId w15:val="{A9286EFF-AA13-429E-B201-8470750C33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7545F"/>
    <w:pPr>
      <w:spacing w:line="256" w:lineRule="auto"/>
    </w:pPr>
  </w:style>
  <w:style w:type="paragraph" w:styleId="Nagwek1">
    <w:name w:val="heading 1"/>
    <w:basedOn w:val="Normalny"/>
    <w:next w:val="Normalny"/>
    <w:link w:val="Nagwek1Znak"/>
    <w:uiPriority w:val="9"/>
    <w:qFormat/>
    <w:rsid w:val="0007545F"/>
    <w:pPr>
      <w:keepNext/>
      <w:keepLines/>
      <w:spacing w:before="240" w:after="0"/>
      <w:outlineLvl w:val="0"/>
    </w:pPr>
    <w:rPr>
      <w:rFonts w:ascii="Bookman Old Style" w:eastAsiaTheme="majorEastAsia" w:hAnsi="Bookman Old Style" w:cstheme="majorBidi"/>
      <w:b/>
      <w:color w:val="2E74B5" w:themeColor="accent1" w:themeShade="BF"/>
      <w:sz w:val="28"/>
      <w:szCs w:val="32"/>
    </w:rPr>
  </w:style>
  <w:style w:type="paragraph" w:styleId="Nagwek2">
    <w:name w:val="heading 2"/>
    <w:basedOn w:val="Normalny"/>
    <w:next w:val="Normalny"/>
    <w:link w:val="Nagwek2Znak"/>
    <w:uiPriority w:val="9"/>
    <w:unhideWhenUsed/>
    <w:qFormat/>
    <w:rsid w:val="00D17EF2"/>
    <w:pPr>
      <w:keepNext/>
      <w:keepLines/>
      <w:spacing w:before="40" w:after="0"/>
      <w:outlineLvl w:val="1"/>
    </w:pPr>
    <w:rPr>
      <w:rFonts w:ascii="Bookman Old Style" w:eastAsiaTheme="majorEastAsia" w:hAnsi="Bookman Old Style" w:cstheme="majorBidi"/>
      <w:b/>
      <w:color w:val="2E74B5" w:themeColor="accent1" w:themeShade="BF"/>
      <w:sz w:val="24"/>
      <w:szCs w:val="26"/>
    </w:rPr>
  </w:style>
  <w:style w:type="paragraph" w:styleId="Nagwek3">
    <w:name w:val="heading 3"/>
    <w:basedOn w:val="Normalny"/>
    <w:next w:val="Normalny"/>
    <w:link w:val="Nagwek3Znak"/>
    <w:uiPriority w:val="9"/>
    <w:unhideWhenUsed/>
    <w:qFormat/>
    <w:rsid w:val="0007545F"/>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07545F"/>
    <w:rPr>
      <w:rFonts w:ascii="Bookman Old Style" w:eastAsiaTheme="majorEastAsia" w:hAnsi="Bookman Old Style" w:cstheme="majorBidi"/>
      <w:b/>
      <w:color w:val="2E74B5" w:themeColor="accent1" w:themeShade="BF"/>
      <w:sz w:val="28"/>
      <w:szCs w:val="32"/>
    </w:rPr>
  </w:style>
  <w:style w:type="character" w:customStyle="1" w:styleId="Nagwek2Znak">
    <w:name w:val="Nagłówek 2 Znak"/>
    <w:basedOn w:val="Domylnaczcionkaakapitu"/>
    <w:link w:val="Nagwek2"/>
    <w:uiPriority w:val="9"/>
    <w:rsid w:val="00D17EF2"/>
    <w:rPr>
      <w:rFonts w:ascii="Bookman Old Style" w:eastAsiaTheme="majorEastAsia" w:hAnsi="Bookman Old Style" w:cstheme="majorBidi"/>
      <w:b/>
      <w:color w:val="2E74B5" w:themeColor="accent1" w:themeShade="BF"/>
      <w:sz w:val="24"/>
      <w:szCs w:val="26"/>
    </w:rPr>
  </w:style>
  <w:style w:type="character" w:customStyle="1" w:styleId="Nagwek3Znak">
    <w:name w:val="Nagłówek 3 Znak"/>
    <w:basedOn w:val="Domylnaczcionkaakapitu"/>
    <w:link w:val="Nagwek3"/>
    <w:uiPriority w:val="9"/>
    <w:rsid w:val="0007545F"/>
    <w:rPr>
      <w:rFonts w:asciiTheme="majorHAnsi" w:eastAsiaTheme="majorEastAsia" w:hAnsiTheme="majorHAnsi" w:cstheme="majorBidi"/>
      <w:color w:val="1F4D78" w:themeColor="accent1" w:themeShade="7F"/>
      <w:sz w:val="24"/>
      <w:szCs w:val="24"/>
    </w:rPr>
  </w:style>
  <w:style w:type="character" w:styleId="Hipercze">
    <w:name w:val="Hyperlink"/>
    <w:basedOn w:val="Domylnaczcionkaakapitu"/>
    <w:uiPriority w:val="99"/>
    <w:unhideWhenUsed/>
    <w:rsid w:val="0007545F"/>
    <w:rPr>
      <w:color w:val="0563C1" w:themeColor="hyperlink"/>
      <w:u w:val="single"/>
    </w:rPr>
  </w:style>
  <w:style w:type="character" w:styleId="UyteHipercze">
    <w:name w:val="FollowedHyperlink"/>
    <w:basedOn w:val="Domylnaczcionkaakapitu"/>
    <w:uiPriority w:val="99"/>
    <w:semiHidden/>
    <w:unhideWhenUsed/>
    <w:rsid w:val="0007545F"/>
    <w:rPr>
      <w:color w:val="954F72" w:themeColor="followedHyperlink"/>
      <w:u w:val="single"/>
    </w:rPr>
  </w:style>
  <w:style w:type="paragraph" w:styleId="NormalnyWeb">
    <w:name w:val="Normal (Web)"/>
    <w:basedOn w:val="Normalny"/>
    <w:uiPriority w:val="99"/>
    <w:unhideWhenUsed/>
    <w:rsid w:val="0007545F"/>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Spistreci1">
    <w:name w:val="toc 1"/>
    <w:basedOn w:val="Normalny"/>
    <w:next w:val="Normalny"/>
    <w:autoRedefine/>
    <w:uiPriority w:val="39"/>
    <w:unhideWhenUsed/>
    <w:rsid w:val="00A504BA"/>
    <w:pPr>
      <w:tabs>
        <w:tab w:val="left" w:pos="284"/>
        <w:tab w:val="right" w:leader="dot" w:pos="9062"/>
      </w:tabs>
      <w:spacing w:after="100"/>
    </w:pPr>
    <w:rPr>
      <w:rFonts w:ascii="Times New Roman" w:eastAsia="Calibri" w:hAnsi="Times New Roman" w:cs="Times New Roman"/>
      <w:noProof/>
    </w:rPr>
  </w:style>
  <w:style w:type="paragraph" w:styleId="Spistreci2">
    <w:name w:val="toc 2"/>
    <w:basedOn w:val="Normalny"/>
    <w:next w:val="Normalny"/>
    <w:autoRedefine/>
    <w:uiPriority w:val="39"/>
    <w:unhideWhenUsed/>
    <w:rsid w:val="00E92C9B"/>
    <w:pPr>
      <w:tabs>
        <w:tab w:val="left" w:pos="426"/>
        <w:tab w:val="right" w:leader="dot" w:pos="9062"/>
      </w:tabs>
      <w:spacing w:after="100"/>
      <w:ind w:left="220"/>
    </w:pPr>
    <w:rPr>
      <w:rFonts w:ascii="Times New Roman" w:hAnsi="Times New Roman" w:cs="Times New Roman"/>
      <w:noProof/>
    </w:rPr>
  </w:style>
  <w:style w:type="paragraph" w:styleId="Spistreci3">
    <w:name w:val="toc 3"/>
    <w:basedOn w:val="Normalny"/>
    <w:next w:val="Normalny"/>
    <w:autoRedefine/>
    <w:uiPriority w:val="39"/>
    <w:unhideWhenUsed/>
    <w:rsid w:val="0007545F"/>
    <w:pPr>
      <w:tabs>
        <w:tab w:val="right" w:leader="dot" w:pos="9062"/>
      </w:tabs>
      <w:spacing w:after="100"/>
      <w:ind w:firstLine="284"/>
    </w:pPr>
    <w:rPr>
      <w:rFonts w:ascii="Times New Roman" w:hAnsi="Times New Roman" w:cs="Times New Roman"/>
      <w:noProof/>
      <w:w w:val="105"/>
    </w:rPr>
  </w:style>
  <w:style w:type="paragraph" w:styleId="Nagwek">
    <w:name w:val="header"/>
    <w:basedOn w:val="Normalny"/>
    <w:link w:val="NagwekZnak"/>
    <w:uiPriority w:val="99"/>
    <w:unhideWhenUsed/>
    <w:rsid w:val="0007545F"/>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07545F"/>
  </w:style>
  <w:style w:type="paragraph" w:styleId="Stopka">
    <w:name w:val="footer"/>
    <w:basedOn w:val="Normalny"/>
    <w:link w:val="StopkaZnak"/>
    <w:uiPriority w:val="99"/>
    <w:unhideWhenUsed/>
    <w:rsid w:val="0007545F"/>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07545F"/>
  </w:style>
  <w:style w:type="paragraph" w:styleId="Tekstprzypisukocowego">
    <w:name w:val="endnote text"/>
    <w:basedOn w:val="Normalny"/>
    <w:link w:val="TekstprzypisukocowegoZnak"/>
    <w:uiPriority w:val="99"/>
    <w:semiHidden/>
    <w:unhideWhenUsed/>
    <w:rsid w:val="0007545F"/>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07545F"/>
    <w:rPr>
      <w:sz w:val="20"/>
      <w:szCs w:val="20"/>
    </w:rPr>
  </w:style>
  <w:style w:type="paragraph" w:styleId="Tekstpodstawowy">
    <w:name w:val="Body Text"/>
    <w:basedOn w:val="Normalny"/>
    <w:link w:val="TekstpodstawowyZnak"/>
    <w:unhideWhenUsed/>
    <w:rsid w:val="0007545F"/>
    <w:pPr>
      <w:spacing w:after="0" w:line="240" w:lineRule="auto"/>
      <w:jc w:val="both"/>
    </w:pPr>
    <w:rPr>
      <w:rFonts w:ascii="Times New Roman" w:eastAsia="Times New Roman" w:hAnsi="Times New Roman" w:cs="Times New Roman"/>
      <w:b/>
      <w:bCs/>
      <w:lang w:eastAsia="pl-PL"/>
    </w:rPr>
  </w:style>
  <w:style w:type="character" w:customStyle="1" w:styleId="TekstpodstawowyZnak">
    <w:name w:val="Tekst podstawowy Znak"/>
    <w:basedOn w:val="Domylnaczcionkaakapitu"/>
    <w:link w:val="Tekstpodstawowy"/>
    <w:rsid w:val="0007545F"/>
    <w:rPr>
      <w:rFonts w:ascii="Times New Roman" w:eastAsia="Times New Roman" w:hAnsi="Times New Roman" w:cs="Times New Roman"/>
      <w:b/>
      <w:bCs/>
      <w:lang w:eastAsia="pl-PL"/>
    </w:rPr>
  </w:style>
  <w:style w:type="paragraph" w:styleId="Tekstpodstawowy2">
    <w:name w:val="Body Text 2"/>
    <w:basedOn w:val="Normalny"/>
    <w:link w:val="Tekstpodstawowy2Znak"/>
    <w:uiPriority w:val="99"/>
    <w:semiHidden/>
    <w:unhideWhenUsed/>
    <w:rsid w:val="0007545F"/>
    <w:pPr>
      <w:spacing w:after="120" w:line="480" w:lineRule="auto"/>
    </w:pPr>
  </w:style>
  <w:style w:type="character" w:customStyle="1" w:styleId="Tekstpodstawowy2Znak">
    <w:name w:val="Tekst podstawowy 2 Znak"/>
    <w:basedOn w:val="Domylnaczcionkaakapitu"/>
    <w:link w:val="Tekstpodstawowy2"/>
    <w:uiPriority w:val="99"/>
    <w:semiHidden/>
    <w:rsid w:val="0007545F"/>
  </w:style>
  <w:style w:type="paragraph" w:styleId="Tekstdymka">
    <w:name w:val="Balloon Text"/>
    <w:basedOn w:val="Normalny"/>
    <w:link w:val="TekstdymkaZnak"/>
    <w:uiPriority w:val="99"/>
    <w:semiHidden/>
    <w:unhideWhenUsed/>
    <w:rsid w:val="0007545F"/>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07545F"/>
    <w:rPr>
      <w:rFonts w:ascii="Segoe UI" w:hAnsi="Segoe UI" w:cs="Segoe UI"/>
      <w:sz w:val="18"/>
      <w:szCs w:val="18"/>
    </w:rPr>
  </w:style>
  <w:style w:type="character" w:customStyle="1" w:styleId="BezodstpwZnak">
    <w:name w:val="Bez odstępów Znak"/>
    <w:basedOn w:val="Domylnaczcionkaakapitu"/>
    <w:link w:val="Bezodstpw"/>
    <w:uiPriority w:val="1"/>
    <w:locked/>
    <w:rsid w:val="0007545F"/>
  </w:style>
  <w:style w:type="paragraph" w:styleId="Bezodstpw">
    <w:name w:val="No Spacing"/>
    <w:link w:val="BezodstpwZnak"/>
    <w:uiPriority w:val="1"/>
    <w:qFormat/>
    <w:rsid w:val="0007545F"/>
    <w:pPr>
      <w:spacing w:after="0" w:line="240" w:lineRule="auto"/>
    </w:pPr>
  </w:style>
  <w:style w:type="paragraph" w:styleId="Akapitzlist">
    <w:name w:val="List Paragraph"/>
    <w:basedOn w:val="Normalny"/>
    <w:uiPriority w:val="34"/>
    <w:qFormat/>
    <w:rsid w:val="0007545F"/>
    <w:pPr>
      <w:ind w:left="720"/>
      <w:contextualSpacing/>
    </w:pPr>
  </w:style>
  <w:style w:type="paragraph" w:styleId="Nagwekspisutreci">
    <w:name w:val="TOC Heading"/>
    <w:basedOn w:val="Nagwek1"/>
    <w:next w:val="Normalny"/>
    <w:uiPriority w:val="39"/>
    <w:semiHidden/>
    <w:unhideWhenUsed/>
    <w:qFormat/>
    <w:rsid w:val="0007545F"/>
    <w:pPr>
      <w:outlineLvl w:val="9"/>
    </w:pPr>
    <w:rPr>
      <w:lang w:eastAsia="pl-PL"/>
    </w:rPr>
  </w:style>
  <w:style w:type="character" w:customStyle="1" w:styleId="Styl1Znak">
    <w:name w:val="Styl1 Znak"/>
    <w:basedOn w:val="Domylnaczcionkaakapitu"/>
    <w:link w:val="Styl1"/>
    <w:locked/>
    <w:rsid w:val="0007545F"/>
    <w:rPr>
      <w:rFonts w:ascii="Times New Roman" w:hAnsi="Times New Roman" w:cs="Times New Roman"/>
      <w:sz w:val="24"/>
    </w:rPr>
  </w:style>
  <w:style w:type="paragraph" w:customStyle="1" w:styleId="Styl1">
    <w:name w:val="Styl1"/>
    <w:link w:val="Styl1Znak"/>
    <w:qFormat/>
    <w:rsid w:val="0007545F"/>
    <w:pPr>
      <w:spacing w:line="360" w:lineRule="auto"/>
    </w:pPr>
    <w:rPr>
      <w:rFonts w:ascii="Times New Roman" w:hAnsi="Times New Roman" w:cs="Times New Roman"/>
      <w:sz w:val="24"/>
    </w:rPr>
  </w:style>
  <w:style w:type="paragraph" w:customStyle="1" w:styleId="Zawartotabeli">
    <w:name w:val="Zawartość tabeli"/>
    <w:basedOn w:val="Normalny"/>
    <w:uiPriority w:val="99"/>
    <w:rsid w:val="0007545F"/>
    <w:pPr>
      <w:widowControl w:val="0"/>
      <w:suppressLineNumbers/>
      <w:suppressAutoHyphens/>
      <w:spacing w:after="0" w:line="240" w:lineRule="auto"/>
    </w:pPr>
    <w:rPr>
      <w:rFonts w:ascii="Times New Roman" w:eastAsia="Arial" w:hAnsi="Times New Roman" w:cs="Arial"/>
      <w:color w:val="000000"/>
      <w:sz w:val="24"/>
      <w:szCs w:val="24"/>
      <w:lang w:eastAsia="zh-CN" w:bidi="hi-IN"/>
    </w:rPr>
  </w:style>
  <w:style w:type="paragraph" w:customStyle="1" w:styleId="Default">
    <w:name w:val="Default"/>
    <w:rsid w:val="0007545F"/>
    <w:pPr>
      <w:autoSpaceDE w:val="0"/>
      <w:autoSpaceDN w:val="0"/>
      <w:adjustRightInd w:val="0"/>
      <w:spacing w:after="0" w:line="240" w:lineRule="auto"/>
    </w:pPr>
    <w:rPr>
      <w:rFonts w:ascii="Calibri" w:hAnsi="Calibri" w:cs="Calibri"/>
      <w:color w:val="000000"/>
      <w:sz w:val="24"/>
      <w:szCs w:val="24"/>
    </w:rPr>
  </w:style>
  <w:style w:type="paragraph" w:customStyle="1" w:styleId="Standard">
    <w:name w:val="Standard"/>
    <w:rsid w:val="0007545F"/>
    <w:pPr>
      <w:widowControl w:val="0"/>
      <w:suppressAutoHyphens/>
      <w:autoSpaceDN w:val="0"/>
      <w:spacing w:after="0" w:line="240" w:lineRule="auto"/>
    </w:pPr>
    <w:rPr>
      <w:rFonts w:ascii="Times New Roman" w:eastAsia="Andale Sans UI" w:hAnsi="Times New Roman" w:cs="Tahoma"/>
      <w:kern w:val="3"/>
      <w:sz w:val="24"/>
      <w:szCs w:val="24"/>
      <w:lang w:val="de-DE" w:eastAsia="ja-JP" w:bidi="fa-IR"/>
    </w:rPr>
  </w:style>
  <w:style w:type="paragraph" w:customStyle="1" w:styleId="Textbody">
    <w:name w:val="Text body"/>
    <w:basedOn w:val="Standard"/>
    <w:uiPriority w:val="99"/>
    <w:rsid w:val="0007545F"/>
    <w:pPr>
      <w:spacing w:after="120"/>
    </w:pPr>
  </w:style>
  <w:style w:type="paragraph" w:customStyle="1" w:styleId="ng-scope">
    <w:name w:val="ng-scope"/>
    <w:basedOn w:val="Normalny"/>
    <w:uiPriority w:val="99"/>
    <w:rsid w:val="0007545F"/>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Style3">
    <w:name w:val="Style3"/>
    <w:basedOn w:val="Normalny"/>
    <w:uiPriority w:val="99"/>
    <w:rsid w:val="0007545F"/>
    <w:pPr>
      <w:widowControl w:val="0"/>
      <w:autoSpaceDE w:val="0"/>
      <w:autoSpaceDN w:val="0"/>
      <w:adjustRightInd w:val="0"/>
      <w:spacing w:after="0" w:line="302" w:lineRule="exact"/>
    </w:pPr>
    <w:rPr>
      <w:rFonts w:ascii="Times New Roman" w:eastAsia="Times New Roman" w:hAnsi="Times New Roman" w:cs="Times New Roman"/>
      <w:sz w:val="24"/>
      <w:szCs w:val="24"/>
      <w:lang w:eastAsia="pl-PL"/>
    </w:rPr>
  </w:style>
  <w:style w:type="paragraph" w:customStyle="1" w:styleId="Tekstwstpniesformatowany">
    <w:name w:val="Tekst wstępnie sformatowany"/>
    <w:basedOn w:val="Normalny"/>
    <w:uiPriority w:val="99"/>
    <w:rsid w:val="0007545F"/>
    <w:pPr>
      <w:widowControl w:val="0"/>
      <w:suppressAutoHyphens/>
      <w:spacing w:after="0" w:line="240" w:lineRule="auto"/>
    </w:pPr>
    <w:rPr>
      <w:rFonts w:ascii="Liberation Mono" w:eastAsia="NSimSun" w:hAnsi="Liberation Mono" w:cs="Liberation Mono"/>
      <w:sz w:val="20"/>
      <w:szCs w:val="20"/>
      <w:lang w:eastAsia="zh-CN" w:bidi="hi-IN"/>
    </w:rPr>
  </w:style>
  <w:style w:type="character" w:styleId="Odwoanieprzypisukocowego">
    <w:name w:val="endnote reference"/>
    <w:basedOn w:val="Domylnaczcionkaakapitu"/>
    <w:uiPriority w:val="99"/>
    <w:semiHidden/>
    <w:unhideWhenUsed/>
    <w:rsid w:val="0007545F"/>
    <w:rPr>
      <w:vertAlign w:val="superscript"/>
    </w:rPr>
  </w:style>
  <w:style w:type="character" w:customStyle="1" w:styleId="FontStyle11">
    <w:name w:val="Font Style11"/>
    <w:basedOn w:val="Domylnaczcionkaakapitu"/>
    <w:uiPriority w:val="99"/>
    <w:rsid w:val="0007545F"/>
    <w:rPr>
      <w:rFonts w:ascii="Times New Roman" w:hAnsi="Times New Roman" w:cs="Times New Roman" w:hint="default"/>
      <w:i/>
      <w:iCs/>
      <w:sz w:val="22"/>
      <w:szCs w:val="22"/>
    </w:rPr>
  </w:style>
  <w:style w:type="character" w:customStyle="1" w:styleId="StrongEmphasis">
    <w:name w:val="Strong Emphasis"/>
    <w:rsid w:val="0007545F"/>
    <w:rPr>
      <w:b/>
      <w:bCs/>
    </w:rPr>
  </w:style>
  <w:style w:type="character" w:customStyle="1" w:styleId="articleseparator">
    <w:name w:val="article_separator"/>
    <w:basedOn w:val="Domylnaczcionkaakapitu"/>
    <w:rsid w:val="0007545F"/>
  </w:style>
  <w:style w:type="paragraph" w:styleId="Zagicieodgryformularza">
    <w:name w:val="HTML Top of Form"/>
    <w:basedOn w:val="Normalny"/>
    <w:next w:val="Normalny"/>
    <w:link w:val="ZagicieodgryformularzaZnak"/>
    <w:hidden/>
    <w:uiPriority w:val="99"/>
    <w:semiHidden/>
    <w:unhideWhenUsed/>
    <w:rsid w:val="0007545F"/>
    <w:pPr>
      <w:pBdr>
        <w:bottom w:val="single" w:sz="6" w:space="1" w:color="auto"/>
      </w:pBdr>
      <w:spacing w:after="0"/>
      <w:jc w:val="center"/>
    </w:pPr>
    <w:rPr>
      <w:rFonts w:ascii="Arial" w:hAnsi="Arial" w:cs="Arial"/>
      <w:vanish/>
      <w:sz w:val="16"/>
      <w:szCs w:val="16"/>
    </w:rPr>
  </w:style>
  <w:style w:type="character" w:customStyle="1" w:styleId="ZagicieodgryformularzaZnak">
    <w:name w:val="Zagięcie od góry formularza Znak"/>
    <w:basedOn w:val="Domylnaczcionkaakapitu"/>
    <w:link w:val="Zagicieodgryformularza"/>
    <w:uiPriority w:val="99"/>
    <w:semiHidden/>
    <w:rsid w:val="0007545F"/>
    <w:rPr>
      <w:rFonts w:ascii="Arial" w:hAnsi="Arial" w:cs="Arial"/>
      <w:vanish/>
      <w:sz w:val="16"/>
      <w:szCs w:val="16"/>
    </w:rPr>
  </w:style>
  <w:style w:type="paragraph" w:styleId="Zagicieoddouformularza">
    <w:name w:val="HTML Bottom of Form"/>
    <w:basedOn w:val="Normalny"/>
    <w:next w:val="Normalny"/>
    <w:link w:val="ZagicieoddouformularzaZnak"/>
    <w:hidden/>
    <w:uiPriority w:val="99"/>
    <w:semiHidden/>
    <w:unhideWhenUsed/>
    <w:rsid w:val="0007545F"/>
    <w:pPr>
      <w:pBdr>
        <w:top w:val="single" w:sz="6" w:space="1" w:color="auto"/>
      </w:pBdr>
      <w:spacing w:after="0"/>
      <w:jc w:val="center"/>
    </w:pPr>
    <w:rPr>
      <w:rFonts w:ascii="Arial" w:hAnsi="Arial" w:cs="Arial"/>
      <w:vanish/>
      <w:sz w:val="16"/>
      <w:szCs w:val="16"/>
    </w:rPr>
  </w:style>
  <w:style w:type="character" w:customStyle="1" w:styleId="ZagicieoddouformularzaZnak">
    <w:name w:val="Zagięcie od dołu formularza Znak"/>
    <w:basedOn w:val="Domylnaczcionkaakapitu"/>
    <w:link w:val="Zagicieoddouformularza"/>
    <w:uiPriority w:val="99"/>
    <w:semiHidden/>
    <w:rsid w:val="0007545F"/>
    <w:rPr>
      <w:rFonts w:ascii="Arial" w:hAnsi="Arial" w:cs="Arial"/>
      <w:vanish/>
      <w:sz w:val="16"/>
      <w:szCs w:val="16"/>
    </w:rPr>
  </w:style>
  <w:style w:type="character" w:customStyle="1" w:styleId="z-label">
    <w:name w:val="z-label"/>
    <w:basedOn w:val="Domylnaczcionkaakapitu"/>
    <w:rsid w:val="0007545F"/>
  </w:style>
  <w:style w:type="table" w:styleId="Tabela-Siatka">
    <w:name w:val="Table Grid"/>
    <w:basedOn w:val="Standardowy"/>
    <w:uiPriority w:val="59"/>
    <w:rsid w:val="0007545F"/>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basedOn w:val="Standardowy"/>
    <w:uiPriority w:val="39"/>
    <w:rsid w:val="0007545F"/>
    <w:pPr>
      <w:spacing w:after="0" w:line="240" w:lineRule="auto"/>
    </w:p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ogrubienie">
    <w:name w:val="Strong"/>
    <w:basedOn w:val="Domylnaczcionkaakapitu"/>
    <w:uiPriority w:val="22"/>
    <w:qFormat/>
    <w:rsid w:val="0007545F"/>
    <w:rPr>
      <w:b/>
      <w:bCs/>
    </w:rPr>
  </w:style>
  <w:style w:type="paragraph" w:customStyle="1" w:styleId="Domylnie">
    <w:name w:val="Domy?lnie"/>
    <w:uiPriority w:val="99"/>
    <w:rsid w:val="003F2FB6"/>
    <w:pPr>
      <w:widowControl w:val="0"/>
      <w:autoSpaceDE w:val="0"/>
      <w:autoSpaceDN w:val="0"/>
      <w:adjustRightInd w:val="0"/>
      <w:spacing w:after="0" w:line="240" w:lineRule="auto"/>
    </w:pPr>
    <w:rPr>
      <w:rFonts w:ascii="Times New Roman" w:eastAsia="Times New Roman" w:hAnsi="Liberation Serif" w:cs="Times New Roman"/>
      <w:color w:val="000000"/>
      <w:kern w:val="1"/>
      <w:sz w:val="24"/>
      <w:szCs w:val="24"/>
      <w:lang w:eastAsia="pl-PL" w:bidi="hi-IN"/>
      <w14:ligatures w14:val="standardContextual"/>
    </w:rPr>
  </w:style>
  <w:style w:type="paragraph" w:customStyle="1" w:styleId="Zawartotabeli0">
    <w:name w:val="Zawarto?? tabeli"/>
    <w:basedOn w:val="Domylnie"/>
    <w:uiPriority w:val="99"/>
    <w:rsid w:val="003F2FB6"/>
  </w:style>
  <w:style w:type="numbering" w:customStyle="1" w:styleId="RTFNum2">
    <w:name w:val="RTF_Num 2"/>
    <w:rsid w:val="00A71F2C"/>
    <w:pPr>
      <w:numPr>
        <w:numId w:val="22"/>
      </w:numPr>
    </w:pPr>
  </w:style>
  <w:style w:type="character" w:styleId="Uwydatnienie">
    <w:name w:val="Emphasis"/>
    <w:basedOn w:val="Domylnaczcionkaakapitu"/>
    <w:uiPriority w:val="20"/>
    <w:qFormat/>
    <w:rsid w:val="00E85F7E"/>
    <w:rPr>
      <w:i/>
      <w:iCs/>
    </w:rPr>
  </w:style>
  <w:style w:type="character" w:styleId="Nierozpoznanawzmianka">
    <w:name w:val="Unresolved Mention"/>
    <w:basedOn w:val="Domylnaczcionkaakapitu"/>
    <w:uiPriority w:val="99"/>
    <w:semiHidden/>
    <w:unhideWhenUsed/>
    <w:rsid w:val="00E85F7E"/>
    <w:rPr>
      <w:color w:val="605E5C"/>
      <w:shd w:val="clear" w:color="auto" w:fill="E1DFDD"/>
    </w:rPr>
  </w:style>
  <w:style w:type="paragraph" w:styleId="Tekstprzypisudolnego">
    <w:name w:val="footnote text"/>
    <w:basedOn w:val="Normalny"/>
    <w:link w:val="TekstprzypisudolnegoZnak"/>
    <w:uiPriority w:val="99"/>
    <w:semiHidden/>
    <w:unhideWhenUsed/>
    <w:rsid w:val="006F4150"/>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6F4150"/>
    <w:rPr>
      <w:sz w:val="20"/>
      <w:szCs w:val="20"/>
    </w:rPr>
  </w:style>
  <w:style w:type="character" w:styleId="Odwoanieprzypisudolnego">
    <w:name w:val="footnote reference"/>
    <w:basedOn w:val="Domylnaczcionkaakapitu"/>
    <w:uiPriority w:val="99"/>
    <w:semiHidden/>
    <w:unhideWhenUsed/>
    <w:rsid w:val="006F415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848814">
      <w:bodyDiv w:val="1"/>
      <w:marLeft w:val="0"/>
      <w:marRight w:val="0"/>
      <w:marTop w:val="0"/>
      <w:marBottom w:val="0"/>
      <w:divBdr>
        <w:top w:val="none" w:sz="0" w:space="0" w:color="auto"/>
        <w:left w:val="none" w:sz="0" w:space="0" w:color="auto"/>
        <w:bottom w:val="none" w:sz="0" w:space="0" w:color="auto"/>
        <w:right w:val="none" w:sz="0" w:space="0" w:color="auto"/>
      </w:divBdr>
    </w:div>
    <w:div w:id="108204227">
      <w:bodyDiv w:val="1"/>
      <w:marLeft w:val="0"/>
      <w:marRight w:val="0"/>
      <w:marTop w:val="0"/>
      <w:marBottom w:val="0"/>
      <w:divBdr>
        <w:top w:val="none" w:sz="0" w:space="0" w:color="auto"/>
        <w:left w:val="none" w:sz="0" w:space="0" w:color="auto"/>
        <w:bottom w:val="none" w:sz="0" w:space="0" w:color="auto"/>
        <w:right w:val="none" w:sz="0" w:space="0" w:color="auto"/>
      </w:divBdr>
    </w:div>
    <w:div w:id="190388496">
      <w:bodyDiv w:val="1"/>
      <w:marLeft w:val="0"/>
      <w:marRight w:val="0"/>
      <w:marTop w:val="0"/>
      <w:marBottom w:val="0"/>
      <w:divBdr>
        <w:top w:val="none" w:sz="0" w:space="0" w:color="auto"/>
        <w:left w:val="none" w:sz="0" w:space="0" w:color="auto"/>
        <w:bottom w:val="none" w:sz="0" w:space="0" w:color="auto"/>
        <w:right w:val="none" w:sz="0" w:space="0" w:color="auto"/>
      </w:divBdr>
    </w:div>
    <w:div w:id="290283593">
      <w:bodyDiv w:val="1"/>
      <w:marLeft w:val="0"/>
      <w:marRight w:val="0"/>
      <w:marTop w:val="0"/>
      <w:marBottom w:val="0"/>
      <w:divBdr>
        <w:top w:val="none" w:sz="0" w:space="0" w:color="auto"/>
        <w:left w:val="none" w:sz="0" w:space="0" w:color="auto"/>
        <w:bottom w:val="none" w:sz="0" w:space="0" w:color="auto"/>
        <w:right w:val="none" w:sz="0" w:space="0" w:color="auto"/>
      </w:divBdr>
    </w:div>
    <w:div w:id="296373375">
      <w:bodyDiv w:val="1"/>
      <w:marLeft w:val="0"/>
      <w:marRight w:val="0"/>
      <w:marTop w:val="0"/>
      <w:marBottom w:val="0"/>
      <w:divBdr>
        <w:top w:val="none" w:sz="0" w:space="0" w:color="auto"/>
        <w:left w:val="none" w:sz="0" w:space="0" w:color="auto"/>
        <w:bottom w:val="none" w:sz="0" w:space="0" w:color="auto"/>
        <w:right w:val="none" w:sz="0" w:space="0" w:color="auto"/>
      </w:divBdr>
    </w:div>
    <w:div w:id="323827432">
      <w:bodyDiv w:val="1"/>
      <w:marLeft w:val="0"/>
      <w:marRight w:val="0"/>
      <w:marTop w:val="0"/>
      <w:marBottom w:val="0"/>
      <w:divBdr>
        <w:top w:val="none" w:sz="0" w:space="0" w:color="auto"/>
        <w:left w:val="none" w:sz="0" w:space="0" w:color="auto"/>
        <w:bottom w:val="none" w:sz="0" w:space="0" w:color="auto"/>
        <w:right w:val="none" w:sz="0" w:space="0" w:color="auto"/>
      </w:divBdr>
    </w:div>
    <w:div w:id="459998177">
      <w:bodyDiv w:val="1"/>
      <w:marLeft w:val="0"/>
      <w:marRight w:val="0"/>
      <w:marTop w:val="0"/>
      <w:marBottom w:val="0"/>
      <w:divBdr>
        <w:top w:val="none" w:sz="0" w:space="0" w:color="auto"/>
        <w:left w:val="none" w:sz="0" w:space="0" w:color="auto"/>
        <w:bottom w:val="none" w:sz="0" w:space="0" w:color="auto"/>
        <w:right w:val="none" w:sz="0" w:space="0" w:color="auto"/>
      </w:divBdr>
    </w:div>
    <w:div w:id="539167982">
      <w:bodyDiv w:val="1"/>
      <w:marLeft w:val="0"/>
      <w:marRight w:val="0"/>
      <w:marTop w:val="0"/>
      <w:marBottom w:val="0"/>
      <w:divBdr>
        <w:top w:val="none" w:sz="0" w:space="0" w:color="auto"/>
        <w:left w:val="none" w:sz="0" w:space="0" w:color="auto"/>
        <w:bottom w:val="none" w:sz="0" w:space="0" w:color="auto"/>
        <w:right w:val="none" w:sz="0" w:space="0" w:color="auto"/>
      </w:divBdr>
    </w:div>
    <w:div w:id="580526949">
      <w:bodyDiv w:val="1"/>
      <w:marLeft w:val="0"/>
      <w:marRight w:val="0"/>
      <w:marTop w:val="0"/>
      <w:marBottom w:val="0"/>
      <w:divBdr>
        <w:top w:val="none" w:sz="0" w:space="0" w:color="auto"/>
        <w:left w:val="none" w:sz="0" w:space="0" w:color="auto"/>
        <w:bottom w:val="none" w:sz="0" w:space="0" w:color="auto"/>
        <w:right w:val="none" w:sz="0" w:space="0" w:color="auto"/>
      </w:divBdr>
    </w:div>
    <w:div w:id="705521364">
      <w:bodyDiv w:val="1"/>
      <w:marLeft w:val="0"/>
      <w:marRight w:val="0"/>
      <w:marTop w:val="0"/>
      <w:marBottom w:val="0"/>
      <w:divBdr>
        <w:top w:val="none" w:sz="0" w:space="0" w:color="auto"/>
        <w:left w:val="none" w:sz="0" w:space="0" w:color="auto"/>
        <w:bottom w:val="none" w:sz="0" w:space="0" w:color="auto"/>
        <w:right w:val="none" w:sz="0" w:space="0" w:color="auto"/>
      </w:divBdr>
    </w:div>
    <w:div w:id="720861061">
      <w:bodyDiv w:val="1"/>
      <w:marLeft w:val="0"/>
      <w:marRight w:val="0"/>
      <w:marTop w:val="0"/>
      <w:marBottom w:val="0"/>
      <w:divBdr>
        <w:top w:val="none" w:sz="0" w:space="0" w:color="auto"/>
        <w:left w:val="none" w:sz="0" w:space="0" w:color="auto"/>
        <w:bottom w:val="none" w:sz="0" w:space="0" w:color="auto"/>
        <w:right w:val="none" w:sz="0" w:space="0" w:color="auto"/>
      </w:divBdr>
    </w:div>
    <w:div w:id="810170148">
      <w:bodyDiv w:val="1"/>
      <w:marLeft w:val="0"/>
      <w:marRight w:val="0"/>
      <w:marTop w:val="0"/>
      <w:marBottom w:val="0"/>
      <w:divBdr>
        <w:top w:val="none" w:sz="0" w:space="0" w:color="auto"/>
        <w:left w:val="none" w:sz="0" w:space="0" w:color="auto"/>
        <w:bottom w:val="none" w:sz="0" w:space="0" w:color="auto"/>
        <w:right w:val="none" w:sz="0" w:space="0" w:color="auto"/>
      </w:divBdr>
    </w:div>
    <w:div w:id="893783801">
      <w:bodyDiv w:val="1"/>
      <w:marLeft w:val="0"/>
      <w:marRight w:val="0"/>
      <w:marTop w:val="0"/>
      <w:marBottom w:val="0"/>
      <w:divBdr>
        <w:top w:val="none" w:sz="0" w:space="0" w:color="auto"/>
        <w:left w:val="none" w:sz="0" w:space="0" w:color="auto"/>
        <w:bottom w:val="none" w:sz="0" w:space="0" w:color="auto"/>
        <w:right w:val="none" w:sz="0" w:space="0" w:color="auto"/>
      </w:divBdr>
    </w:div>
    <w:div w:id="917833578">
      <w:bodyDiv w:val="1"/>
      <w:marLeft w:val="0"/>
      <w:marRight w:val="0"/>
      <w:marTop w:val="0"/>
      <w:marBottom w:val="0"/>
      <w:divBdr>
        <w:top w:val="none" w:sz="0" w:space="0" w:color="auto"/>
        <w:left w:val="none" w:sz="0" w:space="0" w:color="auto"/>
        <w:bottom w:val="none" w:sz="0" w:space="0" w:color="auto"/>
        <w:right w:val="none" w:sz="0" w:space="0" w:color="auto"/>
      </w:divBdr>
    </w:div>
    <w:div w:id="987631320">
      <w:bodyDiv w:val="1"/>
      <w:marLeft w:val="0"/>
      <w:marRight w:val="0"/>
      <w:marTop w:val="0"/>
      <w:marBottom w:val="0"/>
      <w:divBdr>
        <w:top w:val="none" w:sz="0" w:space="0" w:color="auto"/>
        <w:left w:val="none" w:sz="0" w:space="0" w:color="auto"/>
        <w:bottom w:val="none" w:sz="0" w:space="0" w:color="auto"/>
        <w:right w:val="none" w:sz="0" w:space="0" w:color="auto"/>
      </w:divBdr>
    </w:div>
    <w:div w:id="1017971347">
      <w:bodyDiv w:val="1"/>
      <w:marLeft w:val="0"/>
      <w:marRight w:val="0"/>
      <w:marTop w:val="0"/>
      <w:marBottom w:val="0"/>
      <w:divBdr>
        <w:top w:val="none" w:sz="0" w:space="0" w:color="auto"/>
        <w:left w:val="none" w:sz="0" w:space="0" w:color="auto"/>
        <w:bottom w:val="none" w:sz="0" w:space="0" w:color="auto"/>
        <w:right w:val="none" w:sz="0" w:space="0" w:color="auto"/>
      </w:divBdr>
    </w:div>
    <w:div w:id="1036924700">
      <w:bodyDiv w:val="1"/>
      <w:marLeft w:val="0"/>
      <w:marRight w:val="0"/>
      <w:marTop w:val="0"/>
      <w:marBottom w:val="0"/>
      <w:divBdr>
        <w:top w:val="none" w:sz="0" w:space="0" w:color="auto"/>
        <w:left w:val="none" w:sz="0" w:space="0" w:color="auto"/>
        <w:bottom w:val="none" w:sz="0" w:space="0" w:color="auto"/>
        <w:right w:val="none" w:sz="0" w:space="0" w:color="auto"/>
      </w:divBdr>
    </w:div>
    <w:div w:id="1161047509">
      <w:bodyDiv w:val="1"/>
      <w:marLeft w:val="0"/>
      <w:marRight w:val="0"/>
      <w:marTop w:val="0"/>
      <w:marBottom w:val="0"/>
      <w:divBdr>
        <w:top w:val="none" w:sz="0" w:space="0" w:color="auto"/>
        <w:left w:val="none" w:sz="0" w:space="0" w:color="auto"/>
        <w:bottom w:val="none" w:sz="0" w:space="0" w:color="auto"/>
        <w:right w:val="none" w:sz="0" w:space="0" w:color="auto"/>
      </w:divBdr>
    </w:div>
    <w:div w:id="1211576430">
      <w:bodyDiv w:val="1"/>
      <w:marLeft w:val="0"/>
      <w:marRight w:val="0"/>
      <w:marTop w:val="0"/>
      <w:marBottom w:val="0"/>
      <w:divBdr>
        <w:top w:val="none" w:sz="0" w:space="0" w:color="auto"/>
        <w:left w:val="none" w:sz="0" w:space="0" w:color="auto"/>
        <w:bottom w:val="none" w:sz="0" w:space="0" w:color="auto"/>
        <w:right w:val="none" w:sz="0" w:space="0" w:color="auto"/>
      </w:divBdr>
    </w:div>
    <w:div w:id="1239173820">
      <w:bodyDiv w:val="1"/>
      <w:marLeft w:val="0"/>
      <w:marRight w:val="0"/>
      <w:marTop w:val="0"/>
      <w:marBottom w:val="0"/>
      <w:divBdr>
        <w:top w:val="none" w:sz="0" w:space="0" w:color="auto"/>
        <w:left w:val="none" w:sz="0" w:space="0" w:color="auto"/>
        <w:bottom w:val="none" w:sz="0" w:space="0" w:color="auto"/>
        <w:right w:val="none" w:sz="0" w:space="0" w:color="auto"/>
      </w:divBdr>
    </w:div>
    <w:div w:id="1261793729">
      <w:bodyDiv w:val="1"/>
      <w:marLeft w:val="0"/>
      <w:marRight w:val="0"/>
      <w:marTop w:val="0"/>
      <w:marBottom w:val="0"/>
      <w:divBdr>
        <w:top w:val="none" w:sz="0" w:space="0" w:color="auto"/>
        <w:left w:val="none" w:sz="0" w:space="0" w:color="auto"/>
        <w:bottom w:val="none" w:sz="0" w:space="0" w:color="auto"/>
        <w:right w:val="none" w:sz="0" w:space="0" w:color="auto"/>
      </w:divBdr>
    </w:div>
    <w:div w:id="1388916081">
      <w:bodyDiv w:val="1"/>
      <w:marLeft w:val="0"/>
      <w:marRight w:val="0"/>
      <w:marTop w:val="0"/>
      <w:marBottom w:val="0"/>
      <w:divBdr>
        <w:top w:val="none" w:sz="0" w:space="0" w:color="auto"/>
        <w:left w:val="none" w:sz="0" w:space="0" w:color="auto"/>
        <w:bottom w:val="none" w:sz="0" w:space="0" w:color="auto"/>
        <w:right w:val="none" w:sz="0" w:space="0" w:color="auto"/>
      </w:divBdr>
    </w:div>
    <w:div w:id="1406145591">
      <w:bodyDiv w:val="1"/>
      <w:marLeft w:val="0"/>
      <w:marRight w:val="0"/>
      <w:marTop w:val="0"/>
      <w:marBottom w:val="0"/>
      <w:divBdr>
        <w:top w:val="none" w:sz="0" w:space="0" w:color="auto"/>
        <w:left w:val="none" w:sz="0" w:space="0" w:color="auto"/>
        <w:bottom w:val="none" w:sz="0" w:space="0" w:color="auto"/>
        <w:right w:val="none" w:sz="0" w:space="0" w:color="auto"/>
      </w:divBdr>
    </w:div>
    <w:div w:id="1769930842">
      <w:bodyDiv w:val="1"/>
      <w:marLeft w:val="0"/>
      <w:marRight w:val="0"/>
      <w:marTop w:val="0"/>
      <w:marBottom w:val="0"/>
      <w:divBdr>
        <w:top w:val="none" w:sz="0" w:space="0" w:color="auto"/>
        <w:left w:val="none" w:sz="0" w:space="0" w:color="auto"/>
        <w:bottom w:val="none" w:sz="0" w:space="0" w:color="auto"/>
        <w:right w:val="none" w:sz="0" w:space="0" w:color="auto"/>
      </w:divBdr>
    </w:div>
    <w:div w:id="1849522260">
      <w:bodyDiv w:val="1"/>
      <w:marLeft w:val="0"/>
      <w:marRight w:val="0"/>
      <w:marTop w:val="0"/>
      <w:marBottom w:val="0"/>
      <w:divBdr>
        <w:top w:val="none" w:sz="0" w:space="0" w:color="auto"/>
        <w:left w:val="none" w:sz="0" w:space="0" w:color="auto"/>
        <w:bottom w:val="none" w:sz="0" w:space="0" w:color="auto"/>
        <w:right w:val="none" w:sz="0" w:space="0" w:color="auto"/>
      </w:divBdr>
    </w:div>
    <w:div w:id="1897005261">
      <w:bodyDiv w:val="1"/>
      <w:marLeft w:val="0"/>
      <w:marRight w:val="0"/>
      <w:marTop w:val="0"/>
      <w:marBottom w:val="0"/>
      <w:divBdr>
        <w:top w:val="none" w:sz="0" w:space="0" w:color="auto"/>
        <w:left w:val="none" w:sz="0" w:space="0" w:color="auto"/>
        <w:bottom w:val="none" w:sz="0" w:space="0" w:color="auto"/>
        <w:right w:val="none" w:sz="0" w:space="0" w:color="auto"/>
      </w:divBdr>
    </w:div>
    <w:div w:id="1968848271">
      <w:bodyDiv w:val="1"/>
      <w:marLeft w:val="0"/>
      <w:marRight w:val="0"/>
      <w:marTop w:val="0"/>
      <w:marBottom w:val="0"/>
      <w:divBdr>
        <w:top w:val="none" w:sz="0" w:space="0" w:color="auto"/>
        <w:left w:val="none" w:sz="0" w:space="0" w:color="auto"/>
        <w:bottom w:val="none" w:sz="0" w:space="0" w:color="auto"/>
        <w:right w:val="none" w:sz="0" w:space="0" w:color="auto"/>
      </w:divBdr>
    </w:div>
    <w:div w:id="2008708472">
      <w:bodyDiv w:val="1"/>
      <w:marLeft w:val="0"/>
      <w:marRight w:val="0"/>
      <w:marTop w:val="0"/>
      <w:marBottom w:val="0"/>
      <w:divBdr>
        <w:top w:val="none" w:sz="0" w:space="0" w:color="auto"/>
        <w:left w:val="none" w:sz="0" w:space="0" w:color="auto"/>
        <w:bottom w:val="none" w:sz="0" w:space="0" w:color="auto"/>
        <w:right w:val="none" w:sz="0" w:space="0" w:color="auto"/>
      </w:divBdr>
    </w:div>
    <w:div w:id="2079745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migops.naszops.pl" TargetMode="External"/><Relationship Id="rId4" Type="http://schemas.openxmlformats.org/officeDocument/2006/relationships/settings" Target="settings.xml"/><Relationship Id="rId9" Type="http://schemas.openxmlformats.org/officeDocument/2006/relationships/hyperlink" Target="http://www.koszyce.gmina.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0CC2C8-347D-49D7-ACF5-7742CCCB18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62</Pages>
  <Words>19294</Words>
  <Characters>115769</Characters>
  <Application>Microsoft Office Word</Application>
  <DocSecurity>0</DocSecurity>
  <Lines>964</Lines>
  <Paragraphs>269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134794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dc:creator>
  <cp:keywords/>
  <dc:description/>
  <cp:lastModifiedBy>Olga</cp:lastModifiedBy>
  <cp:revision>5</cp:revision>
  <cp:lastPrinted>2026-05-04T07:57:00Z</cp:lastPrinted>
  <dcterms:created xsi:type="dcterms:W3CDTF">2026-05-04T07:34:00Z</dcterms:created>
  <dcterms:modified xsi:type="dcterms:W3CDTF">2026-05-04T08:36:00Z</dcterms:modified>
</cp:coreProperties>
</file>