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C01E" w14:textId="10E901AE" w:rsidR="00A24A8C" w:rsidRPr="00932049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Komunikat w sprawie konsultacji </w:t>
      </w:r>
      <w:r w:rsidR="00932049">
        <w:rPr>
          <w:rFonts w:ascii="Times New Roman" w:hAnsi="Times New Roman" w:cs="Times New Roman"/>
          <w:b/>
          <w:bCs/>
          <w:sz w:val="24"/>
          <w:szCs w:val="24"/>
        </w:rPr>
        <w:t xml:space="preserve">dotyczący zmiany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>programu współpracy z organizacjami pozarządowymi na rok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320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2C7AD7BF" w14:textId="3466F319" w:rsidR="00932049" w:rsidRPr="004F7C82" w:rsidRDefault="00A24A8C" w:rsidP="0093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 zaprasza do konsultacji projektu Uchwały Rady Miejskiej w Koszycach</w:t>
      </w:r>
      <w:r w:rsidR="004F7C82" w:rsidRPr="004F7C82">
        <w:rPr>
          <w:rFonts w:ascii="Times New Roman" w:hAnsi="Times New Roman" w:cs="Times New Roman"/>
          <w:kern w:val="2"/>
          <w14:ligatures w14:val="standardContextual"/>
        </w:rPr>
        <w:t xml:space="preserve">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zmieniając</w:t>
      </w:r>
      <w:r w:rsid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uchwałę w sprawie uchwalenia programu współpracy z organizacjami pozarządowymi oraz podmiotami wymienionymi w art. 3 ust. 3 ustawy o działalności pożytku publicznego i o wolontariacie na 2024 rok.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(zmiana w </w:t>
      </w:r>
      <w:r w:rsidR="00932049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§</w:t>
      </w:r>
      <w:r w:rsidR="00932049"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10</w:t>
      </w:r>
      <w:r w:rsidR="00932049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 xml:space="preserve"> ust. 1 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>Na finansowanie projektów i zadań, które będą realizowane przez organizacje, Gmina Koszyce planuje przeznaczyć w 202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roku środki w wysokości 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3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00 000 zł. 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>ysokoś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środków dla Programu zostanie zawart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932049"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w uchwale budżetowej Rady Miejskiej w Koszycach na rok 202</w:t>
      </w:r>
      <w:r w:rsidR="00932049">
        <w:rPr>
          <w:rStyle w:val="markedcontent"/>
          <w:rFonts w:ascii="Times New Roman" w:hAnsi="Times New Roman" w:cs="Times New Roman"/>
          <w:sz w:val="24"/>
          <w:szCs w:val="24"/>
        </w:rPr>
        <w:t>4)</w:t>
      </w:r>
      <w:r w:rsidR="004F7C82">
        <w:rPr>
          <w:rStyle w:val="markedcontent"/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C5EAD0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udziału w konsultacjach mają organizacje pozarządowe oraz podmioty wymienione w art. 3 ust. 3 ustawy o działalności pożytku publicznego i o wolontariacie, prowadzące działalność pożytku publicznego, które mają siedzibę na terenie Gminy Koszyce.</w:t>
      </w:r>
    </w:p>
    <w:p w14:paraId="38CE2E84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konsultacji jest poznanie uwag i opinii organizacji pozarządowych odnoszących się do projektu przedmiotowej uchwały.</w:t>
      </w:r>
    </w:p>
    <w:p w14:paraId="58DB48A8" w14:textId="020C195E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rozpoczęcia konsultacji: </w:t>
      </w:r>
      <w:r w:rsidR="009636DA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6F7F328A" w14:textId="3F547176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zakończenia konsultacji: </w:t>
      </w:r>
      <w:r w:rsidR="009636DA">
        <w:rPr>
          <w:rFonts w:ascii="Times New Roman" w:eastAsia="Times New Roman" w:hAnsi="Times New Roman" w:cs="Times New Roman"/>
          <w:sz w:val="24"/>
          <w:szCs w:val="24"/>
          <w:lang w:eastAsia="pl-PL"/>
        </w:rPr>
        <w:t>04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636D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7DC2CC58" w14:textId="43B7E90C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będą przeprowadzone w formie wyrażenia pisemnej opinii i złożenia uwag do projektu Programu. Opinie i uwagi można zgłaszać na druku formularza, w nieprzekraczalnym terminie do dnia </w:t>
      </w:r>
      <w:r w:rsidR="009636D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9636D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r.:</w:t>
      </w:r>
    </w:p>
    <w:p w14:paraId="352641AF" w14:textId="0FC55AF5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pocztą elektroniczną na adres email: </w:t>
      </w:r>
      <w:hyperlink r:id="rId4" w:history="1">
        <w:r w:rsidR="00932049" w:rsidRPr="00D64100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ekodoradca@koszyce.gmina.pl</w:t>
        </w:r>
      </w:hyperlink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7B297D7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złożenie druku w sekretariacie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Miasta i Gminy Koszyce</w:t>
      </w:r>
    </w:p>
    <w:p w14:paraId="3977CE99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Wynik konsultacji ma charakter opiniotwórczy i nie jest wiążący dla organów Gminy Koszyce.</w:t>
      </w:r>
    </w:p>
    <w:p w14:paraId="1BC5B802" w14:textId="77777777" w:rsidR="00DD3B77" w:rsidRDefault="00DD3B77" w:rsidP="00DD3B77">
      <w:pPr>
        <w:jc w:val="right"/>
      </w:pPr>
    </w:p>
    <w:p w14:paraId="6B9857EC" w14:textId="77777777" w:rsidR="00DD3B77" w:rsidRDefault="00DD3B77" w:rsidP="00DD3B77">
      <w:pPr>
        <w:jc w:val="right"/>
      </w:pPr>
    </w:p>
    <w:p w14:paraId="443DA5F7" w14:textId="0B30D642" w:rsidR="00A24A8C" w:rsidRDefault="00DD3B77" w:rsidP="00DD3B77">
      <w:pPr>
        <w:jc w:val="right"/>
      </w:pPr>
      <w:r>
        <w:t>Burmistrz Miasta i Gminy Koszyce</w:t>
      </w:r>
    </w:p>
    <w:p w14:paraId="7955FFCA" w14:textId="4E71F08B" w:rsidR="00DD3B77" w:rsidRDefault="00DD3B77" w:rsidP="00DD3B77">
      <w:pPr>
        <w:jc w:val="right"/>
      </w:pPr>
      <w:r>
        <w:t>mgr Stanisław Rybak</w:t>
      </w:r>
    </w:p>
    <w:sectPr w:rsidR="00DD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8C"/>
    <w:rsid w:val="004F7C82"/>
    <w:rsid w:val="00645E8E"/>
    <w:rsid w:val="006C47A7"/>
    <w:rsid w:val="007C28B5"/>
    <w:rsid w:val="00932049"/>
    <w:rsid w:val="009636DA"/>
    <w:rsid w:val="00A24A8C"/>
    <w:rsid w:val="00B40477"/>
    <w:rsid w:val="00CA04C2"/>
    <w:rsid w:val="00DD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98F"/>
  <w15:chartTrackingRefBased/>
  <w15:docId w15:val="{8032140D-06A3-40D8-BAE5-683A034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20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04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32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doradca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4</cp:revision>
  <cp:lastPrinted>2024-02-05T10:31:00Z</cp:lastPrinted>
  <dcterms:created xsi:type="dcterms:W3CDTF">2024-02-05T10:32:00Z</dcterms:created>
  <dcterms:modified xsi:type="dcterms:W3CDTF">2024-02-20T13:58:00Z</dcterms:modified>
</cp:coreProperties>
</file>