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6F1" w:rsidRPr="00CE26F1" w:rsidRDefault="00CE26F1" w:rsidP="00CE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 </w:t>
      </w:r>
      <w:r w:rsidR="001F71C2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/2023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Burmistrza Miasta i Gminy Koszyce</w:t>
      </w:r>
    </w:p>
    <w:p w:rsidR="00CE26F1" w:rsidRPr="00CE26F1" w:rsidRDefault="00CE26F1" w:rsidP="00CE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marca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</w:t>
      </w:r>
    </w:p>
    <w:p w:rsidR="00CE26F1" w:rsidRPr="00CE26F1" w:rsidRDefault="00CE26F1" w:rsidP="00CE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ogłoszenia otwartych konkursów ofert na realizację zadań  publicznych w gminie Koszyce w 2023 roku</w:t>
      </w:r>
    </w:p>
    <w:p w:rsidR="00CE26F1" w:rsidRPr="00CE26F1" w:rsidRDefault="00CE26F1" w:rsidP="00CE26F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_1"/>
      <w:bookmarkEnd w:id="0"/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ustawy z dnia 24 kwietnia 2003 r. o działalności pożytku publicznego i wolontariacie (</w:t>
      </w:r>
      <w:proofErr w:type="spellStart"/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t.j.Dz.U</w:t>
      </w:r>
      <w:proofErr w:type="spellEnd"/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poz.1057 z późn.zm) zarządzam, co następuje: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</w:p>
    <w:p w:rsidR="00CE26F1" w:rsidRPr="00CE26F1" w:rsidRDefault="00CE26F1" w:rsidP="00CE26F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bookmarkStart w:id="1" w:name="bookmark_2"/>
      <w:bookmarkStart w:id="2" w:name="bookmark_3"/>
      <w:bookmarkEnd w:id="1"/>
      <w:bookmarkEnd w:id="2"/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CE26F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E26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 konkurs ofert na realizację zadania publicznego w gminie Koszyce w obszarze </w:t>
      </w:r>
      <w:r w:rsidRPr="00CE26F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Przeciwdziałanie uzależnieniom i patologiom społecznym</w:t>
      </w:r>
    </w:p>
    <w:p w:rsidR="00CE26F1" w:rsidRPr="00CE26F1" w:rsidRDefault="00CE26F1" w:rsidP="00CE26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E26F1" w:rsidRP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Postępowania konkursowe w sprawie wyboru podmiotu, któremu zostanie przyznana dotacja, będzie przeprowadzona zgodnie z ogłoszeniem konkursowym, stanowiącym załączniki Nr 1  do niniejszego zarządzenia.</w:t>
      </w:r>
    </w:p>
    <w:p w:rsidR="00CE26F1" w:rsidRPr="00CE26F1" w:rsidRDefault="00CE26F1" w:rsidP="00CE26F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bookmark_6"/>
      <w:bookmarkEnd w:id="3"/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zadania publicznego, o którym mowa w § 1  nastąpi w formie wsparcia realizacji  zadania wraz z udzieleniem dotacji na dofinansowanie zadania</w:t>
      </w:r>
    </w:p>
    <w:p w:rsidR="00CE26F1" w:rsidRPr="00CE26F1" w:rsidRDefault="00CE26F1" w:rsidP="00CE26F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</w:p>
    <w:p w:rsidR="00CE26F1" w:rsidRPr="00CE26F1" w:rsidRDefault="00CE26F1" w:rsidP="00CE26F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26F1" w:rsidRPr="00CE26F1" w:rsidRDefault="00CE26F1" w:rsidP="00CE26F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bookmark_7"/>
      <w:bookmarkEnd w:id="4"/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 konkursie publikuje się poprzez jego zamieszczenie: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bookmark_8"/>
      <w:bookmarkEnd w:id="5"/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- w Biuletynie Informacji Publicznej Gminy Koszyce;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bookmark_9"/>
      <w:bookmarkEnd w:id="6"/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- na tablicy ogłoszeń w siedzibie Urzędu Miasta i Gminy  Koszyce;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bookmark_10"/>
      <w:bookmarkEnd w:id="7"/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- na stronie internetowej Gminy Koszyce www.koszyce.gmina.pl </w:t>
      </w:r>
    </w:p>
    <w:p w:rsidR="00CE26F1" w:rsidRPr="00CE26F1" w:rsidRDefault="00CE26F1" w:rsidP="00CE26F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</w:p>
    <w:p w:rsidR="00CE26F1" w:rsidRPr="00CE26F1" w:rsidRDefault="00CE26F1" w:rsidP="00CE26F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podpisania. </w:t>
      </w:r>
    </w:p>
    <w:p w:rsidR="00F55FBC" w:rsidRDefault="00F55FBC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FBC" w:rsidRDefault="00F55FBC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FBC" w:rsidRDefault="00F55FBC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FBC" w:rsidRDefault="00F55FBC" w:rsidP="00F5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mgr Stanisław Rybak</w:t>
      </w:r>
    </w:p>
    <w:p w:rsidR="00F55FBC" w:rsidRPr="00CE26F1" w:rsidRDefault="00F55FBC" w:rsidP="00F5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i Gminy Koszyce</w:t>
      </w:r>
    </w:p>
    <w:p w:rsidR="00CE26F1" w:rsidRP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</w:p>
    <w:p w:rsidR="00CE26F1" w:rsidRPr="00CE26F1" w:rsidRDefault="00CE26F1" w:rsidP="00CE26F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 do Zarządzenia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/2023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Burmistrza Miasta i Gminy Koszyce  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marca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 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6F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E26F1" w:rsidRPr="00CE26F1" w:rsidRDefault="00CE26F1" w:rsidP="00CE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 Gminy Koszyce</w:t>
      </w:r>
    </w:p>
    <w:p w:rsidR="00CE26F1" w:rsidRPr="00CE26F1" w:rsidRDefault="00CE26F1" w:rsidP="00CE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ogłasza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 w:rsidRPr="00CE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 konkurs ofert</w:t>
      </w:r>
    </w:p>
    <w:p w:rsidR="00CE26F1" w:rsidRPr="00CE26F1" w:rsidRDefault="00CE26F1" w:rsidP="00CE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realizację zadania publicznego w zakresie</w:t>
      </w:r>
    </w:p>
    <w:p w:rsidR="00CE26F1" w:rsidRPr="00CE26F1" w:rsidRDefault="00CE26F1" w:rsidP="00CE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E26F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Przeciwdziałanie uzależnieniom i patologiom społecznym</w:t>
      </w:r>
    </w:p>
    <w:p w:rsidR="00CE26F1" w:rsidRPr="00CE26F1" w:rsidRDefault="00CE26F1" w:rsidP="00CE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26F1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prawna: art. 13 ust. 1 ustawy z dnia 24 kwietnia 2003 r. o działalności pożytku publicznego i wolontariacie”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RODZAJ ZADANIA.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26F1" w:rsidRPr="00CE26F1" w:rsidRDefault="00CE26F1" w:rsidP="00CE26F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 obejmuje zadanie z zakresu: </w:t>
      </w:r>
      <w:r w:rsidRPr="00CE26F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Przeciwdziałanie uzależnieniom i patologiom społecznym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Zakres przedsięwzięcia: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 prowadzenie profilaktycznej działalności informacyjnej i edukacyjnej w zakresie rozwiązywania problemów alkoholowych, jak również przeciwdziałania uzależnieniom behawioralnym, w szczególności dla dzieci i młodzieży poprzez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organizację zajęć sportowo – rekreacyjnych dla dzieci i młodzieży </w:t>
      </w:r>
    </w:p>
    <w:p w:rsid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organiz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ację </w:t>
      </w:r>
      <w:r w:rsidRPr="00CE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warsztatów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 profilaktyki uzależnień</w:t>
      </w:r>
    </w:p>
    <w:p w:rsidR="00CE26F1" w:rsidRP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organizację wyjazdów sportowo – rekreacyjnych promujących bezpieczne i aktywne  spędzanie wolnego czasu 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CE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CE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będzie realizowane w ramach Gminnego Programu Profilaktyki i Rozwiązywania Problemów Alkoholowych oraz Przeciwdziałania Narkomanii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CE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Oczekiwane rezultaty: </w:t>
      </w:r>
      <w:r w:rsidRPr="00CE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organizacja </w:t>
      </w:r>
      <w:r w:rsidR="00D16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zajęć </w:t>
      </w:r>
      <w:r w:rsidRPr="00CE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co najmniej </w:t>
      </w:r>
      <w:r w:rsidR="00D16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x w miesiącu, organizacja warsztatów</w:t>
      </w:r>
      <w:r w:rsidRPr="00CE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6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ilości co najmniej 3 szt., </w:t>
      </w:r>
      <w:r w:rsidRPr="00CE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wyjazd </w:t>
      </w:r>
      <w:r w:rsidR="00D16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rekreacyjny</w:t>
      </w:r>
      <w:r w:rsidRPr="00CE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6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najmniej 3 szt.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WYSOKOŚĆ ŚRODKÓW PRZEZNACZONYCH NA REALIZACJĘ ZADANIA</w:t>
      </w:r>
    </w:p>
    <w:p w:rsidR="00CE26F1" w:rsidRP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publicznych przeznaczonych na realizację  zadania wynosi  -</w:t>
      </w:r>
      <w:r w:rsidRPr="00CE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16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39 000</w:t>
      </w:r>
      <w:r w:rsidRPr="00CE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ZASADY PRZYZNAWANIA DOTACJI.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1. Podmiotami uprawnionymi do złożenia oferty są: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organizacje pozarządowe w rozumieniu ustawy z dnia 24 kwietnia 2003 r. o działalności pożytku publicznego i o wolontariacie 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b) osoby prawne i jednostki organizacyjne działające na podstawie przepisów o stosunku Państwa do Kościoła Katolickiego w Rzeczypospolitej Polskiej, o stosunku Państwa do innych kościołów i związków wyznaniowych oraz o gwarancjach wolności sumienia i wyznania, jeżeli ich cele statutowe obejmują prowadzenie działalności pożytku publicznego;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c)  stowarzyszenia jednostek samorządu terytorialnego;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d) spółki akcyjne i spółki z ograniczoną odpowiedzialnością oraz kluby sportowe będące spółkami działającymi na podstawie przepisów ustawy z dnia 25 czerwca 2010 r. o sporcie, które nie działają w celu osiągnięcia zysku oraz przeznaczają całość dochodu na realizację celów statutowych oraz nie przeznaczają zysku do podziału między swoich udziałowców, akcjonariuszy i pracowników;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2. Zlecenie realizacji zadania objętego niniejszym ogłoszeniem ma formę wspierania jego wykonania wraz z udzieleniem dotacji na dofinansowanie jego realizacji.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Podmioty przedstawiają ofertę zgodnie z zasadami uczciwej konkurencji, gwarantując wykonanie zadania w sposób efektywny, oszczędny i terminowy.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 Postępowanie w sprawie przyznania dotacji odbywać się będzie zgodnie z zasadami określonymi w ustawie z dnia 24 kwietnia 2003 r. o działalności pożytku publicznego i o wolontariacie 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5. W przypadku, gdy kwota dofinansowania złożonej oferty przekracza wysokość środków przeznaczonych na realizację zadania, organizator konkursu zastrzega sobie możliwość zmniejszenia wielkości dofinansowania w stosunku do złożonej oferty.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6. Burmistrz Miasta i Gminy Koszyce przyznaje dotację celową na realizację oferty wyłonionej w konkursie w trybie indywidualnych decyzji.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7.  Burmistrz Miasta i Gminy Koszyce ogłaszając otwarty konkurs ofert powołuje w drodze zarządzenia komisję konkursową w celu opiniowania złożonych ofert.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8. Od decyzji Burmistrz Miasta i Gminy Koszyce w sprawie wyboru oferty i udzielania dotacji nie ma zastosowania tryb odwoławczy.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9. Złożenie oferty nie jest równoznaczne z przyznaniem dotacji. Dotację na realizację zadania otrzyma jeden podmiot, którego oferta zostanie wybrana w postępowaniu konkursowym.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10.  Burmistrz Miasta i Gminy Koszyce może odmówić podmiotowi wyłonionemu w konkursie przyznania dotacji i podpisania umowy, gdy okaże się, iż rzeczywisty zakres realizowanego zadania znacząco odbiega od opisanego w ofercie, podmiot lub jego reprezentanci utracą zdolność do czynności prawnych, zostaną ujawnione nieznane wcześniej okoliczności podważające wiarygodność merytoryczną lub finansową oferenta.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 Oferta niespełniająca wymogów formalnych oraz niezgodna z zakresem rzeczowym zadania określonego przedmiotem konkursu nie będzie rozpatrywana. ( oferty, które nie zostaną złożone w terminie lub na wymaganym formularzu oraz złożone przez podmiot nieuprawniony do ubiegania się o dotację zostaną odrzucone.) 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 związku z przepisami ustawy z dnia 19 lipca 2019r. o zapewnieniu dostępności osobom  ze  szczególnymi  potrzebami  (Dz.U.  z  2020r.  poz. 1062),  oferta zgłaszana do  konkursu  winna uwzględniać  realizację  działań  na  rzecz  równego dostępu   do   działalności   prowadzonej   przez organizację   pozarządową dla osób ze szczególnymi potrzebami. 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13.Podmiot,  realizując  zadanie,  zobowiązany  jest  do  stosowania  przepisów  prawa, w szczególności rozporządzenia  Parlamentu  Europejskiego  i  Rady  (UE) 2016/679z  dnia  27  kwietnia  2016  r.  w  sprawie  ochrony  osób  fizycznych  w  związku z  przetwarzaniem  danych  osobowych  i  w  sprawie  swobodnego  przepływu  takich danych  oraz  uchylenia  dyrektywy 95/46/WE(ogólnego  rozporządzenia o  ochronie danych)  (</w:t>
      </w:r>
      <w:proofErr w:type="spellStart"/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.  UE  L  119  z  04.05.2016, str.  1) oraz ustawy  o  ochronie  danych osobowych ,ustawy prawo  zamówień  publicznych  oraz ustawy   o   finansach publicznych, a także stosowania przy ich wydatkowaniu zasad równego traktowania, uczciwej konkurencji i przejrzystości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TERMINY i WARUNKI REALIZACJI ZADANIA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CE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zadania powinna nastąpić w terminie od  1 kwietnia  2023 roku do 31 grudnia 2023 roku z zastrzeżeniem, że szczegółowy termin zostanie określony w umowie.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2. Oferent zobowiązany jest do wykazania się wkładem własnym w wysokości co najmniej 10% całkowitych kosztów realizacji zadania. Przez wkład własny rozumie się wkład finansowy, osobowy i rzeczowy.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3. Zadania winny być realizowane zgodnie z zawartą umową oraz najwyższą starannością i obowiązującymi przepisami w zakresie opisanym w ofercie.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4. Szczegółowe i ostateczne warunki realizacji, finansowania i rozliczenia zadania regulować będzie umowa w formie pisemnej zawarta pomiędzy wyłonionym oferentem a Gminą Koszyce.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5. Podmiot realizujący zadanie zobowiązany jest do stosowania przepisów prawa, w szczególności ustawy o ochronie danych osobowych, ustawy prawo zamówień publicznych oraz ustawy o finansach publicznych.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 Zadanie nie może być realizowane przez podmiot nie będący stroną umowy.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 Warunkami realizacji zadania przez podmioty składające oferty są:               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a) realizowanie zadania na rzecz mieszkańców Gminy Koszyce,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posiadanie kadry i zaplecza odpowiedniego do realizacji zadania, </w:t>
      </w:r>
    </w:p>
    <w:p w:rsidR="00CE26F1" w:rsidRPr="00CE26F1" w:rsidRDefault="00D164F0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E26F1"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) posiadanie doświadczenia w realizacji określonego zadania, </w:t>
      </w:r>
    </w:p>
    <w:p w:rsidR="00CE26F1" w:rsidRPr="00CE26F1" w:rsidRDefault="00D164F0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E26F1"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) umożliwienie organowi zlecającemu kontroli realizacji zadania, </w:t>
      </w:r>
    </w:p>
    <w:p w:rsidR="00CE26F1" w:rsidRPr="00CE26F1" w:rsidRDefault="00D164F0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26F1"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) posiadanie szczegółowego programu realizacji zadania, </w:t>
      </w:r>
    </w:p>
    <w:p w:rsidR="00CE26F1" w:rsidRPr="00CE26F1" w:rsidRDefault="00D164F0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CE26F1"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) zobowiązanie się do wyodrębnienia w ewidencji księgowej środków otrzymanych na realizację umowy i rozliczenia dotacji zgodnie z ustalonymi warunkami, </w:t>
      </w:r>
    </w:p>
    <w:p w:rsidR="00CE26F1" w:rsidRPr="00CE26F1" w:rsidRDefault="00D164F0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E26F1"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) prowadzenie działalności statutowej w dziedzinie objętej konkursem.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8. Środki finansowe przyznane organizacji nie mogą być przeznaczone na: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a) zakup nieruchomości,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b) zakupy i wydatki inwestycyjne, remonty i adaptacje pomieszczeń oraz zakup środków trwałych,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c) prowadzenie działalności gospodarczej,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d) dotowanie przedsięwzięć, które są dofinansowywane z budżetu gminy na podstawie przepisów szczególnych,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e) koszty związane z działalnością polityczną lub religijną,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f) opłaty leasingowe oraz zobowiązania z tytułu otrzymanych kredytów,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CE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poniesienia wydatków z dotacji i wkładu własnego ustala się od dnia 1 kwietnia 2023 konkursu  do dnia 31 grudnia 2023 roku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9.W trakcie realizacji zadania mogą być dokonywane zmiany  w zakresie sposobu i terminu realizacji zadania. Zmiany nie mogą zmieniać istoty zadania publicznego. Oferent zobligowany jest przedstawić zaktualizowany zakres działań/harmonogramu po uzyskaniu zgody na wprowadzenie zmian. Zmiany nie wymagają aneksu do umowy.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10.  W trakcie realizacji zadania mogą być dokonywane przesunięcia w zakresie poszczególnych pozycji kosztów działania oraz pomiędzy działaniami. Zmiany powyżej 1500 zł wymagają uprzedniej, pisemnej zgody Gminy. Pisemnej zgody wymaga również utworzenie nowej pozycji budżetowej w ramach kwoty dotacji. Oferent zobligowany jest przedstawić zaktualizowany budżet oferty po uzyskaniu zgody na wprowadzenie zmian. Zmiany powyższe wymagają aneksu do umowy.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TERMIN I SPOSÓB SKŁADANIA OFERT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E26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 </w:t>
      </w:r>
      <w:r w:rsidRPr="00CE26F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Oferty na realizację wymienionego zadania należy składać w zaklejonych kopertach oznaczonych napisem: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26F1" w:rsidRPr="00CE26F1" w:rsidRDefault="00D164F0" w:rsidP="00CE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II k</w:t>
      </w:r>
      <w:r w:rsidR="00CE26F1" w:rsidRPr="00CE26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onkurs na realizację zadania publicznego</w:t>
      </w:r>
      <w:r w:rsidR="00CE26F1" w:rsidRPr="00CE26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CE26F1" w:rsidRPr="00CE26F1" w:rsidRDefault="00CE26F1" w:rsidP="00CE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E26F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”  Przeciwdziałanie uzależnieniom i patologiom społecznym”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dziennik podawczy Urzędu Miasta i  Gminy Koszyce ul. Elżbiety Łokietkówny 14, 32-130 Koszyce lub przesyłką pocztową na adres Urząd Miasta i Gminy Koszyce ul. Elżbiety  Łokietkówny 14, 32-130 Koszyce </w:t>
      </w:r>
      <w:r w:rsidRPr="00CE2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w terminie do 2</w:t>
      </w:r>
      <w:r w:rsidR="00D16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9</w:t>
      </w:r>
      <w:r w:rsidRPr="00CE2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marca 2023 roku do godz. 9:00)</w:t>
      </w:r>
      <w:r w:rsidRPr="00CE26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data wpływu oferty do urzędu potwierdzona pieczęcią wpływu.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2. Oferta konkursowa winna być sporządzona na podstawie Rozporządzenia</w:t>
      </w:r>
      <w:r w:rsidRPr="00CE26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CE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Przewodniczącego Komitetu do spraw Pożytku Publicznego z dnia 24 października 2018 r. w sprawie wzorów ofert i ramowych wzorów umów dotyczących realizacji zadań publicznych oraz wzorów sprawozdań z wykonania tych zadań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podpisana przez osobę (osoby) uprawnioną do składania oświadczeń woli w imieniu oferenta, pod rygorem jej odrzucenia. Oświadczenie woli powinno być potwierdzone pieczęcią oferenta.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Ofertę należy sporządzić z dużą starannością poprzez dokładne wypełnienie wszystkich rubryk w sposób jednolity, tj. w całości pismem maszynowym, komputerowym lub ręcznym. W miejsca, które nie odnoszą się do oferenta, należy wpisać „nie dotyczy”.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4. Oferty złożone nie podlegają uzupełnianiu.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5. Oferty złożone po w/w terminie nie będą objęte procedurą konkursową.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Do oferty należy dołączyć:</w:t>
      </w:r>
    </w:p>
    <w:p w:rsidR="00CE26F1" w:rsidRP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dokument określający osobowość prawną np. wypis z KRS-u lub wypis    z ewidencji  (wydany w okresie 6 miesięcy poprzedzających termin złożenia oferty), oryginał lub kserokopię poświadczoną za zgodność z oryginałem na każdej stronie przez osobę uprawnioną statutowo do zaciągania zobowiązań majątkowych, bądź wydruk komputerowy z aktualnymi informacjami o wpisie podmiotu do Rejestru pobrany z Centralnej Informacji KRS posiadający cechy umożliwiające jego weryfikację z danymi zawartymi w Rejestrze, zgodne z § 9 ust. 2 rozporządzenia Ministra Sprawiedliwości z dnia 27 grudnia 2011 r. </w:t>
      </w:r>
    </w:p>
    <w:p w:rsidR="00CE26F1" w:rsidRP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3) Pełnomocnictwa do działania w imieniu podmiotu (w przypadku, gdy ofertę lub umowę o dotację podpisują osoby inne niż umocowane do reprezentacji zgodnie z rejestrem).</w:t>
      </w:r>
    </w:p>
    <w:p w:rsidR="00CE26F1" w:rsidRP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CE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Informację o posiadanym numerze bankowym.</w:t>
      </w:r>
    </w:p>
    <w:p w:rsidR="00CE26F1" w:rsidRP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 TRYB I KRYTERIA STOSOWANE PRZY WYBORZE OFERT ORAZ TERMIN DOKONANIA WYBORU OFERT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ofert na realizację poszczególnych zadań będą  brane pod uwagę następujące kryteria: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a) możliwość realizacji zadania publicznego przez oferenta - możliwość realizacji zadania (skala od 0-10 pkt)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przedstawiona przez oferenta kalkulację kosztów realizacji zadania publicznego (skala 0-15 pkt)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c)  proponowana jakość wykonania zadania i kwalifikacje osób, przy udziale których oferent będzie realizował zadanie publiczne (skala 0-25 pkt)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d) analizę i ocenę realizacji zleconych zadań publicznych w przypadku oferenta, który w latach poprzednich realizował zlecone zadania publiczne, biorąc pod uwagę rzetelność i terminowość oraz sposób rozliczenia otrzymanych na ten cel środków (skala 0-10)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Oferty, które otrzymają mniej niż 35 pkt  ( średnia punktów) nie zostaną zaproponowane do dofinansowania.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konkursowa opiniuje wszystkie oferty i tworzy listę rankingową.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4. Komisja przedkłada listę do zatwierdzenia Burmistrzowi.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5. Ostateczną decyzję o przyznaniu i wysokości dotacji podejmuje Burmistrz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6. O wynikach konkursu Burmistrz informuje pisemnie poprzez umieszczenie informacji na stronie internetowej Gminy, na tablicy ogłoszeń i w  Biuletynie Informacji Publicznej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7. Konkurs ofert zostaje unieważniony jeżeli: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 złożono żadnej oferty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2) żadna ze złożonych ofert nie spełniała wymogów zawartych w ogłoszeniu.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8. Zastrzega się możliwość odwołania konkursu ofert bez podania przyczyny przed upływem terminu składania ofert w konkursie.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9. Dokonanie wyboru ofert nastąpi nie dłużej niż w ciągu 7 dni od daty upływu składania ofert.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 Po ogłoszeniu wyniku otwartego konkursu ofert Burmistrz Miasta i Gminy Koszyce zawiera umowę o wsparcie realizacji zadania publicznego z wyłonionym podmiotem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INFORMACJA O ZREALIZOWANYCH PRZEZ GMINĘ KOSZYCE W ROKU OGŁOSZENIA OTWARTEGO KONKURSU OFERT I W ROKU POPRZEDNIM ZADANIACH PUBLICZNYCH TEGO SAMEGO RODZAJU I ZWIĄZANYCH Z NIMI KOSZTAMI, ZE SZCZEGÓLNYM UWZGLĘDNIENIEM WYSOKOŚCI </w:t>
      </w:r>
      <w:r w:rsidRPr="00CE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DOTACJI PRZEKAZANYCH ORGANIZACJOM POZARZĄDOWYM I PODMIOTOM, O KTÓRYCH MOWA W ART. 3 UST.3 USTAWY z DNIA 24 KWIETNIA 2003 ROKU O DZIAŁALNOŚCI POŻYTKU PUBLICZNEGO I O WOLONTARIACIE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CE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Zrealizowane zadania w ramach otwartego konkursu ofert z zakresu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CE26F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E26F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Przeciwdziałanie uzależnieniom i patologiom społecznym” </w:t>
      </w:r>
      <w:r w:rsidRPr="00CE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w 2023 roku – 0 złotych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CE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Zrealizowane zadania w ramach otwartego konkursu ofert z zakresu „ </w:t>
      </w:r>
      <w:r w:rsidRPr="00CE26F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Przeciwdziałanie uzależnieniom i patologiom społecznym”</w:t>
      </w:r>
      <w:r w:rsidRPr="00CE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 roku – 15 000  złotych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 POSTANOWIENIA KOŃCOWE</w:t>
      </w: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1. Podmiot, któremu zostanie udzielone wsparcie finansowe zobowiązany będzie do  dostarczenia na wezwanie właściwej komórki organizacyjnej Urzędu Miasta i Gminy Koszyce oryginałów dokumentów (rachunków, faktur) celem kontroli prawidłowości wydatkowania dotacji oraz kontroli prowadzenia właściwej dokumentacji z nią związanej. 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Burmistrz Miasta i Gminy Koszyce zastrzega sobie prawo do przesunięcia terminu składania ofert i terminu rozstrzygnięcia konkursu, prawo do odwołania konkursu w części bądź całości bez podania przyczyn , prawo do nie rozstrzygnięcia konkursu, 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konkursu zastrzega sobie prawo do zmniejszenia kwoty dotacji w stosunku do wnioskowanej przez oferenta, w takim przypadku konieczne jest dostarczenie przez oferenta zaktualizowanego harmonogramu realizacji zadania i zaktualizowanego kosztorysu stosownie do proponowanej kwoty dotacji. Niedostarczenie powyższych dokumentów, w wyznaczonym oferentowi terminie, będzie oznaczało rezygnację z jego udziału w dalszym postępowaniu konkursowym.</w:t>
      </w: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F1">
        <w:rPr>
          <w:rFonts w:ascii="Times New Roman" w:eastAsia="Times New Roman" w:hAnsi="Times New Roman" w:cs="Times New Roman"/>
          <w:sz w:val="24"/>
          <w:szCs w:val="24"/>
          <w:lang w:eastAsia="pl-PL"/>
        </w:rPr>
        <w:t>4. Ogłoszenie o konkursie zamieszcza się w Biuletynie Informacji Publicznej, na tablicy ogłoszeń Urzędu Miasta i Gminy Koszyce oraz na stronie internetowej www.koszyce.gmina.pl</w:t>
      </w:r>
    </w:p>
    <w:p w:rsidR="00CE26F1" w:rsidRPr="00CE26F1" w:rsidRDefault="00CE26F1" w:rsidP="00CE2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F1" w:rsidRPr="00CE26F1" w:rsidRDefault="00CE26F1" w:rsidP="00CE26F1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E8E" w:rsidRDefault="00645E8E"/>
    <w:sectPr w:rsidR="00645E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3FEC" w:rsidRDefault="000B3FEC">
      <w:pPr>
        <w:spacing w:after="0" w:line="240" w:lineRule="auto"/>
      </w:pPr>
      <w:r>
        <w:separator/>
      </w:r>
    </w:p>
  </w:endnote>
  <w:endnote w:type="continuationSeparator" w:id="0">
    <w:p w:rsidR="000B3FEC" w:rsidRDefault="000B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10926"/>
      <w:docPartObj>
        <w:docPartGallery w:val="Page Numbers (Bottom of Page)"/>
        <w:docPartUnique/>
      </w:docPartObj>
    </w:sdtPr>
    <w:sdtContent>
      <w:p w:rsidR="002B6E58" w:rsidRDefault="000000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6E5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3FEC" w:rsidRDefault="000B3FEC">
      <w:pPr>
        <w:spacing w:after="0" w:line="240" w:lineRule="auto"/>
      </w:pPr>
      <w:r>
        <w:separator/>
      </w:r>
    </w:p>
  </w:footnote>
  <w:footnote w:type="continuationSeparator" w:id="0">
    <w:p w:rsidR="000B3FEC" w:rsidRDefault="000B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3B2B"/>
    <w:multiLevelType w:val="hybridMultilevel"/>
    <w:tmpl w:val="60C4B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70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F1"/>
    <w:rsid w:val="000B3FEC"/>
    <w:rsid w:val="001F71C2"/>
    <w:rsid w:val="00645E8E"/>
    <w:rsid w:val="007C28B5"/>
    <w:rsid w:val="00B40477"/>
    <w:rsid w:val="00BA59B0"/>
    <w:rsid w:val="00CE26F1"/>
    <w:rsid w:val="00D164F0"/>
    <w:rsid w:val="00F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653B"/>
  <w15:chartTrackingRefBased/>
  <w15:docId w15:val="{AE59E27E-DE86-4D1E-987A-A88F925E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E26F1"/>
  </w:style>
  <w:style w:type="paragraph" w:styleId="Akapitzlist">
    <w:name w:val="List Paragraph"/>
    <w:basedOn w:val="Normalny"/>
    <w:uiPriority w:val="1"/>
    <w:qFormat/>
    <w:rsid w:val="00CE26F1"/>
    <w:pPr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E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6F1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26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6F1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26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2274</Words>
  <Characters>13649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2023-03-07T12:53:00Z</dcterms:created>
  <dcterms:modified xsi:type="dcterms:W3CDTF">2023-03-07T12:53:00Z</dcterms:modified>
</cp:coreProperties>
</file>